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DE17" w14:textId="77777777" w:rsidR="00EF0E17" w:rsidRPr="00365CC6" w:rsidRDefault="00FE01F3" w:rsidP="00696207">
      <w:pPr>
        <w:jc w:val="center"/>
      </w:pPr>
      <w:r>
        <w:rPr>
          <w:noProof/>
        </w:rPr>
        <w:drawing>
          <wp:inline distT="0" distB="0" distL="0" distR="0" wp14:anchorId="6B7EB48D" wp14:editId="76E180A0">
            <wp:extent cx="3848100" cy="1254105"/>
            <wp:effectExtent l="0" t="0" r="0" b="381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17" cy="126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CD7D2" w14:textId="77777777" w:rsidR="00AA605C" w:rsidRPr="00365CC6" w:rsidRDefault="00AA605C" w:rsidP="00696207"/>
    <w:p w14:paraId="7AE0675B" w14:textId="77777777" w:rsidR="00AA605C" w:rsidRPr="00365CC6" w:rsidRDefault="00AA605C" w:rsidP="00696207"/>
    <w:p w14:paraId="0DEA069F" w14:textId="77777777" w:rsidR="00EF0E17" w:rsidRPr="00696207" w:rsidRDefault="00C92598" w:rsidP="00696207">
      <w:pPr>
        <w:pStyle w:val="Title"/>
      </w:pPr>
      <w:r w:rsidRPr="00696207">
        <w:t>AUDIT</w:t>
      </w:r>
      <w:r w:rsidR="00EF0E17" w:rsidRPr="00696207">
        <w:t xml:space="preserve"> COMMITTEE </w:t>
      </w:r>
      <w:r w:rsidR="001B507B">
        <w:t>MINUTES</w:t>
      </w:r>
    </w:p>
    <w:p w14:paraId="660CBF47" w14:textId="77777777" w:rsidR="00EF0E17" w:rsidRPr="00FE01F3" w:rsidRDefault="00EF0E17" w:rsidP="00696207">
      <w:pPr>
        <w:pStyle w:val="PlainText"/>
      </w:pPr>
    </w:p>
    <w:p w14:paraId="1212E581" w14:textId="77777777" w:rsidR="001B507B" w:rsidRDefault="001B507B" w:rsidP="00696207">
      <w:pPr>
        <w:rPr>
          <w:rFonts w:ascii="Courier New" w:hAnsi="Courier New"/>
          <w:sz w:val="20"/>
          <w:szCs w:val="20"/>
        </w:rPr>
      </w:pPr>
    </w:p>
    <w:p w14:paraId="79FB501D" w14:textId="77777777" w:rsidR="00EF0E17" w:rsidRPr="00696207" w:rsidRDefault="0089107A" w:rsidP="00696207">
      <w:r w:rsidRPr="00696207">
        <w:t xml:space="preserve">September </w:t>
      </w:r>
      <w:r w:rsidR="00FE01F3" w:rsidRPr="00696207">
        <w:t>14</w:t>
      </w:r>
      <w:r w:rsidR="00CE1A7E" w:rsidRPr="00696207">
        <w:t>, 202</w:t>
      </w:r>
      <w:r w:rsidR="00FE01F3" w:rsidRPr="00696207">
        <w:t>2</w:t>
      </w:r>
    </w:p>
    <w:p w14:paraId="393D68F7" w14:textId="77777777" w:rsidR="00004FA4" w:rsidRPr="00696207" w:rsidRDefault="00CE1A7E" w:rsidP="00696207">
      <w:r w:rsidRPr="00696207">
        <w:t>Video/Teleconference</w:t>
      </w:r>
    </w:p>
    <w:p w14:paraId="03F08C19" w14:textId="77777777" w:rsidR="00C92598" w:rsidRPr="00696207" w:rsidRDefault="00FE01F3" w:rsidP="00696207">
      <w:r w:rsidRPr="00696207">
        <w:t>1:30</w:t>
      </w:r>
      <w:r w:rsidR="006206D0" w:rsidRPr="00696207">
        <w:t xml:space="preserve"> -</w:t>
      </w:r>
      <w:r w:rsidRPr="00696207">
        <w:t>2:30</w:t>
      </w:r>
      <w:r w:rsidR="00F3778A" w:rsidRPr="00696207">
        <w:t>pm</w:t>
      </w:r>
      <w:r w:rsidR="00EF0E17" w:rsidRPr="00696207">
        <w:tab/>
      </w:r>
      <w:r w:rsidR="00EF0E17" w:rsidRPr="00696207">
        <w:tab/>
      </w:r>
      <w:r w:rsidR="00EF0E17" w:rsidRPr="00696207">
        <w:tab/>
      </w:r>
      <w:r w:rsidR="00EF0E17" w:rsidRPr="00696207">
        <w:tab/>
      </w:r>
      <w:r w:rsidR="00EF0E17" w:rsidRPr="00696207">
        <w:tab/>
      </w:r>
      <w:r w:rsidR="00EF0E17" w:rsidRPr="00696207">
        <w:tab/>
      </w:r>
      <w:r w:rsidR="00EF0E17" w:rsidRPr="00696207">
        <w:tab/>
      </w:r>
    </w:p>
    <w:p w14:paraId="3E3B4FAF" w14:textId="77777777" w:rsidR="00EF0E17" w:rsidRPr="00696207" w:rsidRDefault="00EF0E17" w:rsidP="00696207">
      <w:r w:rsidRPr="00696207">
        <w:tab/>
      </w:r>
      <w:r w:rsidRPr="00696207">
        <w:tab/>
      </w:r>
      <w:r w:rsidRPr="00696207">
        <w:tab/>
      </w:r>
      <w:r w:rsidRPr="00696207">
        <w:tab/>
      </w:r>
      <w:r w:rsidRPr="00696207">
        <w:tab/>
      </w:r>
      <w:r w:rsidRPr="00696207">
        <w:tab/>
      </w:r>
    </w:p>
    <w:p w14:paraId="046CB3AF" w14:textId="77777777" w:rsidR="00004FA4" w:rsidRPr="00FE01F3" w:rsidRDefault="00004FA4" w:rsidP="00696207">
      <w:pPr>
        <w:pStyle w:val="PlainText"/>
      </w:pPr>
    </w:p>
    <w:p w14:paraId="59360283" w14:textId="77777777" w:rsidR="002D3470" w:rsidRDefault="00EF0E17" w:rsidP="00696207">
      <w:r w:rsidRPr="00FE01F3">
        <w:rPr>
          <w:i/>
        </w:rPr>
        <w:t>Members</w:t>
      </w:r>
      <w:r w:rsidR="00281BD0">
        <w:rPr>
          <w:i/>
        </w:rPr>
        <w:t xml:space="preserve"> Present</w:t>
      </w:r>
      <w:r w:rsidRPr="00FE01F3">
        <w:rPr>
          <w:i/>
        </w:rPr>
        <w:t>:</w:t>
      </w:r>
      <w:r w:rsidR="00C92598" w:rsidRPr="00FE01F3">
        <w:tab/>
      </w:r>
      <w:r w:rsidR="00696207">
        <w:tab/>
      </w:r>
      <w:r w:rsidR="00C92598" w:rsidRPr="00FE01F3">
        <w:t>Randy Pennington</w:t>
      </w:r>
      <w:r w:rsidR="00922AB1" w:rsidRPr="00FE01F3">
        <w:t xml:space="preserve"> (Chair)</w:t>
      </w:r>
      <w:r w:rsidR="00C92598" w:rsidRPr="00FE01F3">
        <w:t>,</w:t>
      </w:r>
      <w:r w:rsidR="00A4363B" w:rsidRPr="00FE01F3">
        <w:t xml:space="preserve"> </w:t>
      </w:r>
      <w:r w:rsidR="002A22E0" w:rsidRPr="00FE01F3">
        <w:t>Anita Christmas</w:t>
      </w:r>
      <w:r w:rsidR="00CE1A7E" w:rsidRPr="00FE01F3">
        <w:t xml:space="preserve">, </w:t>
      </w:r>
    </w:p>
    <w:p w14:paraId="080B2F70" w14:textId="77777777" w:rsidR="0024680C" w:rsidRPr="00FE01F3" w:rsidRDefault="00696207" w:rsidP="00696207">
      <w:r>
        <w:tab/>
      </w:r>
      <w:r>
        <w:tab/>
      </w:r>
      <w:r>
        <w:tab/>
      </w:r>
      <w:r w:rsidR="00281BD0">
        <w:tab/>
      </w:r>
      <w:r w:rsidR="00A24E19">
        <w:t xml:space="preserve">Brigitte </w:t>
      </w:r>
      <w:proofErr w:type="spellStart"/>
      <w:r w:rsidR="00A24E19">
        <w:t>Lahme</w:t>
      </w:r>
      <w:proofErr w:type="spellEnd"/>
    </w:p>
    <w:p w14:paraId="302798FB" w14:textId="77777777" w:rsidR="00922AB1" w:rsidRPr="00FE01F3" w:rsidRDefault="00922AB1" w:rsidP="00696207"/>
    <w:p w14:paraId="7A249EFC" w14:textId="77777777" w:rsidR="002D3470" w:rsidRDefault="00C92598" w:rsidP="00696207">
      <w:r w:rsidRPr="00FE01F3">
        <w:rPr>
          <w:i/>
        </w:rPr>
        <w:t>Committee Staff</w:t>
      </w:r>
      <w:r w:rsidR="00281BD0">
        <w:rPr>
          <w:i/>
        </w:rPr>
        <w:t xml:space="preserve"> Present</w:t>
      </w:r>
      <w:r w:rsidRPr="00FE01F3">
        <w:rPr>
          <w:i/>
        </w:rPr>
        <w:t>:</w:t>
      </w:r>
      <w:r w:rsidRPr="00FE01F3">
        <w:rPr>
          <w:i/>
        </w:rPr>
        <w:tab/>
      </w:r>
      <w:r w:rsidR="00FE01F3" w:rsidRPr="00FE01F3">
        <w:t>Mario</w:t>
      </w:r>
      <w:r w:rsidR="00FE01F3">
        <w:t xml:space="preserve"> </w:t>
      </w:r>
      <w:r w:rsidR="00FE01F3" w:rsidRPr="00FE01F3">
        <w:t>Perez</w:t>
      </w:r>
      <w:r w:rsidR="00FE01F3">
        <w:t>,</w:t>
      </w:r>
      <w:r w:rsidR="00FE01F3" w:rsidRPr="00FE01F3">
        <w:t xml:space="preserve"> </w:t>
      </w:r>
      <w:r w:rsidRPr="00FE01F3">
        <w:t>Amanda</w:t>
      </w:r>
      <w:r w:rsidR="008432D5" w:rsidRPr="00FE01F3">
        <w:t xml:space="preserve"> </w:t>
      </w:r>
      <w:r w:rsidRPr="00FE01F3">
        <w:t>Visser, Ian Hannah</w:t>
      </w:r>
      <w:r w:rsidR="00313BE7" w:rsidRPr="00FE01F3">
        <w:t xml:space="preserve">, </w:t>
      </w:r>
    </w:p>
    <w:p w14:paraId="69F42686" w14:textId="77777777" w:rsidR="00C92598" w:rsidRDefault="00696207" w:rsidP="00696207">
      <w:r>
        <w:tab/>
      </w:r>
      <w:r>
        <w:tab/>
      </w:r>
      <w:r>
        <w:tab/>
      </w:r>
      <w:r w:rsidR="00281BD0">
        <w:tab/>
      </w:r>
      <w:r w:rsidR="00FE01F3">
        <w:t>Monir Ahmed</w:t>
      </w:r>
      <w:r w:rsidR="002A22E0" w:rsidRPr="00FE01F3">
        <w:t>,</w:t>
      </w:r>
      <w:r w:rsidR="00FE01F3">
        <w:t xml:space="preserve"> </w:t>
      </w:r>
      <w:r w:rsidR="00313BE7" w:rsidRPr="00FE01F3">
        <w:t xml:space="preserve">Kyle Bishop-Gabriel, </w:t>
      </w:r>
      <w:r w:rsidR="00FE01F3">
        <w:t>River</w:t>
      </w:r>
      <w:r w:rsidR="00313BE7" w:rsidRPr="00FE01F3">
        <w:t xml:space="preserve"> </w:t>
      </w:r>
      <w:proofErr w:type="spellStart"/>
      <w:r w:rsidR="00313BE7" w:rsidRPr="00FE01F3">
        <w:t>Shoptaugh</w:t>
      </w:r>
      <w:proofErr w:type="spellEnd"/>
      <w:r w:rsidR="00C96E1C" w:rsidRPr="00FE01F3">
        <w:t xml:space="preserve"> </w:t>
      </w:r>
      <w:r w:rsidR="002D3B0E" w:rsidRPr="00FE01F3">
        <w:t xml:space="preserve"> </w:t>
      </w:r>
    </w:p>
    <w:p w14:paraId="5676E1FB" w14:textId="77777777" w:rsidR="00FE01F3" w:rsidRDefault="00FE01F3" w:rsidP="00696207"/>
    <w:p w14:paraId="29C84B54" w14:textId="77777777" w:rsidR="00FE174B" w:rsidRDefault="00FE01F3" w:rsidP="001B507B">
      <w:r>
        <w:rPr>
          <w:i/>
        </w:rPr>
        <w:t>Guests</w:t>
      </w:r>
      <w:r w:rsidR="00281BD0">
        <w:rPr>
          <w:i/>
        </w:rPr>
        <w:t xml:space="preserve"> Present</w:t>
      </w:r>
      <w:r>
        <w:rPr>
          <w:i/>
        </w:rPr>
        <w:t>:</w:t>
      </w:r>
      <w:r>
        <w:rPr>
          <w:i/>
        </w:rPr>
        <w:tab/>
      </w:r>
      <w:r w:rsidR="00696207">
        <w:rPr>
          <w:i/>
        </w:rPr>
        <w:tab/>
      </w:r>
      <w:r w:rsidR="00FE174B">
        <w:t xml:space="preserve">Christina </w:t>
      </w:r>
      <w:proofErr w:type="spellStart"/>
      <w:r w:rsidR="00FE174B">
        <w:t>Gamboa</w:t>
      </w:r>
      <w:proofErr w:type="spellEnd"/>
    </w:p>
    <w:p w14:paraId="03FE93A3" w14:textId="77777777" w:rsidR="001B507B" w:rsidRDefault="00FE01F3" w:rsidP="00FE174B">
      <w:pPr>
        <w:ind w:left="2160" w:firstLine="720"/>
      </w:pPr>
      <w:r>
        <w:t xml:space="preserve">Andy </w:t>
      </w:r>
      <w:proofErr w:type="spellStart"/>
      <w:r>
        <w:t>Maffia</w:t>
      </w:r>
      <w:proofErr w:type="spellEnd"/>
      <w:r>
        <w:t xml:space="preserve"> </w:t>
      </w:r>
      <w:r w:rsidR="00C83F4C">
        <w:t>–</w:t>
      </w:r>
      <w:r>
        <w:t xml:space="preserve"> Aldrich</w:t>
      </w:r>
      <w:r w:rsidR="00C83F4C">
        <w:t xml:space="preserve"> </w:t>
      </w:r>
    </w:p>
    <w:p w14:paraId="58727794" w14:textId="77777777" w:rsidR="001B507B" w:rsidRDefault="001B507B" w:rsidP="001B507B"/>
    <w:p w14:paraId="3A625EC7" w14:textId="77777777" w:rsidR="001B507B" w:rsidRPr="001B507B" w:rsidRDefault="001B507B" w:rsidP="001B507B">
      <w:r>
        <w:rPr>
          <w:i/>
        </w:rPr>
        <w:t>Members Absent:</w:t>
      </w:r>
      <w:r>
        <w:rPr>
          <w:i/>
        </w:rPr>
        <w:tab/>
      </w:r>
      <w:r>
        <w:rPr>
          <w:i/>
        </w:rPr>
        <w:tab/>
      </w:r>
      <w:r>
        <w:t>Mike Sullivan</w:t>
      </w:r>
    </w:p>
    <w:p w14:paraId="6ADAD55A" w14:textId="77777777" w:rsidR="00C92598" w:rsidRDefault="00C92598" w:rsidP="00696207">
      <w:pPr>
        <w:pStyle w:val="PlainText"/>
      </w:pPr>
    </w:p>
    <w:p w14:paraId="6837CE76" w14:textId="77777777" w:rsidR="00696207" w:rsidRPr="00FE01F3" w:rsidRDefault="00696207" w:rsidP="00696207">
      <w:pPr>
        <w:pStyle w:val="PlainText"/>
      </w:pPr>
    </w:p>
    <w:p w14:paraId="3FF86CF1" w14:textId="77777777" w:rsidR="00C92598" w:rsidRPr="00FE01F3" w:rsidRDefault="00C92598" w:rsidP="00696207">
      <w:pPr>
        <w:pStyle w:val="PlainText"/>
      </w:pPr>
    </w:p>
    <w:p w14:paraId="38783EDB" w14:textId="77777777" w:rsidR="00C92598" w:rsidRPr="00FE01F3" w:rsidRDefault="00C92598" w:rsidP="00696207">
      <w:pPr>
        <w:pStyle w:val="PlainText"/>
      </w:pPr>
    </w:p>
    <w:p w14:paraId="78102136" w14:textId="77777777" w:rsidR="001B507B" w:rsidRDefault="00EF0E17" w:rsidP="00696207">
      <w:pPr>
        <w:pStyle w:val="Heading1"/>
      </w:pPr>
      <w:r w:rsidRPr="00696207">
        <w:t xml:space="preserve">OPENING COMMENTS </w:t>
      </w:r>
    </w:p>
    <w:p w14:paraId="1DD703AA" w14:textId="77777777" w:rsidR="001B507B" w:rsidRDefault="001B507B" w:rsidP="001B507B">
      <w:pPr>
        <w:pStyle w:val="Heading1"/>
        <w:numPr>
          <w:ilvl w:val="0"/>
          <w:numId w:val="0"/>
        </w:numPr>
        <w:ind w:left="360"/>
      </w:pPr>
    </w:p>
    <w:p w14:paraId="5CB44BBA" w14:textId="77777777" w:rsidR="001B507B" w:rsidRPr="001B507B" w:rsidRDefault="00C83F4C" w:rsidP="001B507B">
      <w:pPr>
        <w:pStyle w:val="Normal2"/>
        <w:rPr>
          <w:color w:val="auto"/>
        </w:rPr>
      </w:pPr>
      <w:r w:rsidRPr="001B507B">
        <w:rPr>
          <w:color w:val="auto"/>
        </w:rPr>
        <w:t xml:space="preserve">Meeting opened at 1:31pm. Amanda Visser introduced Christina </w:t>
      </w:r>
      <w:proofErr w:type="spellStart"/>
      <w:r w:rsidRPr="001B507B">
        <w:rPr>
          <w:color w:val="auto"/>
        </w:rPr>
        <w:t>Gamboa</w:t>
      </w:r>
      <w:proofErr w:type="spellEnd"/>
      <w:r w:rsidRPr="001B507B">
        <w:rPr>
          <w:color w:val="auto"/>
        </w:rPr>
        <w:t xml:space="preserve"> </w:t>
      </w:r>
      <w:r w:rsidR="001B507B" w:rsidRPr="001B507B">
        <w:rPr>
          <w:color w:val="auto"/>
        </w:rPr>
        <w:t xml:space="preserve">as a guest to the meeting. She is a </w:t>
      </w:r>
      <w:r w:rsidRPr="001B507B">
        <w:rPr>
          <w:color w:val="auto"/>
        </w:rPr>
        <w:t>new accountant at SSU</w:t>
      </w:r>
      <w:r w:rsidR="001B507B" w:rsidRPr="001B507B">
        <w:rPr>
          <w:color w:val="auto"/>
        </w:rPr>
        <w:t xml:space="preserve"> working under Visser</w:t>
      </w:r>
      <w:r w:rsidRPr="001B507B">
        <w:rPr>
          <w:color w:val="auto"/>
        </w:rPr>
        <w:t xml:space="preserve"> and </w:t>
      </w:r>
      <w:r w:rsidR="001B507B" w:rsidRPr="001B507B">
        <w:rPr>
          <w:color w:val="auto"/>
        </w:rPr>
        <w:t>was in attendance</w:t>
      </w:r>
      <w:r w:rsidRPr="001B507B">
        <w:rPr>
          <w:color w:val="auto"/>
        </w:rPr>
        <w:t xml:space="preserve"> as an observer. </w:t>
      </w:r>
    </w:p>
    <w:p w14:paraId="0BC9F68A" w14:textId="77777777" w:rsidR="001B507B" w:rsidRPr="001B507B" w:rsidRDefault="001B507B" w:rsidP="001B507B">
      <w:pPr>
        <w:pStyle w:val="Normal2"/>
        <w:rPr>
          <w:color w:val="auto"/>
        </w:rPr>
      </w:pPr>
    </w:p>
    <w:p w14:paraId="5E03C90C" w14:textId="77777777" w:rsidR="00C83F4C" w:rsidRPr="001B507B" w:rsidRDefault="00C83F4C" w:rsidP="001B507B">
      <w:pPr>
        <w:pStyle w:val="Normal2"/>
        <w:rPr>
          <w:color w:val="auto"/>
        </w:rPr>
      </w:pPr>
      <w:r w:rsidRPr="001B507B">
        <w:rPr>
          <w:color w:val="auto"/>
        </w:rPr>
        <w:t xml:space="preserve">Ian Hannah introduced new committee member Brigitte </w:t>
      </w:r>
      <w:proofErr w:type="spellStart"/>
      <w:r w:rsidRPr="001B507B">
        <w:rPr>
          <w:color w:val="auto"/>
        </w:rPr>
        <w:t>Lahme</w:t>
      </w:r>
      <w:proofErr w:type="spellEnd"/>
      <w:r w:rsidRPr="001B507B">
        <w:rPr>
          <w:color w:val="auto"/>
        </w:rPr>
        <w:t xml:space="preserve"> </w:t>
      </w:r>
      <w:r w:rsidR="001B507B" w:rsidRPr="001B507B">
        <w:rPr>
          <w:color w:val="auto"/>
        </w:rPr>
        <w:t xml:space="preserve">who is the current </w:t>
      </w:r>
      <w:r w:rsidRPr="001B507B">
        <w:rPr>
          <w:color w:val="auto"/>
        </w:rPr>
        <w:t>faculty rep on the Board.</w:t>
      </w:r>
    </w:p>
    <w:p w14:paraId="5244C50C" w14:textId="77777777" w:rsidR="00C83F4C" w:rsidRPr="001B507B" w:rsidRDefault="00C83F4C" w:rsidP="00696207">
      <w:pPr>
        <w:pStyle w:val="PlainText"/>
        <w:rPr>
          <w:rFonts w:ascii="Arial" w:hAnsi="Arial"/>
          <w:sz w:val="24"/>
          <w:szCs w:val="24"/>
        </w:rPr>
      </w:pPr>
    </w:p>
    <w:p w14:paraId="33484895" w14:textId="77777777" w:rsidR="00C83F4C" w:rsidRPr="001B507B" w:rsidRDefault="001B507B" w:rsidP="001B507B">
      <w:pPr>
        <w:pStyle w:val="Normal2"/>
        <w:rPr>
          <w:color w:val="auto"/>
        </w:rPr>
      </w:pPr>
      <w:r w:rsidRPr="001B507B">
        <w:rPr>
          <w:color w:val="auto"/>
        </w:rPr>
        <w:t xml:space="preserve">After opening comments Randy </w:t>
      </w:r>
      <w:r w:rsidR="00C83F4C" w:rsidRPr="001B507B">
        <w:rPr>
          <w:color w:val="auto"/>
        </w:rPr>
        <w:t xml:space="preserve">Pennington welcomed </w:t>
      </w:r>
      <w:r w:rsidRPr="001B507B">
        <w:rPr>
          <w:color w:val="auto"/>
        </w:rPr>
        <w:t>all to the meeting.</w:t>
      </w:r>
    </w:p>
    <w:p w14:paraId="77155331" w14:textId="77777777" w:rsidR="00696207" w:rsidRPr="00696207" w:rsidRDefault="00696207" w:rsidP="00696207">
      <w:pPr>
        <w:pStyle w:val="PlainText"/>
        <w:rPr>
          <w:rFonts w:ascii="Arial" w:hAnsi="Arial"/>
          <w:sz w:val="24"/>
          <w:szCs w:val="24"/>
        </w:rPr>
      </w:pPr>
    </w:p>
    <w:p w14:paraId="0825818E" w14:textId="77777777" w:rsidR="005B257A" w:rsidRPr="00696207" w:rsidRDefault="005B257A" w:rsidP="00696207">
      <w:pPr>
        <w:pStyle w:val="PlainText"/>
        <w:rPr>
          <w:rFonts w:ascii="Arial" w:hAnsi="Arial"/>
          <w:sz w:val="24"/>
          <w:szCs w:val="24"/>
        </w:rPr>
      </w:pPr>
    </w:p>
    <w:p w14:paraId="21E7D6B7" w14:textId="77777777" w:rsidR="00365CC6" w:rsidRDefault="00237328" w:rsidP="00696207">
      <w:pPr>
        <w:pStyle w:val="Heading1"/>
      </w:pPr>
      <w:r w:rsidRPr="00696207">
        <w:t>APPROVAL OF THE MINUTES</w:t>
      </w:r>
    </w:p>
    <w:p w14:paraId="5624F1D0" w14:textId="77777777" w:rsidR="001B507B" w:rsidRPr="001B507B" w:rsidRDefault="001B507B" w:rsidP="001B507B">
      <w:pPr>
        <w:pStyle w:val="Normal2"/>
        <w:rPr>
          <w:i/>
          <w:color w:val="auto"/>
        </w:rPr>
      </w:pPr>
      <w:r w:rsidRPr="001B507B">
        <w:rPr>
          <w:i/>
          <w:color w:val="auto"/>
        </w:rPr>
        <w:t>(see 9.14.22 meeting packet)</w:t>
      </w:r>
    </w:p>
    <w:p w14:paraId="625D8F67" w14:textId="77777777" w:rsidR="00C83F4C" w:rsidRPr="00696207" w:rsidRDefault="00C83F4C" w:rsidP="00696207">
      <w:pPr>
        <w:pStyle w:val="PlainText"/>
        <w:rPr>
          <w:rFonts w:ascii="Arial" w:hAnsi="Arial"/>
          <w:sz w:val="24"/>
          <w:szCs w:val="24"/>
        </w:rPr>
      </w:pPr>
    </w:p>
    <w:p w14:paraId="3A535043" w14:textId="77777777" w:rsidR="00C92598" w:rsidRPr="001B507B" w:rsidRDefault="00C83F4C" w:rsidP="001B507B">
      <w:pPr>
        <w:pStyle w:val="Normal2"/>
        <w:rPr>
          <w:color w:val="auto"/>
          <w:u w:val="single"/>
        </w:rPr>
      </w:pPr>
      <w:r w:rsidRPr="001B507B">
        <w:rPr>
          <w:color w:val="auto"/>
          <w:u w:val="single"/>
        </w:rPr>
        <w:t>Action:</w:t>
      </w:r>
      <w:r w:rsidRPr="001B507B">
        <w:rPr>
          <w:color w:val="auto"/>
        </w:rPr>
        <w:t xml:space="preserve">  Committee unanimously approved minutes from 5.6.22 meeting.</w:t>
      </w:r>
      <w:r w:rsidRPr="001B507B">
        <w:rPr>
          <w:color w:val="auto"/>
          <w:u w:val="single"/>
        </w:rPr>
        <w:t xml:space="preserve">  </w:t>
      </w:r>
    </w:p>
    <w:p w14:paraId="293AFF1F" w14:textId="77777777" w:rsidR="00696207" w:rsidRDefault="00696207" w:rsidP="00696207">
      <w:pPr>
        <w:pStyle w:val="PlainText"/>
        <w:rPr>
          <w:rFonts w:ascii="Arial" w:hAnsi="Arial"/>
          <w:sz w:val="24"/>
          <w:szCs w:val="24"/>
        </w:rPr>
      </w:pPr>
    </w:p>
    <w:p w14:paraId="575A0780" w14:textId="77777777" w:rsidR="00C83F4C" w:rsidRDefault="00C83F4C" w:rsidP="00696207">
      <w:pPr>
        <w:pStyle w:val="PlainText"/>
        <w:rPr>
          <w:rFonts w:ascii="Arial" w:hAnsi="Arial"/>
          <w:sz w:val="24"/>
          <w:szCs w:val="24"/>
        </w:rPr>
      </w:pPr>
    </w:p>
    <w:p w14:paraId="33DE9F07" w14:textId="77777777" w:rsidR="00C83F4C" w:rsidRPr="00696207" w:rsidRDefault="00C83F4C" w:rsidP="00696207">
      <w:pPr>
        <w:pStyle w:val="PlainText"/>
        <w:rPr>
          <w:rFonts w:ascii="Arial" w:hAnsi="Arial"/>
          <w:sz w:val="24"/>
          <w:szCs w:val="24"/>
        </w:rPr>
      </w:pPr>
    </w:p>
    <w:p w14:paraId="7E87AE19" w14:textId="77777777" w:rsidR="00B53C63" w:rsidRPr="00696207" w:rsidRDefault="00604E98" w:rsidP="00696207">
      <w:pPr>
        <w:pStyle w:val="Heading1"/>
      </w:pPr>
      <w:r w:rsidRPr="00696207">
        <w:t>2</w:t>
      </w:r>
      <w:r w:rsidR="00FE01F3" w:rsidRPr="00696207">
        <w:t>1</w:t>
      </w:r>
      <w:r w:rsidR="00CE1A7E" w:rsidRPr="00696207">
        <w:t>/2</w:t>
      </w:r>
      <w:r w:rsidR="00FE01F3" w:rsidRPr="00696207">
        <w:t>2</w:t>
      </w:r>
      <w:r w:rsidR="00385503" w:rsidRPr="00696207">
        <w:t xml:space="preserve"> </w:t>
      </w:r>
      <w:r w:rsidR="008C2EDA" w:rsidRPr="00696207">
        <w:t>AUDIT REPORT- Aldrich</w:t>
      </w:r>
    </w:p>
    <w:p w14:paraId="362EFE20" w14:textId="77777777" w:rsidR="00B53C63" w:rsidRDefault="001B507B" w:rsidP="001B507B">
      <w:pPr>
        <w:pStyle w:val="Normal2"/>
        <w:rPr>
          <w:i/>
        </w:rPr>
      </w:pPr>
      <w:r w:rsidRPr="001B507B">
        <w:rPr>
          <w:i/>
          <w:color w:val="auto"/>
        </w:rPr>
        <w:t>(see 9.14.22 meeting packet)</w:t>
      </w:r>
    </w:p>
    <w:p w14:paraId="43D7F402" w14:textId="77777777" w:rsidR="001B507B" w:rsidRPr="001B507B" w:rsidRDefault="001B507B" w:rsidP="001B507B">
      <w:pPr>
        <w:pStyle w:val="Normal2"/>
        <w:rPr>
          <w:i/>
        </w:rPr>
      </w:pPr>
    </w:p>
    <w:p w14:paraId="4EB8B729" w14:textId="77777777" w:rsidR="00C83F4C" w:rsidRPr="001B507B" w:rsidRDefault="00C83F4C" w:rsidP="001B507B">
      <w:pPr>
        <w:pStyle w:val="Normal2"/>
        <w:rPr>
          <w:color w:val="auto"/>
        </w:rPr>
      </w:pPr>
      <w:r w:rsidRPr="001B507B">
        <w:rPr>
          <w:color w:val="auto"/>
        </w:rPr>
        <w:t xml:space="preserve">Andy </w:t>
      </w:r>
      <w:proofErr w:type="spellStart"/>
      <w:r w:rsidRPr="001B507B">
        <w:rPr>
          <w:color w:val="auto"/>
        </w:rPr>
        <w:t>Maffia</w:t>
      </w:r>
      <w:proofErr w:type="spellEnd"/>
      <w:r w:rsidRPr="001B507B">
        <w:rPr>
          <w:color w:val="auto"/>
        </w:rPr>
        <w:t xml:space="preserve"> </w:t>
      </w:r>
      <w:r w:rsidR="007A4F44">
        <w:rPr>
          <w:color w:val="auto"/>
        </w:rPr>
        <w:t>provided a quick</w:t>
      </w:r>
      <w:r w:rsidRPr="001B507B">
        <w:rPr>
          <w:color w:val="auto"/>
        </w:rPr>
        <w:t xml:space="preserve"> intr</w:t>
      </w:r>
      <w:r w:rsidR="007A4F44">
        <w:rPr>
          <w:color w:val="auto"/>
        </w:rPr>
        <w:t>oduction to the draft report to the Audit Committee</w:t>
      </w:r>
      <w:r w:rsidRPr="001B507B">
        <w:rPr>
          <w:color w:val="auto"/>
        </w:rPr>
        <w:t xml:space="preserve"> and </w:t>
      </w:r>
      <w:r w:rsidR="007A4F44">
        <w:rPr>
          <w:color w:val="auto"/>
        </w:rPr>
        <w:t xml:space="preserve">happily </w:t>
      </w:r>
      <w:r w:rsidRPr="001B507B">
        <w:rPr>
          <w:color w:val="auto"/>
        </w:rPr>
        <w:t>noted there were no major issues</w:t>
      </w:r>
      <w:r w:rsidR="007A4F44">
        <w:rPr>
          <w:color w:val="auto"/>
        </w:rPr>
        <w:t xml:space="preserve"> encountered or</w:t>
      </w:r>
      <w:r w:rsidRPr="001B507B">
        <w:rPr>
          <w:color w:val="auto"/>
        </w:rPr>
        <w:t xml:space="preserve"> found during the audit</w:t>
      </w:r>
      <w:r w:rsidR="007A4F44">
        <w:rPr>
          <w:color w:val="auto"/>
        </w:rPr>
        <w:t>.</w:t>
      </w:r>
    </w:p>
    <w:p w14:paraId="1F576FD8" w14:textId="77777777" w:rsidR="00C83F4C" w:rsidRDefault="00C83F4C" w:rsidP="00696207">
      <w:pPr>
        <w:pStyle w:val="PlainText"/>
        <w:rPr>
          <w:rFonts w:ascii="Arial" w:hAnsi="Arial"/>
          <w:color w:val="4472C4" w:themeColor="accent5"/>
          <w:sz w:val="24"/>
          <w:szCs w:val="24"/>
        </w:rPr>
      </w:pPr>
    </w:p>
    <w:p w14:paraId="786A8409" w14:textId="77777777" w:rsidR="00C83F4C" w:rsidRPr="006E39AC" w:rsidRDefault="007A4F44" w:rsidP="007A4F44">
      <w:pPr>
        <w:pStyle w:val="Normal2"/>
        <w:rPr>
          <w:color w:val="auto"/>
        </w:rPr>
      </w:pPr>
      <w:proofErr w:type="spellStart"/>
      <w:r w:rsidRPr="006E39AC">
        <w:rPr>
          <w:color w:val="auto"/>
        </w:rPr>
        <w:t>Maffia</w:t>
      </w:r>
      <w:proofErr w:type="spellEnd"/>
      <w:r w:rsidRPr="006E39AC">
        <w:rPr>
          <w:color w:val="auto"/>
        </w:rPr>
        <w:t xml:space="preserve"> proceeded to review the following with</w:t>
      </w:r>
      <w:r w:rsidR="00C83F4C" w:rsidRPr="006E39AC">
        <w:rPr>
          <w:color w:val="auto"/>
        </w:rPr>
        <w:t xml:space="preserve"> Audit Committee:</w:t>
      </w:r>
    </w:p>
    <w:p w14:paraId="295853EB" w14:textId="77777777" w:rsidR="00C83F4C" w:rsidRPr="006E39AC" w:rsidRDefault="00C83F4C" w:rsidP="00696207">
      <w:pPr>
        <w:pStyle w:val="PlainText"/>
        <w:rPr>
          <w:rFonts w:ascii="Arial" w:hAnsi="Arial"/>
          <w:sz w:val="24"/>
          <w:szCs w:val="24"/>
        </w:rPr>
      </w:pPr>
    </w:p>
    <w:p w14:paraId="3C982195" w14:textId="77777777" w:rsidR="00C83F4C" w:rsidRPr="006E39AC" w:rsidRDefault="00C83F4C" w:rsidP="006E39AC">
      <w:pPr>
        <w:pStyle w:val="ListParagraph"/>
        <w:rPr>
          <w:color w:val="auto"/>
        </w:rPr>
      </w:pPr>
      <w:r w:rsidRPr="006E39AC">
        <w:rPr>
          <w:color w:val="auto"/>
        </w:rPr>
        <w:t>Executive Summary</w:t>
      </w:r>
    </w:p>
    <w:p w14:paraId="334D2859" w14:textId="77777777" w:rsidR="00C83F4C" w:rsidRPr="006E39AC" w:rsidRDefault="00C83F4C" w:rsidP="00B84EB9">
      <w:pPr>
        <w:pStyle w:val="PlainText"/>
        <w:ind w:left="720"/>
        <w:rPr>
          <w:rFonts w:ascii="Arial" w:hAnsi="Arial"/>
          <w:sz w:val="24"/>
          <w:szCs w:val="24"/>
        </w:rPr>
      </w:pPr>
      <w:r w:rsidRPr="006E39AC">
        <w:rPr>
          <w:rFonts w:ascii="Arial" w:hAnsi="Arial"/>
          <w:sz w:val="24"/>
          <w:szCs w:val="24"/>
        </w:rPr>
        <w:tab/>
        <w:t xml:space="preserve">Significant Conclusions &amp; Issues: audit scope was in accordance </w:t>
      </w:r>
      <w:r w:rsidR="00B84EB9" w:rsidRPr="006E39AC">
        <w:rPr>
          <w:rFonts w:ascii="Arial" w:hAnsi="Arial"/>
          <w:sz w:val="24"/>
          <w:szCs w:val="24"/>
        </w:rPr>
        <w:tab/>
      </w:r>
      <w:r w:rsidRPr="006E39AC">
        <w:rPr>
          <w:rFonts w:ascii="Arial" w:hAnsi="Arial"/>
          <w:sz w:val="24"/>
          <w:szCs w:val="24"/>
        </w:rPr>
        <w:t xml:space="preserve">with that agreed upon, </w:t>
      </w:r>
      <w:r w:rsidR="007A4F44" w:rsidRPr="006E39AC">
        <w:rPr>
          <w:rFonts w:ascii="Arial" w:hAnsi="Arial"/>
          <w:sz w:val="24"/>
          <w:szCs w:val="24"/>
        </w:rPr>
        <w:t xml:space="preserve">Aldrich </w:t>
      </w:r>
      <w:r w:rsidR="00B84EB9" w:rsidRPr="006E39AC">
        <w:rPr>
          <w:rFonts w:ascii="Arial" w:hAnsi="Arial"/>
          <w:sz w:val="24"/>
          <w:szCs w:val="24"/>
        </w:rPr>
        <w:t>rendered an unmodified opinion</w:t>
      </w:r>
      <w:r w:rsidR="007A4F44" w:rsidRPr="006E39AC">
        <w:rPr>
          <w:rFonts w:ascii="Arial" w:hAnsi="Arial"/>
          <w:sz w:val="24"/>
          <w:szCs w:val="24"/>
        </w:rPr>
        <w:t xml:space="preserve"> and </w:t>
      </w:r>
      <w:r w:rsidR="007A4F44" w:rsidRPr="006E39AC">
        <w:rPr>
          <w:rFonts w:ascii="Arial" w:hAnsi="Arial"/>
          <w:sz w:val="24"/>
          <w:szCs w:val="24"/>
        </w:rPr>
        <w:tab/>
      </w:r>
      <w:r w:rsidR="00B84EB9" w:rsidRPr="006E39AC">
        <w:rPr>
          <w:rFonts w:ascii="Arial" w:hAnsi="Arial"/>
          <w:sz w:val="24"/>
          <w:szCs w:val="24"/>
        </w:rPr>
        <w:t>did not</w:t>
      </w:r>
      <w:r w:rsidR="007A4F44" w:rsidRPr="006E39AC">
        <w:rPr>
          <w:rFonts w:ascii="Arial" w:hAnsi="Arial"/>
          <w:sz w:val="24"/>
          <w:szCs w:val="24"/>
        </w:rPr>
        <w:t xml:space="preserve"> </w:t>
      </w:r>
      <w:r w:rsidR="00B84EB9" w:rsidRPr="006E39AC">
        <w:rPr>
          <w:rFonts w:ascii="Arial" w:hAnsi="Arial"/>
          <w:sz w:val="24"/>
          <w:szCs w:val="24"/>
        </w:rPr>
        <w:t xml:space="preserve">identify any conditions which would be considered to be </w:t>
      </w:r>
      <w:r w:rsidR="007A4F44" w:rsidRPr="006E39AC">
        <w:rPr>
          <w:rFonts w:ascii="Arial" w:hAnsi="Arial"/>
          <w:sz w:val="24"/>
          <w:szCs w:val="24"/>
        </w:rPr>
        <w:tab/>
      </w:r>
      <w:r w:rsidR="00B84EB9" w:rsidRPr="006E39AC">
        <w:rPr>
          <w:rFonts w:ascii="Arial" w:hAnsi="Arial"/>
          <w:sz w:val="24"/>
          <w:szCs w:val="24"/>
        </w:rPr>
        <w:t xml:space="preserve">material weaknesses in internal controls, any audit areas </w:t>
      </w:r>
      <w:r w:rsidR="007A4F44" w:rsidRPr="006E39AC">
        <w:rPr>
          <w:rFonts w:ascii="Arial" w:hAnsi="Arial"/>
          <w:sz w:val="24"/>
          <w:szCs w:val="24"/>
        </w:rPr>
        <w:tab/>
      </w:r>
      <w:r w:rsidR="00B84EB9" w:rsidRPr="006E39AC">
        <w:rPr>
          <w:rFonts w:ascii="Arial" w:hAnsi="Arial"/>
          <w:sz w:val="24"/>
          <w:szCs w:val="24"/>
        </w:rPr>
        <w:t xml:space="preserve">designated as greater than normal risk were addressed and </w:t>
      </w:r>
      <w:r w:rsidR="007A4F44" w:rsidRPr="006E39AC">
        <w:rPr>
          <w:rFonts w:ascii="Arial" w:hAnsi="Arial"/>
          <w:sz w:val="24"/>
          <w:szCs w:val="24"/>
        </w:rPr>
        <w:tab/>
      </w:r>
      <w:r w:rsidR="00B84EB9" w:rsidRPr="006E39AC">
        <w:rPr>
          <w:rFonts w:ascii="Arial" w:hAnsi="Arial"/>
          <w:sz w:val="24"/>
          <w:szCs w:val="24"/>
        </w:rPr>
        <w:t>resolved to auditor’s satisfaction</w:t>
      </w:r>
      <w:r w:rsidR="007A4F44" w:rsidRPr="006E39AC">
        <w:rPr>
          <w:rFonts w:ascii="Arial" w:hAnsi="Arial"/>
          <w:sz w:val="24"/>
          <w:szCs w:val="24"/>
        </w:rPr>
        <w:t>.</w:t>
      </w:r>
      <w:r w:rsidR="00B84EB9" w:rsidRPr="006E39AC">
        <w:rPr>
          <w:rFonts w:ascii="Arial" w:hAnsi="Arial"/>
          <w:sz w:val="24"/>
          <w:szCs w:val="24"/>
        </w:rPr>
        <w:t xml:space="preserve"> </w:t>
      </w:r>
      <w:r w:rsidR="007A4F44" w:rsidRPr="006E39AC">
        <w:rPr>
          <w:rFonts w:ascii="Arial" w:hAnsi="Arial"/>
          <w:sz w:val="24"/>
          <w:szCs w:val="24"/>
        </w:rPr>
        <w:t>Aldrich</w:t>
      </w:r>
      <w:r w:rsidR="00B84EB9" w:rsidRPr="006E39AC">
        <w:rPr>
          <w:rFonts w:ascii="Arial" w:hAnsi="Arial"/>
          <w:sz w:val="24"/>
          <w:szCs w:val="24"/>
        </w:rPr>
        <w:t xml:space="preserve"> received full cooperation </w:t>
      </w:r>
      <w:r w:rsidR="007A4F44" w:rsidRPr="006E39AC">
        <w:rPr>
          <w:rFonts w:ascii="Arial" w:hAnsi="Arial"/>
          <w:sz w:val="24"/>
          <w:szCs w:val="24"/>
        </w:rPr>
        <w:tab/>
      </w:r>
      <w:r w:rsidR="00B84EB9" w:rsidRPr="006E39AC">
        <w:rPr>
          <w:rFonts w:ascii="Arial" w:hAnsi="Arial"/>
          <w:sz w:val="24"/>
          <w:szCs w:val="24"/>
        </w:rPr>
        <w:t>with management and staff.</w:t>
      </w:r>
    </w:p>
    <w:p w14:paraId="3211A24B" w14:textId="77777777" w:rsidR="00B84EB9" w:rsidRPr="006E39AC" w:rsidRDefault="00B84EB9" w:rsidP="00B84EB9">
      <w:pPr>
        <w:pStyle w:val="PlainText"/>
        <w:ind w:left="720"/>
        <w:rPr>
          <w:rFonts w:ascii="Arial" w:hAnsi="Arial"/>
          <w:sz w:val="24"/>
          <w:szCs w:val="24"/>
        </w:rPr>
      </w:pPr>
    </w:p>
    <w:p w14:paraId="698BE76B" w14:textId="77777777" w:rsidR="00B84EB9" w:rsidRPr="006E39AC" w:rsidRDefault="007A4F44" w:rsidP="006E39AC">
      <w:pPr>
        <w:pStyle w:val="ListParagraph"/>
        <w:rPr>
          <w:color w:val="auto"/>
        </w:rPr>
      </w:pPr>
      <w:r w:rsidRPr="006E39AC">
        <w:rPr>
          <w:color w:val="auto"/>
        </w:rPr>
        <w:t>Reviewed l</w:t>
      </w:r>
      <w:r w:rsidR="00B84EB9" w:rsidRPr="006E39AC">
        <w:rPr>
          <w:color w:val="auto"/>
        </w:rPr>
        <w:t>etter to the Audit Committee</w:t>
      </w:r>
      <w:r w:rsidRPr="006E39AC">
        <w:rPr>
          <w:color w:val="auto"/>
        </w:rPr>
        <w:t xml:space="preserve"> which included any</w:t>
      </w:r>
      <w:r w:rsidR="00B84EB9" w:rsidRPr="006E39AC">
        <w:rPr>
          <w:color w:val="auto"/>
        </w:rPr>
        <w:t xml:space="preserve"> </w:t>
      </w:r>
      <w:r w:rsidRPr="006E39AC">
        <w:rPr>
          <w:color w:val="auto"/>
        </w:rPr>
        <w:t>s</w:t>
      </w:r>
      <w:r w:rsidR="00B84EB9" w:rsidRPr="006E39AC">
        <w:rPr>
          <w:color w:val="auto"/>
        </w:rPr>
        <w:t xml:space="preserve">ignificant </w:t>
      </w:r>
      <w:r w:rsidRPr="006E39AC">
        <w:rPr>
          <w:color w:val="auto"/>
        </w:rPr>
        <w:t>a</w:t>
      </w:r>
      <w:r w:rsidR="00B84EB9" w:rsidRPr="006E39AC">
        <w:rPr>
          <w:color w:val="auto"/>
        </w:rPr>
        <w:t xml:space="preserve">udit </w:t>
      </w:r>
      <w:r w:rsidRPr="006E39AC">
        <w:rPr>
          <w:color w:val="auto"/>
        </w:rPr>
        <w:t>f</w:t>
      </w:r>
      <w:r w:rsidR="00B84EB9" w:rsidRPr="006E39AC">
        <w:rPr>
          <w:color w:val="auto"/>
        </w:rPr>
        <w:t xml:space="preserve">indings and </w:t>
      </w:r>
      <w:r w:rsidRPr="006E39AC">
        <w:rPr>
          <w:color w:val="auto"/>
        </w:rPr>
        <w:t>o</w:t>
      </w:r>
      <w:r w:rsidR="00B84EB9" w:rsidRPr="006E39AC">
        <w:rPr>
          <w:color w:val="auto"/>
        </w:rPr>
        <w:t xml:space="preserve">ther </w:t>
      </w:r>
      <w:r w:rsidRPr="006E39AC">
        <w:rPr>
          <w:color w:val="auto"/>
        </w:rPr>
        <w:t>m</w:t>
      </w:r>
      <w:r w:rsidR="00B84EB9" w:rsidRPr="006E39AC">
        <w:rPr>
          <w:color w:val="auto"/>
        </w:rPr>
        <w:t>atters.</w:t>
      </w:r>
    </w:p>
    <w:p w14:paraId="3739DB59" w14:textId="77777777" w:rsidR="00B84EB9" w:rsidRPr="006E39AC" w:rsidRDefault="00B84EB9" w:rsidP="00B84EB9">
      <w:pPr>
        <w:pStyle w:val="PlainText"/>
        <w:ind w:left="720"/>
        <w:rPr>
          <w:rFonts w:ascii="Arial" w:hAnsi="Arial"/>
          <w:sz w:val="24"/>
          <w:szCs w:val="24"/>
        </w:rPr>
      </w:pPr>
    </w:p>
    <w:p w14:paraId="41A0B940" w14:textId="77777777" w:rsidR="00B84EB9" w:rsidRPr="006E39AC" w:rsidRDefault="00B84EB9" w:rsidP="006E39AC">
      <w:pPr>
        <w:pStyle w:val="ListParagraph"/>
        <w:rPr>
          <w:color w:val="auto"/>
        </w:rPr>
      </w:pPr>
      <w:r w:rsidRPr="006E39AC">
        <w:rPr>
          <w:color w:val="auto"/>
        </w:rPr>
        <w:t>Trend and Ratio Analysis review</w:t>
      </w:r>
      <w:r w:rsidR="00A34D70" w:rsidRPr="006E39AC">
        <w:rPr>
          <w:color w:val="auto"/>
        </w:rPr>
        <w:t xml:space="preserve"> – review of assets, liabilities &amp; net position as well as summary of statement of revenues, expenses, and changes in net position.</w:t>
      </w:r>
    </w:p>
    <w:p w14:paraId="4DEFB6DF" w14:textId="77777777" w:rsidR="00A34D70" w:rsidRPr="006E39AC" w:rsidRDefault="00A34D70" w:rsidP="00A34D70">
      <w:pPr>
        <w:pStyle w:val="PlainText"/>
        <w:rPr>
          <w:rFonts w:ascii="Arial" w:hAnsi="Arial"/>
          <w:sz w:val="24"/>
          <w:szCs w:val="24"/>
        </w:rPr>
      </w:pPr>
    </w:p>
    <w:p w14:paraId="00477510" w14:textId="77777777" w:rsidR="007A4F44" w:rsidRPr="006E39AC" w:rsidRDefault="00A34D70" w:rsidP="006E39AC">
      <w:pPr>
        <w:pStyle w:val="ListParagraph"/>
        <w:rPr>
          <w:color w:val="auto"/>
        </w:rPr>
      </w:pPr>
      <w:r w:rsidRPr="006E39AC">
        <w:rPr>
          <w:color w:val="auto"/>
        </w:rPr>
        <w:t>Review of Financial Statements</w:t>
      </w:r>
    </w:p>
    <w:p w14:paraId="50629771" w14:textId="77777777" w:rsidR="00A34D70" w:rsidRDefault="006E39AC" w:rsidP="007A4F44">
      <w:pPr>
        <w:pStyle w:val="PlainText"/>
        <w:ind w:left="720"/>
        <w:rPr>
          <w:rFonts w:ascii="Arial" w:hAnsi="Arial"/>
          <w:sz w:val="24"/>
          <w:szCs w:val="24"/>
        </w:rPr>
      </w:pPr>
      <w:r w:rsidRPr="006E39AC">
        <w:rPr>
          <w:rFonts w:ascii="Arial" w:hAnsi="Arial"/>
          <w:sz w:val="24"/>
          <w:szCs w:val="24"/>
        </w:rPr>
        <w:tab/>
      </w:r>
      <w:r w:rsidR="00A34D70" w:rsidRPr="006E39AC">
        <w:rPr>
          <w:rFonts w:ascii="Arial" w:hAnsi="Arial"/>
          <w:sz w:val="24"/>
          <w:szCs w:val="24"/>
        </w:rPr>
        <w:t xml:space="preserve">Went over changes of the Independent Auditor report </w:t>
      </w:r>
      <w:r w:rsidR="00420613" w:rsidRPr="006E39AC">
        <w:rPr>
          <w:rFonts w:ascii="Arial" w:hAnsi="Arial"/>
          <w:sz w:val="24"/>
          <w:szCs w:val="24"/>
        </w:rPr>
        <w:tab/>
        <w:t xml:space="preserve">standards for </w:t>
      </w:r>
      <w:r>
        <w:rPr>
          <w:rFonts w:ascii="Arial" w:hAnsi="Arial"/>
          <w:sz w:val="24"/>
          <w:szCs w:val="24"/>
        </w:rPr>
        <w:tab/>
      </w:r>
      <w:r w:rsidR="00420613" w:rsidRPr="006E39AC">
        <w:rPr>
          <w:rFonts w:ascii="Arial" w:hAnsi="Arial"/>
          <w:sz w:val="24"/>
          <w:szCs w:val="24"/>
        </w:rPr>
        <w:t>this year.</w:t>
      </w:r>
    </w:p>
    <w:p w14:paraId="71589F78" w14:textId="77777777" w:rsidR="006E39AC" w:rsidRPr="006E39AC" w:rsidRDefault="006E39AC" w:rsidP="007A4F44">
      <w:pPr>
        <w:pStyle w:val="PlainText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Provided high level review of Foundation’s financial statements.</w:t>
      </w:r>
    </w:p>
    <w:p w14:paraId="6FEAA984" w14:textId="77777777" w:rsidR="00C83F4C" w:rsidRDefault="00C83F4C" w:rsidP="00696207">
      <w:pPr>
        <w:pStyle w:val="PlainText"/>
        <w:rPr>
          <w:rFonts w:ascii="Arial" w:hAnsi="Arial"/>
          <w:sz w:val="24"/>
          <w:szCs w:val="24"/>
        </w:rPr>
      </w:pPr>
    </w:p>
    <w:p w14:paraId="18760E96" w14:textId="77777777" w:rsidR="00696207" w:rsidRPr="00696207" w:rsidRDefault="00696207" w:rsidP="00696207">
      <w:pPr>
        <w:pStyle w:val="PlainText"/>
        <w:rPr>
          <w:rFonts w:ascii="Arial" w:hAnsi="Arial"/>
          <w:sz w:val="24"/>
          <w:szCs w:val="24"/>
        </w:rPr>
      </w:pPr>
    </w:p>
    <w:p w14:paraId="041A5E0C" w14:textId="77777777" w:rsidR="00B53C63" w:rsidRPr="00696207" w:rsidRDefault="00B53C63" w:rsidP="00696207">
      <w:pPr>
        <w:pStyle w:val="Heading1"/>
      </w:pPr>
      <w:r w:rsidRPr="00696207">
        <w:t>EXECUTIVE SESSION</w:t>
      </w:r>
    </w:p>
    <w:p w14:paraId="0296A5C4" w14:textId="77777777" w:rsidR="003B41C4" w:rsidRPr="00696207" w:rsidRDefault="003B41C4" w:rsidP="00696207">
      <w:pPr>
        <w:pStyle w:val="PlainText"/>
        <w:rPr>
          <w:rFonts w:ascii="Arial" w:hAnsi="Arial"/>
          <w:sz w:val="24"/>
          <w:szCs w:val="24"/>
        </w:rPr>
      </w:pPr>
    </w:p>
    <w:p w14:paraId="6861F48B" w14:textId="77777777" w:rsidR="00F6083A" w:rsidRPr="006E39AC" w:rsidRDefault="00E51BD5" w:rsidP="006E39AC">
      <w:pPr>
        <w:pStyle w:val="Normal2"/>
        <w:rPr>
          <w:color w:val="auto"/>
        </w:rPr>
      </w:pPr>
      <w:r w:rsidRPr="006E39AC">
        <w:rPr>
          <w:color w:val="auto"/>
        </w:rPr>
        <w:t xml:space="preserve">Staff </w:t>
      </w:r>
      <w:r w:rsidR="006E39AC" w:rsidRPr="006E39AC">
        <w:rPr>
          <w:color w:val="auto"/>
        </w:rPr>
        <w:t>exited meeting</w:t>
      </w:r>
      <w:r w:rsidRPr="006E39AC">
        <w:rPr>
          <w:color w:val="auto"/>
        </w:rPr>
        <w:t xml:space="preserve"> to </w:t>
      </w:r>
      <w:r w:rsidR="006E39AC" w:rsidRPr="006E39AC">
        <w:rPr>
          <w:color w:val="auto"/>
        </w:rPr>
        <w:t xml:space="preserve">move to executive session and </w:t>
      </w:r>
      <w:r w:rsidRPr="006E39AC">
        <w:rPr>
          <w:color w:val="auto"/>
        </w:rPr>
        <w:t xml:space="preserve">allow committee to discuss freely with </w:t>
      </w:r>
      <w:proofErr w:type="spellStart"/>
      <w:r w:rsidRPr="006E39AC">
        <w:rPr>
          <w:color w:val="auto"/>
        </w:rPr>
        <w:t>Maffia</w:t>
      </w:r>
      <w:proofErr w:type="spellEnd"/>
      <w:r w:rsidRPr="006E39AC">
        <w:rPr>
          <w:color w:val="auto"/>
        </w:rPr>
        <w:t>.</w:t>
      </w:r>
      <w:r w:rsidR="00942519" w:rsidRPr="006E39AC">
        <w:rPr>
          <w:color w:val="auto"/>
        </w:rPr>
        <w:t xml:space="preserve"> No follow up questions for staff resulted.</w:t>
      </w:r>
    </w:p>
    <w:p w14:paraId="10EF5603" w14:textId="77777777" w:rsidR="00E51BD5" w:rsidRDefault="00E51BD5" w:rsidP="00696207">
      <w:pPr>
        <w:pStyle w:val="PlainText"/>
        <w:rPr>
          <w:rFonts w:ascii="Arial" w:hAnsi="Arial"/>
          <w:sz w:val="24"/>
          <w:szCs w:val="24"/>
        </w:rPr>
      </w:pPr>
    </w:p>
    <w:p w14:paraId="48C36F94" w14:textId="77777777" w:rsidR="00696207" w:rsidRPr="00696207" w:rsidRDefault="00696207" w:rsidP="00696207">
      <w:pPr>
        <w:pStyle w:val="PlainText"/>
        <w:rPr>
          <w:rFonts w:ascii="Arial" w:hAnsi="Arial"/>
          <w:sz w:val="24"/>
          <w:szCs w:val="24"/>
        </w:rPr>
      </w:pPr>
    </w:p>
    <w:p w14:paraId="0C9C6D57" w14:textId="77777777" w:rsidR="00C92598" w:rsidRDefault="00402621" w:rsidP="00696207">
      <w:pPr>
        <w:pStyle w:val="Heading1"/>
      </w:pPr>
      <w:r w:rsidRPr="00696207">
        <w:t>OPEN ITEMS</w:t>
      </w:r>
    </w:p>
    <w:p w14:paraId="681B5DA6" w14:textId="77777777" w:rsidR="00E51BD5" w:rsidRDefault="00E51BD5" w:rsidP="00E51BD5"/>
    <w:p w14:paraId="7CE4883C" w14:textId="77777777" w:rsidR="00E51BD5" w:rsidRPr="006E39AC" w:rsidRDefault="006E39AC" w:rsidP="006E39AC">
      <w:pPr>
        <w:pStyle w:val="Normal2"/>
        <w:rPr>
          <w:color w:val="auto"/>
        </w:rPr>
      </w:pPr>
      <w:r>
        <w:rPr>
          <w:color w:val="auto"/>
        </w:rPr>
        <w:t>Pennington shared with Committee he is looking to meet a</w:t>
      </w:r>
      <w:r w:rsidR="00942519" w:rsidRPr="006E39AC">
        <w:rPr>
          <w:color w:val="auto"/>
        </w:rPr>
        <w:t xml:space="preserve"> </w:t>
      </w:r>
      <w:r>
        <w:rPr>
          <w:color w:val="auto"/>
        </w:rPr>
        <w:t>new p</w:t>
      </w:r>
      <w:r w:rsidRPr="006E39AC">
        <w:rPr>
          <w:color w:val="auto"/>
        </w:rPr>
        <w:t>otential</w:t>
      </w:r>
      <w:r>
        <w:rPr>
          <w:color w:val="auto"/>
        </w:rPr>
        <w:t xml:space="preserve"> </w:t>
      </w:r>
      <w:r w:rsidR="004A48C1">
        <w:rPr>
          <w:color w:val="auto"/>
        </w:rPr>
        <w:t xml:space="preserve">committee </w:t>
      </w:r>
      <w:r w:rsidR="00942519" w:rsidRPr="006E39AC">
        <w:rPr>
          <w:color w:val="auto"/>
        </w:rPr>
        <w:t>member, Josh Goff from Signature Bank</w:t>
      </w:r>
      <w:r>
        <w:rPr>
          <w:color w:val="auto"/>
        </w:rPr>
        <w:t>. Goff had expressed interest in being a part of the committee and</w:t>
      </w:r>
      <w:r w:rsidR="00942519" w:rsidRPr="006E39AC">
        <w:rPr>
          <w:color w:val="auto"/>
        </w:rPr>
        <w:t xml:space="preserve"> Pennington is looking to follow up with Goff to </w:t>
      </w:r>
      <w:r w:rsidR="008B575B">
        <w:rPr>
          <w:color w:val="auto"/>
        </w:rPr>
        <w:t>see if it will work out</w:t>
      </w:r>
      <w:r>
        <w:rPr>
          <w:color w:val="auto"/>
        </w:rPr>
        <w:t xml:space="preserve">. Goff </w:t>
      </w:r>
      <w:r w:rsidR="004A48C1">
        <w:rPr>
          <w:color w:val="auto"/>
        </w:rPr>
        <w:t xml:space="preserve">is an SSU alum </w:t>
      </w:r>
      <w:r w:rsidR="008B575B">
        <w:rPr>
          <w:color w:val="auto"/>
        </w:rPr>
        <w:t xml:space="preserve">and has expressed interest in </w:t>
      </w:r>
      <w:r>
        <w:rPr>
          <w:color w:val="auto"/>
        </w:rPr>
        <w:t xml:space="preserve">committee </w:t>
      </w:r>
      <w:r w:rsidR="008B575B">
        <w:rPr>
          <w:color w:val="auto"/>
        </w:rPr>
        <w:t>work but not to sit on the full</w:t>
      </w:r>
      <w:r>
        <w:rPr>
          <w:color w:val="auto"/>
        </w:rPr>
        <w:t xml:space="preserve"> Board.</w:t>
      </w:r>
    </w:p>
    <w:p w14:paraId="664B6B51" w14:textId="77777777" w:rsidR="00942519" w:rsidRPr="006E39AC" w:rsidRDefault="00942519" w:rsidP="006E39AC">
      <w:pPr>
        <w:pStyle w:val="Normal2"/>
        <w:rPr>
          <w:color w:val="auto"/>
        </w:rPr>
      </w:pPr>
    </w:p>
    <w:p w14:paraId="7660F6A3" w14:textId="77777777" w:rsidR="00942519" w:rsidRPr="006E39AC" w:rsidRDefault="00942519" w:rsidP="006E39AC">
      <w:pPr>
        <w:pStyle w:val="Normal2"/>
        <w:rPr>
          <w:color w:val="auto"/>
        </w:rPr>
      </w:pPr>
      <w:r w:rsidRPr="006E39AC">
        <w:rPr>
          <w:color w:val="auto"/>
        </w:rPr>
        <w:t xml:space="preserve">Hannah reminded </w:t>
      </w:r>
      <w:r w:rsidR="006E39AC">
        <w:rPr>
          <w:color w:val="auto"/>
        </w:rPr>
        <w:t xml:space="preserve">Committee </w:t>
      </w:r>
      <w:r w:rsidRPr="006E39AC">
        <w:rPr>
          <w:color w:val="auto"/>
        </w:rPr>
        <w:t>of next Board meeting on September 23</w:t>
      </w:r>
      <w:r w:rsidR="006E39AC">
        <w:rPr>
          <w:color w:val="auto"/>
        </w:rPr>
        <w:t>rd</w:t>
      </w:r>
      <w:r w:rsidRPr="006E39AC">
        <w:rPr>
          <w:color w:val="auto"/>
        </w:rPr>
        <w:t xml:space="preserve"> from 2:30-4:30pm.</w:t>
      </w:r>
    </w:p>
    <w:p w14:paraId="00E2C0DB" w14:textId="77777777" w:rsidR="00942519" w:rsidRPr="006E39AC" w:rsidRDefault="00942519" w:rsidP="006E39AC">
      <w:pPr>
        <w:pStyle w:val="Normal2"/>
        <w:rPr>
          <w:color w:val="auto"/>
        </w:rPr>
      </w:pPr>
    </w:p>
    <w:p w14:paraId="160D4BEE" w14:textId="77777777" w:rsidR="00942519" w:rsidRDefault="00942519" w:rsidP="006E39AC">
      <w:pPr>
        <w:pStyle w:val="Normal2"/>
        <w:rPr>
          <w:color w:val="auto"/>
        </w:rPr>
      </w:pPr>
      <w:r w:rsidRPr="006E39AC">
        <w:rPr>
          <w:color w:val="auto"/>
        </w:rPr>
        <w:t>Meeting closed at 2:28pm.</w:t>
      </w:r>
    </w:p>
    <w:p w14:paraId="1726B00C" w14:textId="1B14CBE7" w:rsidR="00BA59EF" w:rsidRDefault="00BA59EF" w:rsidP="006E39AC">
      <w:pPr>
        <w:pStyle w:val="Normal2"/>
        <w:rPr>
          <w:color w:val="auto"/>
        </w:rPr>
      </w:pPr>
    </w:p>
    <w:p w14:paraId="423C7F62" w14:textId="1C5BD5BE" w:rsidR="00BA59EF" w:rsidRDefault="00BA59EF" w:rsidP="006E39AC">
      <w:pPr>
        <w:pStyle w:val="Normal2"/>
        <w:rPr>
          <w:color w:val="auto"/>
        </w:rPr>
      </w:pPr>
    </w:p>
    <w:p w14:paraId="25EFAB95" w14:textId="0985B981" w:rsidR="00BA59EF" w:rsidRDefault="008801B2" w:rsidP="00BA59EF">
      <w:pPr>
        <w:pStyle w:val="PlainText"/>
        <w:ind w:firstLine="360"/>
        <w:rPr>
          <w:rFonts w:ascii="Arial" w:hAnsi="Arial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A9450" wp14:editId="08605785">
                <wp:simplePos x="0" y="0"/>
                <wp:positionH relativeFrom="column">
                  <wp:posOffset>85725</wp:posOffset>
                </wp:positionH>
                <wp:positionV relativeFrom="paragraph">
                  <wp:posOffset>10795</wp:posOffset>
                </wp:positionV>
                <wp:extent cx="3055620" cy="274320"/>
                <wp:effectExtent l="0" t="0" r="1143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620" cy="274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5A2B7" w14:textId="3C68F85C" w:rsidR="008801B2" w:rsidRDefault="008801B2" w:rsidP="008801B2">
                            <w:r>
                              <w:t xml:space="preserve">Ian </w:t>
                            </w:r>
                            <w:r>
                              <w:t>Hannah</w:t>
                            </w:r>
                            <w:r>
                              <w:t xml:space="preserve">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A94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75pt;margin-top:.85pt;width:240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" fillcolor="black [3213]" strokeweight=".5pt">
                <v:textbox>
                  <w:txbxContent>
                    <w:p w14:paraId="4745A2B7" w14:textId="3C68F85C" w:rsidR="008801B2" w:rsidRDefault="008801B2" w:rsidP="008801B2">
                      <w:r>
                        <w:t xml:space="preserve">Ian </w:t>
                      </w:r>
                      <w:r>
                        <w:t>Hannah</w:t>
                      </w:r>
                      <w:r>
                        <w:t xml:space="preserve"> – Redacted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867BF" wp14:editId="623AA29B">
                <wp:simplePos x="0" y="0"/>
                <wp:positionH relativeFrom="column">
                  <wp:posOffset>3200400</wp:posOffset>
                </wp:positionH>
                <wp:positionV relativeFrom="paragraph">
                  <wp:posOffset>10795</wp:posOffset>
                </wp:positionV>
                <wp:extent cx="3055620" cy="274320"/>
                <wp:effectExtent l="0" t="0" r="1143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620" cy="274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7EA628" w14:textId="77777777" w:rsidR="008801B2" w:rsidRDefault="008801B2" w:rsidP="008801B2">
                            <w:r>
                              <w:t>Kyle Bishop-Gabriel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867BF" id="Text Box 3" o:spid="_x0000_s1027" type="#_x0000_t202" style="position:absolute;left:0;text-align:left;margin-left:252pt;margin-top:.85pt;width:240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" fillcolor="black [3213]" strokeweight=".5pt">
                <v:textbox>
                  <w:txbxContent>
                    <w:p w14:paraId="317EA628" w14:textId="77777777" w:rsidR="008801B2" w:rsidRDefault="008801B2" w:rsidP="008801B2">
                      <w:r>
                        <w:t>Kyle Bishop-Gabriel – Redacted Signature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76962E2B" w14:textId="16E565E1" w:rsidR="00BA59EF" w:rsidRPr="00BA59EF" w:rsidRDefault="00BA59EF" w:rsidP="00BA59EF">
      <w:pPr>
        <w:pStyle w:val="PlainText"/>
        <w:ind w:firstLine="360"/>
        <w:rPr>
          <w:rFonts w:ascii="Arial" w:hAnsi="Arial"/>
          <w:sz w:val="24"/>
          <w:szCs w:val="24"/>
          <w:u w:val="single"/>
        </w:rPr>
      </w:pPr>
      <w:r w:rsidRPr="00C72303">
        <w:rPr>
          <w:rFonts w:ascii="Arial" w:hAnsi="Arial"/>
          <w:sz w:val="24"/>
          <w:szCs w:val="24"/>
          <w:u w:val="single"/>
        </w:rPr>
        <w:t>___________________________</w:t>
      </w:r>
      <w:r w:rsidRPr="00C72303">
        <w:rPr>
          <w:rFonts w:ascii="Arial" w:hAnsi="Arial"/>
          <w:sz w:val="24"/>
          <w:szCs w:val="24"/>
        </w:rPr>
        <w:tab/>
      </w:r>
      <w:r w:rsidRPr="00C72303">
        <w:rPr>
          <w:rFonts w:ascii="Arial" w:hAnsi="Arial"/>
          <w:sz w:val="24"/>
          <w:szCs w:val="24"/>
        </w:rPr>
        <w:tab/>
      </w:r>
      <w:r w:rsidRPr="00C72303">
        <w:rPr>
          <w:rFonts w:ascii="Arial" w:hAnsi="Arial"/>
          <w:sz w:val="24"/>
          <w:szCs w:val="24"/>
          <w:u w:val="single"/>
        </w:rPr>
        <w:t>______________________</w:t>
      </w:r>
    </w:p>
    <w:p w14:paraId="7A762CEA" w14:textId="3CEE2C4B" w:rsidR="00BA59EF" w:rsidRPr="00C72303" w:rsidRDefault="00BA59EF" w:rsidP="00BA59EF">
      <w:pPr>
        <w:ind w:firstLine="360"/>
      </w:pPr>
      <w:r w:rsidRPr="00C72303">
        <w:rPr>
          <w:i/>
        </w:rPr>
        <w:t>Minutes approved by:</w:t>
      </w:r>
      <w:r w:rsidRPr="00C72303">
        <w:rPr>
          <w:i/>
        </w:rPr>
        <w:tab/>
      </w:r>
      <w:r w:rsidRPr="00C72303">
        <w:rPr>
          <w:i/>
        </w:rPr>
        <w:tab/>
      </w:r>
      <w:r w:rsidRPr="00C72303">
        <w:rPr>
          <w:i/>
        </w:rPr>
        <w:tab/>
      </w:r>
      <w:r w:rsidRPr="00C72303">
        <w:rPr>
          <w:i/>
        </w:rPr>
        <w:tab/>
        <w:t>Minutes prepared by:</w:t>
      </w:r>
    </w:p>
    <w:p w14:paraId="22A6129B" w14:textId="3EF57022" w:rsidR="00BA59EF" w:rsidRPr="00C72303" w:rsidRDefault="00BA59EF" w:rsidP="00BA59EF">
      <w:pPr>
        <w:ind w:firstLine="360"/>
      </w:pPr>
      <w:r w:rsidRPr="00C72303">
        <w:t xml:space="preserve">Ian Hannah </w:t>
      </w:r>
      <w:r w:rsidRPr="00C72303">
        <w:tab/>
      </w:r>
      <w:r w:rsidRPr="00C72303">
        <w:tab/>
      </w:r>
      <w:r w:rsidRPr="00C72303">
        <w:tab/>
      </w:r>
      <w:r w:rsidRPr="00C72303">
        <w:tab/>
      </w:r>
      <w:r w:rsidRPr="00C72303">
        <w:tab/>
        <w:t>Kyle Bishop-Gabriel</w:t>
      </w:r>
    </w:p>
    <w:p w14:paraId="5824990D" w14:textId="7F5443CE" w:rsidR="00BA59EF" w:rsidRDefault="00BA59EF" w:rsidP="00BA59EF">
      <w:pPr>
        <w:ind w:firstLine="360"/>
        <w:rPr>
          <w:i/>
        </w:rPr>
      </w:pPr>
      <w:r w:rsidRPr="00C72303">
        <w:rPr>
          <w:i/>
        </w:rPr>
        <w:t>Chief Operating Officer and Secretary,</w:t>
      </w:r>
      <w:r w:rsidRPr="00C72303">
        <w:rPr>
          <w:i/>
        </w:rPr>
        <w:tab/>
      </w:r>
      <w:r>
        <w:rPr>
          <w:i/>
        </w:rPr>
        <w:t>Sr. Advancement/Foundation</w:t>
      </w:r>
    </w:p>
    <w:p w14:paraId="0F107246" w14:textId="025AEB6D" w:rsidR="00BA59EF" w:rsidRPr="00C72303" w:rsidRDefault="00BA59EF" w:rsidP="00BA59EF">
      <w:pPr>
        <w:ind w:firstLine="360"/>
        <w:rPr>
          <w:i/>
        </w:rPr>
      </w:pPr>
      <w:r>
        <w:rPr>
          <w:i/>
        </w:rPr>
        <w:t>SSU Foundation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Analyst &amp; Asst. to the VP</w:t>
      </w:r>
      <w:r w:rsidRPr="00C72303">
        <w:rPr>
          <w:i/>
        </w:rPr>
        <w:t>, SSU</w:t>
      </w:r>
    </w:p>
    <w:p w14:paraId="04FCA626" w14:textId="2A6CDE5C" w:rsidR="00BA59EF" w:rsidRDefault="00BA59EF" w:rsidP="006E39AC">
      <w:pPr>
        <w:pStyle w:val="Normal2"/>
        <w:rPr>
          <w:color w:val="auto"/>
        </w:rPr>
      </w:pPr>
    </w:p>
    <w:p w14:paraId="2D9B36AE" w14:textId="5E8BDE23" w:rsidR="008801B2" w:rsidRDefault="008801B2" w:rsidP="006E39AC">
      <w:pPr>
        <w:pStyle w:val="Normal2"/>
        <w:rPr>
          <w:color w:val="auto"/>
        </w:rPr>
      </w:pPr>
    </w:p>
    <w:p w14:paraId="6D9DF498" w14:textId="3E4F769A" w:rsidR="008801B2" w:rsidRPr="006E39AC" w:rsidRDefault="008801B2" w:rsidP="006E39AC">
      <w:pPr>
        <w:pStyle w:val="Normal2"/>
        <w:rPr>
          <w:color w:val="auto"/>
        </w:rPr>
      </w:pPr>
    </w:p>
    <w:sectPr w:rsidR="008801B2" w:rsidRPr="006E39AC" w:rsidSect="00AA6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2F479" w14:textId="77777777" w:rsidR="006A77EF" w:rsidRDefault="006A77EF" w:rsidP="00696207">
      <w:r>
        <w:separator/>
      </w:r>
    </w:p>
  </w:endnote>
  <w:endnote w:type="continuationSeparator" w:id="0">
    <w:p w14:paraId="5DAC8A54" w14:textId="77777777" w:rsidR="006A77EF" w:rsidRDefault="006A77EF" w:rsidP="0069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D83A" w14:textId="77777777" w:rsidR="002A22E0" w:rsidRDefault="002A22E0" w:rsidP="006962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33E1" w14:textId="77777777" w:rsidR="002A22E0" w:rsidRDefault="002A22E0" w:rsidP="006962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B369" w14:textId="77777777" w:rsidR="002A22E0" w:rsidRDefault="002A22E0" w:rsidP="00696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0809F" w14:textId="77777777" w:rsidR="006A77EF" w:rsidRDefault="006A77EF" w:rsidP="00696207">
      <w:r>
        <w:separator/>
      </w:r>
    </w:p>
  </w:footnote>
  <w:footnote w:type="continuationSeparator" w:id="0">
    <w:p w14:paraId="08DE3B84" w14:textId="77777777" w:rsidR="006A77EF" w:rsidRDefault="006A77EF" w:rsidP="00696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DA732" w14:textId="77777777" w:rsidR="002A22E0" w:rsidRDefault="002A22E0" w:rsidP="006962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3449" w14:textId="77777777" w:rsidR="002A22E0" w:rsidRDefault="002A22E0" w:rsidP="006962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31A4" w14:textId="77777777" w:rsidR="002A22E0" w:rsidRDefault="002A22E0" w:rsidP="00696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AE7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CED5CC2"/>
    <w:multiLevelType w:val="hybridMultilevel"/>
    <w:tmpl w:val="CC58DB0C"/>
    <w:lvl w:ilvl="0" w:tplc="FF12EE52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B7B758B"/>
    <w:multiLevelType w:val="hybridMultilevel"/>
    <w:tmpl w:val="AF70F698"/>
    <w:lvl w:ilvl="0" w:tplc="BB58C32A">
      <w:numFmt w:val="bullet"/>
      <w:pStyle w:val="ListParagraph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4FA4"/>
    <w:rsid w:val="000217D0"/>
    <w:rsid w:val="0002240C"/>
    <w:rsid w:val="00047DF4"/>
    <w:rsid w:val="0005713A"/>
    <w:rsid w:val="000633E0"/>
    <w:rsid w:val="00086E01"/>
    <w:rsid w:val="00091B47"/>
    <w:rsid w:val="000D0E6E"/>
    <w:rsid w:val="000D1C21"/>
    <w:rsid w:val="001238A6"/>
    <w:rsid w:val="00123EB3"/>
    <w:rsid w:val="001320C3"/>
    <w:rsid w:val="00162C32"/>
    <w:rsid w:val="00163B71"/>
    <w:rsid w:val="00175404"/>
    <w:rsid w:val="001B507B"/>
    <w:rsid w:val="001E08D3"/>
    <w:rsid w:val="00201538"/>
    <w:rsid w:val="0023511B"/>
    <w:rsid w:val="00237328"/>
    <w:rsid w:val="00245C88"/>
    <w:rsid w:val="00246019"/>
    <w:rsid w:val="0024680C"/>
    <w:rsid w:val="002559A4"/>
    <w:rsid w:val="00274E7D"/>
    <w:rsid w:val="0028109E"/>
    <w:rsid w:val="00281BD0"/>
    <w:rsid w:val="00286124"/>
    <w:rsid w:val="002A22E0"/>
    <w:rsid w:val="002A736E"/>
    <w:rsid w:val="002B49D3"/>
    <w:rsid w:val="002D3470"/>
    <w:rsid w:val="002D3B0E"/>
    <w:rsid w:val="002E3CC4"/>
    <w:rsid w:val="00313BE7"/>
    <w:rsid w:val="00323179"/>
    <w:rsid w:val="00334104"/>
    <w:rsid w:val="003533C6"/>
    <w:rsid w:val="00353E03"/>
    <w:rsid w:val="00365CC6"/>
    <w:rsid w:val="00373FE8"/>
    <w:rsid w:val="00385503"/>
    <w:rsid w:val="003B41C4"/>
    <w:rsid w:val="003C0207"/>
    <w:rsid w:val="003E53BB"/>
    <w:rsid w:val="003F7868"/>
    <w:rsid w:val="00402621"/>
    <w:rsid w:val="004125C0"/>
    <w:rsid w:val="00420613"/>
    <w:rsid w:val="00420BE4"/>
    <w:rsid w:val="0045606D"/>
    <w:rsid w:val="00493BD8"/>
    <w:rsid w:val="00495204"/>
    <w:rsid w:val="004A2732"/>
    <w:rsid w:val="004A48C1"/>
    <w:rsid w:val="004E5645"/>
    <w:rsid w:val="005128CE"/>
    <w:rsid w:val="00540333"/>
    <w:rsid w:val="005451AC"/>
    <w:rsid w:val="00550E29"/>
    <w:rsid w:val="0056484A"/>
    <w:rsid w:val="00566118"/>
    <w:rsid w:val="00580CD1"/>
    <w:rsid w:val="00584727"/>
    <w:rsid w:val="005A2FF4"/>
    <w:rsid w:val="005B257A"/>
    <w:rsid w:val="005D0911"/>
    <w:rsid w:val="005E257D"/>
    <w:rsid w:val="00602930"/>
    <w:rsid w:val="00604E98"/>
    <w:rsid w:val="006206D0"/>
    <w:rsid w:val="00634D5D"/>
    <w:rsid w:val="0063783E"/>
    <w:rsid w:val="00652C51"/>
    <w:rsid w:val="00693114"/>
    <w:rsid w:val="00696207"/>
    <w:rsid w:val="00697657"/>
    <w:rsid w:val="006A41DE"/>
    <w:rsid w:val="006A77EF"/>
    <w:rsid w:val="006B7F6C"/>
    <w:rsid w:val="006D4653"/>
    <w:rsid w:val="006E1E19"/>
    <w:rsid w:val="006E39AC"/>
    <w:rsid w:val="006E3BC1"/>
    <w:rsid w:val="007170CF"/>
    <w:rsid w:val="007221CC"/>
    <w:rsid w:val="007310F6"/>
    <w:rsid w:val="00732A1F"/>
    <w:rsid w:val="00793149"/>
    <w:rsid w:val="007A2603"/>
    <w:rsid w:val="007A26A4"/>
    <w:rsid w:val="007A467D"/>
    <w:rsid w:val="007A4F44"/>
    <w:rsid w:val="007D3400"/>
    <w:rsid w:val="007D6108"/>
    <w:rsid w:val="007E15B1"/>
    <w:rsid w:val="00810FCB"/>
    <w:rsid w:val="00811A03"/>
    <w:rsid w:val="00817EEB"/>
    <w:rsid w:val="0082208E"/>
    <w:rsid w:val="00822DB2"/>
    <w:rsid w:val="00833A2A"/>
    <w:rsid w:val="00836765"/>
    <w:rsid w:val="008432D5"/>
    <w:rsid w:val="008801B2"/>
    <w:rsid w:val="0089107A"/>
    <w:rsid w:val="008B2F0F"/>
    <w:rsid w:val="008B575B"/>
    <w:rsid w:val="008C2EDA"/>
    <w:rsid w:val="008D02BE"/>
    <w:rsid w:val="008D1EA3"/>
    <w:rsid w:val="008F6717"/>
    <w:rsid w:val="00903A01"/>
    <w:rsid w:val="00911304"/>
    <w:rsid w:val="00920BBD"/>
    <w:rsid w:val="00922AB1"/>
    <w:rsid w:val="00942519"/>
    <w:rsid w:val="00951243"/>
    <w:rsid w:val="009519E0"/>
    <w:rsid w:val="00954071"/>
    <w:rsid w:val="00974C4F"/>
    <w:rsid w:val="00992196"/>
    <w:rsid w:val="009925EA"/>
    <w:rsid w:val="009A33D0"/>
    <w:rsid w:val="009B5CD9"/>
    <w:rsid w:val="009B5F15"/>
    <w:rsid w:val="009C043B"/>
    <w:rsid w:val="009C1E6D"/>
    <w:rsid w:val="009D2A76"/>
    <w:rsid w:val="00A24E19"/>
    <w:rsid w:val="00A27C50"/>
    <w:rsid w:val="00A34D70"/>
    <w:rsid w:val="00A4363B"/>
    <w:rsid w:val="00A73480"/>
    <w:rsid w:val="00AA113A"/>
    <w:rsid w:val="00AA605C"/>
    <w:rsid w:val="00AE4958"/>
    <w:rsid w:val="00B024EC"/>
    <w:rsid w:val="00B20C8D"/>
    <w:rsid w:val="00B22431"/>
    <w:rsid w:val="00B259DF"/>
    <w:rsid w:val="00B32531"/>
    <w:rsid w:val="00B53C63"/>
    <w:rsid w:val="00B55092"/>
    <w:rsid w:val="00B84EB9"/>
    <w:rsid w:val="00BA59EF"/>
    <w:rsid w:val="00BB54F8"/>
    <w:rsid w:val="00BC49F9"/>
    <w:rsid w:val="00BD356A"/>
    <w:rsid w:val="00BD4CF4"/>
    <w:rsid w:val="00BF0E09"/>
    <w:rsid w:val="00C15694"/>
    <w:rsid w:val="00C267F9"/>
    <w:rsid w:val="00C37501"/>
    <w:rsid w:val="00C5075C"/>
    <w:rsid w:val="00C55D33"/>
    <w:rsid w:val="00C64AFF"/>
    <w:rsid w:val="00C83F4C"/>
    <w:rsid w:val="00C92598"/>
    <w:rsid w:val="00C96E1C"/>
    <w:rsid w:val="00CA06F0"/>
    <w:rsid w:val="00CC316F"/>
    <w:rsid w:val="00CC3E14"/>
    <w:rsid w:val="00CD786B"/>
    <w:rsid w:val="00CE1A7E"/>
    <w:rsid w:val="00CF337C"/>
    <w:rsid w:val="00D11ACC"/>
    <w:rsid w:val="00D4152C"/>
    <w:rsid w:val="00D53217"/>
    <w:rsid w:val="00D64B06"/>
    <w:rsid w:val="00D82C36"/>
    <w:rsid w:val="00D87075"/>
    <w:rsid w:val="00D87227"/>
    <w:rsid w:val="00DD555C"/>
    <w:rsid w:val="00E252B4"/>
    <w:rsid w:val="00E40696"/>
    <w:rsid w:val="00E51BD5"/>
    <w:rsid w:val="00E55EA5"/>
    <w:rsid w:val="00E57A0B"/>
    <w:rsid w:val="00E60702"/>
    <w:rsid w:val="00E65851"/>
    <w:rsid w:val="00E74C4D"/>
    <w:rsid w:val="00E9064E"/>
    <w:rsid w:val="00E9583D"/>
    <w:rsid w:val="00EA7669"/>
    <w:rsid w:val="00EB1A24"/>
    <w:rsid w:val="00EB42F9"/>
    <w:rsid w:val="00EC3553"/>
    <w:rsid w:val="00EC44C7"/>
    <w:rsid w:val="00ED2611"/>
    <w:rsid w:val="00ED3BB2"/>
    <w:rsid w:val="00EF0E17"/>
    <w:rsid w:val="00F024C7"/>
    <w:rsid w:val="00F14282"/>
    <w:rsid w:val="00F3778A"/>
    <w:rsid w:val="00F37CCF"/>
    <w:rsid w:val="00F41548"/>
    <w:rsid w:val="00F54E88"/>
    <w:rsid w:val="00F54F18"/>
    <w:rsid w:val="00F6083A"/>
    <w:rsid w:val="00F63CAA"/>
    <w:rsid w:val="00F901F0"/>
    <w:rsid w:val="00F92B38"/>
    <w:rsid w:val="00FB21EF"/>
    <w:rsid w:val="00FB678F"/>
    <w:rsid w:val="00FD6171"/>
    <w:rsid w:val="00FE01F3"/>
    <w:rsid w:val="00F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704284A"/>
  <w15:docId w15:val="{94C25ED2-8A4B-4E84-92A1-E30643C4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207"/>
    <w:rPr>
      <w:rFonts w:ascii="Arial" w:hAnsi="Arial" w:cs="Arial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696207"/>
    <w:pPr>
      <w:numPr>
        <w:numId w:val="3"/>
      </w:numPr>
      <w:outlineLvl w:val="0"/>
    </w:pPr>
    <w:rPr>
      <w:rFonts w:ascii="Arial" w:hAnsi="Arial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PlainText"/>
    <w:uiPriority w:val="34"/>
    <w:qFormat/>
    <w:rsid w:val="006E39AC"/>
    <w:pPr>
      <w:numPr>
        <w:numId w:val="6"/>
      </w:numPr>
    </w:pPr>
    <w:rPr>
      <w:rFonts w:ascii="Arial" w:hAnsi="Arial"/>
      <w:color w:val="4472C4" w:themeColor="accent5"/>
      <w:sz w:val="24"/>
      <w:szCs w:val="24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E60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0702"/>
    <w:rPr>
      <w:rFonts w:ascii="Tahoma" w:hAnsi="Tahoma" w:cs="Tahoma"/>
      <w:sz w:val="16"/>
      <w:szCs w:val="16"/>
    </w:rPr>
  </w:style>
  <w:style w:type="paragraph" w:styleId="Title">
    <w:name w:val="Title"/>
    <w:basedOn w:val="PlainText"/>
    <w:next w:val="Normal"/>
    <w:link w:val="TitleChar"/>
    <w:qFormat/>
    <w:rsid w:val="00696207"/>
    <w:pPr>
      <w:jc w:val="center"/>
    </w:pPr>
    <w:rPr>
      <w:rFonts w:ascii="Arial" w:hAnsi="Arial"/>
      <w:b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696207"/>
    <w:rPr>
      <w:rFonts w:ascii="Arial" w:hAnsi="Arial" w:cs="Arial"/>
      <w:b/>
      <w:sz w:val="2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696207"/>
    <w:rPr>
      <w:rFonts w:ascii="Arial" w:hAnsi="Arial" w:cs="Arial"/>
      <w:sz w:val="24"/>
      <w:szCs w:val="24"/>
      <w:u w:val="single"/>
    </w:rPr>
  </w:style>
  <w:style w:type="paragraph" w:customStyle="1" w:styleId="Normal2">
    <w:name w:val="Normal 2"/>
    <w:basedOn w:val="Heading1"/>
    <w:link w:val="Normal2Char"/>
    <w:qFormat/>
    <w:rsid w:val="001B507B"/>
    <w:pPr>
      <w:numPr>
        <w:numId w:val="0"/>
      </w:numPr>
      <w:ind w:left="360"/>
    </w:pPr>
    <w:rPr>
      <w:color w:val="4472C4" w:themeColor="accent5"/>
      <w:u w:val="none"/>
    </w:rPr>
  </w:style>
  <w:style w:type="character" w:customStyle="1" w:styleId="Normal2Char">
    <w:name w:val="Normal 2 Char"/>
    <w:basedOn w:val="Heading1Char"/>
    <w:link w:val="Normal2"/>
    <w:rsid w:val="001B507B"/>
    <w:rPr>
      <w:rFonts w:ascii="Arial" w:hAnsi="Arial" w:cs="Arial"/>
      <w:color w:val="4472C4" w:themeColor="accent5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FEB36-6E0A-44DF-BFA9-603D93C3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creator>Administrator</dc:creator>
  <cp:lastModifiedBy>Alicia Hodenfield</cp:lastModifiedBy>
  <cp:revision>2</cp:revision>
  <cp:lastPrinted>2017-04-25T20:34:00Z</cp:lastPrinted>
  <dcterms:created xsi:type="dcterms:W3CDTF">2023-08-17T20:18:00Z</dcterms:created>
  <dcterms:modified xsi:type="dcterms:W3CDTF">2023-08-17T20:18:00Z</dcterms:modified>
</cp:coreProperties>
</file>