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2B52FB">
      <w:pPr>
        <w:jc w:val="center"/>
        <w:rPr>
          <w:rFonts w:ascii="Arial" w:hAnsi="Arial" w:cs="Arial"/>
          <w:b/>
        </w:rPr>
      </w:pPr>
      <w:r w:rsidRPr="000A6D04">
        <w:rPr>
          <w:rFonts w:ascii="Arial" w:hAnsi="Arial" w:cs="Arial"/>
          <w:b/>
          <w:noProof/>
        </w:rPr>
        <w:drawing>
          <wp:inline distT="0" distB="0" distL="0" distR="0">
            <wp:extent cx="3819525" cy="1244792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D94D56" w:rsidRDefault="009C33FB" w:rsidP="00D94D56">
      <w:pPr>
        <w:pStyle w:val="Title"/>
      </w:pPr>
      <w:r w:rsidRPr="00D94D56">
        <w:t xml:space="preserve">PHILANTHROPY &amp; GOVERNANCE </w:t>
      </w:r>
      <w:r w:rsidR="00320CA2" w:rsidRPr="00D94D56">
        <w:t>COMMITTEE MINUTES</w:t>
      </w:r>
    </w:p>
    <w:p w:rsidR="009C33FB" w:rsidRPr="000A6D04" w:rsidRDefault="009C33FB" w:rsidP="009C33FB">
      <w:pPr>
        <w:rPr>
          <w:rFonts w:ascii="Arial" w:hAnsi="Arial" w:cs="Arial"/>
        </w:rPr>
      </w:pPr>
    </w:p>
    <w:p w:rsidR="00B353E6" w:rsidRDefault="00B353E6" w:rsidP="009C33FB">
      <w:pPr>
        <w:rPr>
          <w:rFonts w:ascii="Arial" w:hAnsi="Arial" w:cs="Arial"/>
        </w:rPr>
      </w:pP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 xml:space="preserve">Wednesday </w:t>
      </w:r>
      <w:r w:rsidR="00512220">
        <w:rPr>
          <w:rFonts w:ascii="Arial" w:hAnsi="Arial" w:cs="Arial"/>
        </w:rPr>
        <w:t>May 11</w:t>
      </w:r>
      <w:r w:rsidRPr="000A6D04">
        <w:rPr>
          <w:rFonts w:ascii="Arial" w:hAnsi="Arial" w:cs="Arial"/>
        </w:rPr>
        <w:t>, 202</w:t>
      </w:r>
      <w:r w:rsidR="00045FEC">
        <w:rPr>
          <w:rFonts w:ascii="Arial" w:hAnsi="Arial" w:cs="Arial"/>
        </w:rPr>
        <w:t>2</w:t>
      </w: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>Zoom/Teleconference</w:t>
      </w: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>3:00 – 4:30 p.m.</w:t>
      </w:r>
    </w:p>
    <w:p w:rsidR="000E0960" w:rsidRPr="000A6D04" w:rsidRDefault="000E0960" w:rsidP="00AC3A14">
      <w:pPr>
        <w:rPr>
          <w:rFonts w:ascii="Arial" w:hAnsi="Arial" w:cs="Arial"/>
        </w:rPr>
      </w:pPr>
    </w:p>
    <w:p w:rsidR="00CB7639" w:rsidRPr="000A6D04" w:rsidRDefault="00CB7639" w:rsidP="00CB7639">
      <w:pPr>
        <w:rPr>
          <w:rFonts w:ascii="Arial" w:hAnsi="Arial" w:cs="Arial"/>
        </w:rPr>
      </w:pPr>
    </w:p>
    <w:p w:rsidR="00B7129E" w:rsidRPr="000A6D04" w:rsidRDefault="00CB7639" w:rsidP="00A47862">
      <w:pPr>
        <w:ind w:left="2880" w:hanging="2880"/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Members</w:t>
      </w:r>
      <w:r w:rsidR="00320CA2">
        <w:rPr>
          <w:rFonts w:ascii="Arial" w:hAnsi="Arial" w:cs="Arial"/>
          <w:i/>
        </w:rPr>
        <w:t xml:space="preserve"> Present</w:t>
      </w:r>
      <w:r w:rsidRPr="000A6D04">
        <w:rPr>
          <w:rFonts w:ascii="Arial" w:hAnsi="Arial" w:cs="Arial"/>
          <w:i/>
        </w:rPr>
        <w:t>:</w:t>
      </w:r>
      <w:r w:rsidRPr="000A6D04">
        <w:rPr>
          <w:rFonts w:ascii="Arial" w:hAnsi="Arial" w:cs="Arial"/>
          <w:i/>
        </w:rPr>
        <w:tab/>
      </w:r>
      <w:r w:rsidR="00A47862" w:rsidRPr="000A6D04">
        <w:rPr>
          <w:rFonts w:ascii="Arial" w:hAnsi="Arial" w:cs="Arial"/>
        </w:rPr>
        <w:t>Mario Perez (</w:t>
      </w:r>
      <w:r w:rsidR="00A47862">
        <w:rPr>
          <w:rFonts w:ascii="Arial" w:hAnsi="Arial" w:cs="Arial"/>
        </w:rPr>
        <w:t xml:space="preserve">Co-Chair, </w:t>
      </w:r>
      <w:r w:rsidR="00A47862" w:rsidRPr="000A6D04">
        <w:rPr>
          <w:rFonts w:ascii="Arial" w:hAnsi="Arial" w:cs="Arial"/>
        </w:rPr>
        <w:t xml:space="preserve">Phil &amp; Gov), </w:t>
      </w:r>
      <w:r w:rsidRPr="000A6D04">
        <w:rPr>
          <w:rFonts w:ascii="Arial" w:hAnsi="Arial" w:cs="Arial"/>
        </w:rPr>
        <w:t xml:space="preserve">David </w:t>
      </w:r>
      <w:proofErr w:type="spellStart"/>
      <w:r w:rsidRPr="000A6D04">
        <w:rPr>
          <w:rFonts w:ascii="Arial" w:hAnsi="Arial" w:cs="Arial"/>
        </w:rPr>
        <w:t>Felte</w:t>
      </w:r>
      <w:proofErr w:type="spellEnd"/>
      <w:r w:rsidRPr="000A6D04">
        <w:rPr>
          <w:rFonts w:ascii="Arial" w:hAnsi="Arial" w:cs="Arial"/>
        </w:rPr>
        <w:t xml:space="preserve"> (</w:t>
      </w:r>
      <w:r w:rsidR="00A47862">
        <w:rPr>
          <w:rFonts w:ascii="Arial" w:hAnsi="Arial" w:cs="Arial"/>
        </w:rPr>
        <w:t>Co-</w:t>
      </w:r>
      <w:r w:rsidRPr="000A6D04">
        <w:rPr>
          <w:rFonts w:ascii="Arial" w:hAnsi="Arial" w:cs="Arial"/>
        </w:rPr>
        <w:t>Chair – Gov)</w:t>
      </w:r>
      <w:r w:rsidR="002A79DD" w:rsidRPr="000A6D04">
        <w:rPr>
          <w:rFonts w:ascii="Arial" w:hAnsi="Arial" w:cs="Arial"/>
        </w:rPr>
        <w:t xml:space="preserve">, </w:t>
      </w:r>
      <w:r w:rsidRPr="000A6D04">
        <w:rPr>
          <w:rFonts w:ascii="Arial" w:hAnsi="Arial" w:cs="Arial"/>
        </w:rPr>
        <w:t xml:space="preserve">Tom Isaak (Phil &amp; Gov), Robert U’Ren (Phil), Jeannette Anglin (Gov) </w:t>
      </w:r>
    </w:p>
    <w:p w:rsidR="00CB7639" w:rsidRPr="000A6D04" w:rsidRDefault="00CB7639" w:rsidP="00A44AA7">
      <w:pPr>
        <w:ind w:left="2880"/>
        <w:rPr>
          <w:rFonts w:ascii="Arial" w:hAnsi="Arial" w:cs="Arial"/>
        </w:rPr>
      </w:pPr>
    </w:p>
    <w:p w:rsidR="000E0960" w:rsidRPr="000A6D04" w:rsidRDefault="000E0960" w:rsidP="000E0960">
      <w:pPr>
        <w:rPr>
          <w:rFonts w:ascii="Arial" w:hAnsi="Arial" w:cs="Arial"/>
        </w:rPr>
      </w:pPr>
    </w:p>
    <w:p w:rsidR="003B74DF" w:rsidRPr="000A6D04" w:rsidRDefault="000E0960" w:rsidP="00F97DAB">
      <w:pPr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Committee Staff</w:t>
      </w:r>
      <w:r w:rsidR="00320CA2">
        <w:rPr>
          <w:rFonts w:ascii="Arial" w:hAnsi="Arial" w:cs="Arial"/>
          <w:i/>
        </w:rPr>
        <w:t xml:space="preserve"> Present</w:t>
      </w:r>
      <w:r w:rsidRPr="000A6D04">
        <w:rPr>
          <w:rFonts w:ascii="Arial" w:hAnsi="Arial" w:cs="Arial"/>
          <w:i/>
        </w:rPr>
        <w:t>:</w:t>
      </w:r>
      <w:r w:rsidRPr="000A6D04">
        <w:rPr>
          <w:rFonts w:ascii="Arial" w:hAnsi="Arial" w:cs="Arial"/>
          <w:i/>
        </w:rPr>
        <w:tab/>
      </w:r>
      <w:r w:rsidRPr="000A6D04">
        <w:rPr>
          <w:rFonts w:ascii="Arial" w:hAnsi="Arial" w:cs="Arial"/>
        </w:rPr>
        <w:t>Kyle Bishop-Gabriel</w:t>
      </w:r>
    </w:p>
    <w:p w:rsidR="00F97DAB" w:rsidRDefault="00F97DAB" w:rsidP="00F97DAB">
      <w:pPr>
        <w:rPr>
          <w:rFonts w:ascii="Arial" w:hAnsi="Arial" w:cs="Arial"/>
        </w:rPr>
      </w:pPr>
    </w:p>
    <w:p w:rsidR="00045FEC" w:rsidRDefault="00C17DDE" w:rsidP="00F97DAB">
      <w:pPr>
        <w:rPr>
          <w:rFonts w:ascii="Arial" w:hAnsi="Arial" w:cs="Arial"/>
        </w:rPr>
      </w:pPr>
      <w:r w:rsidRPr="00C17DDE">
        <w:rPr>
          <w:rFonts w:ascii="Arial" w:hAnsi="Arial" w:cs="Arial"/>
          <w:i/>
        </w:rPr>
        <w:t>Members Absent:</w:t>
      </w:r>
      <w:r w:rsidRPr="00C17DDE">
        <w:rPr>
          <w:rFonts w:ascii="Arial" w:hAnsi="Arial" w:cs="Arial"/>
          <w:i/>
        </w:rPr>
        <w:tab/>
      </w:r>
      <w:r w:rsidRPr="00C17DDE">
        <w:rPr>
          <w:rFonts w:ascii="Arial" w:hAnsi="Arial" w:cs="Arial"/>
          <w:i/>
        </w:rPr>
        <w:tab/>
      </w:r>
      <w:r>
        <w:rPr>
          <w:rFonts w:ascii="Arial" w:hAnsi="Arial" w:cs="Arial"/>
        </w:rPr>
        <w:t>Terry Atkinson</w:t>
      </w:r>
      <w:r w:rsidR="006417E5">
        <w:rPr>
          <w:rFonts w:ascii="Arial" w:hAnsi="Arial" w:cs="Arial"/>
        </w:rPr>
        <w:t xml:space="preserve">, </w:t>
      </w:r>
      <w:r w:rsidR="006417E5" w:rsidRPr="000A6D04">
        <w:rPr>
          <w:rFonts w:ascii="Arial" w:hAnsi="Arial" w:cs="Arial"/>
        </w:rPr>
        <w:t>Ian Hannah</w:t>
      </w:r>
    </w:p>
    <w:p w:rsidR="00C17DDE" w:rsidRDefault="00C17DDE" w:rsidP="00F97DAB">
      <w:pPr>
        <w:rPr>
          <w:rFonts w:ascii="Arial" w:hAnsi="Arial" w:cs="Arial"/>
        </w:rPr>
      </w:pPr>
    </w:p>
    <w:p w:rsidR="00C17DDE" w:rsidRDefault="00C17DDE" w:rsidP="00F97DAB">
      <w:pPr>
        <w:rPr>
          <w:rFonts w:ascii="Arial" w:hAnsi="Arial" w:cs="Arial"/>
        </w:rPr>
      </w:pPr>
      <w:r>
        <w:rPr>
          <w:rFonts w:ascii="Arial" w:hAnsi="Arial" w:cs="Arial"/>
          <w:i/>
        </w:rPr>
        <w:t>Guests Present: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Adam Jarman</w:t>
      </w:r>
    </w:p>
    <w:p w:rsidR="00C17DDE" w:rsidRDefault="00C17DDE" w:rsidP="00F97DAB">
      <w:pPr>
        <w:rPr>
          <w:rFonts w:ascii="Arial" w:hAnsi="Arial" w:cs="Arial"/>
        </w:rPr>
      </w:pPr>
    </w:p>
    <w:p w:rsidR="00C17DDE" w:rsidRPr="00C17DDE" w:rsidRDefault="00C17DDE" w:rsidP="00F97DAB">
      <w:pPr>
        <w:rPr>
          <w:rFonts w:ascii="Arial" w:hAnsi="Arial" w:cs="Arial"/>
        </w:rPr>
      </w:pPr>
    </w:p>
    <w:p w:rsidR="009F37F9" w:rsidRPr="00A47862" w:rsidRDefault="009F37F9" w:rsidP="00A47862">
      <w:pPr>
        <w:rPr>
          <w:rFonts w:ascii="Arial" w:hAnsi="Arial" w:cs="Arial"/>
        </w:rPr>
      </w:pPr>
    </w:p>
    <w:p w:rsidR="00320CA2" w:rsidRPr="00D94D56" w:rsidRDefault="009F37F9" w:rsidP="00D94D56">
      <w:pPr>
        <w:pStyle w:val="Heading1"/>
      </w:pPr>
      <w:r w:rsidRPr="00D94D56">
        <w:t>Opening Comments</w:t>
      </w:r>
    </w:p>
    <w:p w:rsidR="00320CA2" w:rsidRDefault="00320CA2" w:rsidP="00320CA2">
      <w:pPr>
        <w:pStyle w:val="ListParagraph"/>
        <w:ind w:left="1080"/>
        <w:rPr>
          <w:rFonts w:ascii="Arial" w:hAnsi="Arial" w:cs="Arial"/>
          <w:u w:val="single"/>
        </w:rPr>
      </w:pPr>
    </w:p>
    <w:p w:rsidR="00C17DDE" w:rsidRPr="00D94D56" w:rsidRDefault="00C17DDE" w:rsidP="00D94D56">
      <w:pPr>
        <w:pStyle w:val="Normal2"/>
      </w:pPr>
      <w:r w:rsidRPr="00D94D56">
        <w:t>Mario Perez opened m</w:t>
      </w:r>
      <w:r w:rsidR="00320CA2" w:rsidRPr="00D94D56">
        <w:t>eeting at 3:01pm.</w:t>
      </w:r>
    </w:p>
    <w:p w:rsidR="00C17DDE" w:rsidRPr="00D94D56" w:rsidRDefault="00C17DDE" w:rsidP="00D94D56">
      <w:pPr>
        <w:pStyle w:val="Normal2"/>
      </w:pPr>
    </w:p>
    <w:p w:rsidR="00320CA2" w:rsidRPr="00D94D56" w:rsidRDefault="00C17DDE" w:rsidP="00D94D56">
      <w:pPr>
        <w:pStyle w:val="Normal2"/>
      </w:pPr>
      <w:r w:rsidRPr="00D94D56">
        <w:t>Perez</w:t>
      </w:r>
      <w:r w:rsidR="00320CA2" w:rsidRPr="00D94D56">
        <w:t xml:space="preserve"> </w:t>
      </w:r>
      <w:r w:rsidRPr="00D94D56">
        <w:t>introduced</w:t>
      </w:r>
      <w:r w:rsidR="00320CA2" w:rsidRPr="00D94D56">
        <w:t xml:space="preserve"> </w:t>
      </w:r>
      <w:r w:rsidRPr="00D94D56">
        <w:t xml:space="preserve">recently hired AVP for Development, </w:t>
      </w:r>
      <w:r w:rsidR="00320CA2" w:rsidRPr="00D94D56">
        <w:t>Adam</w:t>
      </w:r>
      <w:r w:rsidRPr="00D94D56">
        <w:t xml:space="preserve"> </w:t>
      </w:r>
      <w:proofErr w:type="spellStart"/>
      <w:r w:rsidRPr="00D94D56">
        <w:t>Jarman</w:t>
      </w:r>
      <w:proofErr w:type="spellEnd"/>
      <w:r w:rsidR="00320CA2" w:rsidRPr="00D94D56">
        <w:t xml:space="preserve"> to </w:t>
      </w:r>
      <w:r w:rsidRPr="00D94D56">
        <w:t xml:space="preserve">the </w:t>
      </w:r>
      <w:r w:rsidR="00320CA2" w:rsidRPr="00D94D56">
        <w:t>Committee</w:t>
      </w:r>
      <w:r w:rsidRPr="00D94D56">
        <w:t xml:space="preserve">. He noted </w:t>
      </w:r>
      <w:proofErr w:type="spellStart"/>
      <w:r w:rsidRPr="00D94D56">
        <w:t>Jarman</w:t>
      </w:r>
      <w:proofErr w:type="spellEnd"/>
      <w:r w:rsidRPr="00D94D56">
        <w:t xml:space="preserve"> comes from a lengthy career at Cal Poly</w:t>
      </w:r>
      <w:r w:rsidR="00442B32" w:rsidRPr="00D94D56">
        <w:t xml:space="preserve"> </w:t>
      </w:r>
      <w:r w:rsidR="00320CA2" w:rsidRPr="00D94D56">
        <w:t>S</w:t>
      </w:r>
      <w:r w:rsidRPr="00D94D56">
        <w:t xml:space="preserve">an </w:t>
      </w:r>
      <w:r w:rsidR="00320CA2" w:rsidRPr="00D94D56">
        <w:t>L</w:t>
      </w:r>
      <w:r w:rsidRPr="00D94D56">
        <w:t xml:space="preserve">uis </w:t>
      </w:r>
      <w:r w:rsidR="00320CA2" w:rsidRPr="00D94D56">
        <w:t>O</w:t>
      </w:r>
      <w:r w:rsidRPr="00D94D56">
        <w:t>bispo (SLO) bringing a wealth of</w:t>
      </w:r>
      <w:r w:rsidR="00320CA2" w:rsidRPr="00D94D56">
        <w:t xml:space="preserve"> experience in </w:t>
      </w:r>
      <w:r w:rsidRPr="00D94D56">
        <w:t xml:space="preserve">running </w:t>
      </w:r>
      <w:r w:rsidR="00320CA2" w:rsidRPr="00D94D56">
        <w:t>campaigns, fundraising</w:t>
      </w:r>
      <w:r w:rsidRPr="00D94D56">
        <w:t>,</w:t>
      </w:r>
      <w:r w:rsidR="00320CA2" w:rsidRPr="00D94D56">
        <w:t xml:space="preserve"> etc. </w:t>
      </w:r>
    </w:p>
    <w:p w:rsidR="00320CA2" w:rsidRPr="00D94D56" w:rsidRDefault="00320CA2" w:rsidP="00D94D56">
      <w:pPr>
        <w:pStyle w:val="Normal2"/>
      </w:pPr>
    </w:p>
    <w:p w:rsidR="00320CA2" w:rsidRPr="00D94D56" w:rsidRDefault="00C17DDE" w:rsidP="00D94D56">
      <w:pPr>
        <w:pStyle w:val="Normal2"/>
      </w:pPr>
      <w:proofErr w:type="spellStart"/>
      <w:r w:rsidRPr="00D94D56">
        <w:t>Jarman</w:t>
      </w:r>
      <w:proofErr w:type="spellEnd"/>
      <w:r w:rsidR="00320CA2" w:rsidRPr="00D94D56">
        <w:t xml:space="preserve"> gave brief </w:t>
      </w:r>
      <w:r w:rsidRPr="00D94D56">
        <w:t>bio</w:t>
      </w:r>
      <w:r w:rsidR="00320CA2" w:rsidRPr="00D94D56">
        <w:t xml:space="preserve"> of himself</w:t>
      </w:r>
      <w:r w:rsidRPr="00D94D56">
        <w:t xml:space="preserve"> to Committee and noted that he h</w:t>
      </w:r>
      <w:r w:rsidR="00320CA2" w:rsidRPr="00D94D56">
        <w:t>as really been enjoying work</w:t>
      </w:r>
      <w:r w:rsidRPr="00D94D56">
        <w:t>ing</w:t>
      </w:r>
      <w:r w:rsidR="00320CA2" w:rsidRPr="00D94D56">
        <w:t xml:space="preserve"> and living here</w:t>
      </w:r>
      <w:r w:rsidRPr="00D94D56">
        <w:t xml:space="preserve"> in Sonoma County so far</w:t>
      </w:r>
      <w:r w:rsidR="00320CA2" w:rsidRPr="00D94D56">
        <w:t xml:space="preserve">. </w:t>
      </w:r>
      <w:r w:rsidRPr="00D94D56">
        <w:t>He gave further details in his leadership role with a</w:t>
      </w:r>
      <w:r w:rsidR="00320CA2" w:rsidRPr="00D94D56">
        <w:t xml:space="preserve"> recent SLO campaign a</w:t>
      </w:r>
      <w:r w:rsidRPr="00D94D56">
        <w:t>s well as his work and leadership in</w:t>
      </w:r>
      <w:r w:rsidR="00320CA2" w:rsidRPr="00D94D56">
        <w:t xml:space="preserve"> providing direct support to </w:t>
      </w:r>
      <w:r w:rsidRPr="00D94D56">
        <w:t xml:space="preserve">SLO’s Foundation </w:t>
      </w:r>
      <w:r w:rsidR="00320CA2" w:rsidRPr="00D94D56">
        <w:t xml:space="preserve">Board </w:t>
      </w:r>
      <w:r w:rsidRPr="00D94D56">
        <w:t xml:space="preserve">as well as his </w:t>
      </w:r>
      <w:r w:rsidR="00320CA2" w:rsidRPr="00D94D56">
        <w:t>work with different Deans</w:t>
      </w:r>
      <w:r w:rsidRPr="00D94D56">
        <w:t xml:space="preserve"> at the campus</w:t>
      </w:r>
      <w:r w:rsidR="00442B32" w:rsidRPr="00D94D56">
        <w:t>.</w:t>
      </w:r>
    </w:p>
    <w:p w:rsidR="00320CA2" w:rsidRPr="00D94D56" w:rsidRDefault="00320CA2" w:rsidP="00D94D56">
      <w:pPr>
        <w:pStyle w:val="Normal2"/>
      </w:pPr>
    </w:p>
    <w:p w:rsidR="009F15FA" w:rsidRPr="00D94D56" w:rsidRDefault="009F15FA" w:rsidP="00D94D56">
      <w:pPr>
        <w:pStyle w:val="Normal2"/>
      </w:pPr>
      <w:r w:rsidRPr="00D94D56">
        <w:t xml:space="preserve">Perez continued with the following updates in the </w:t>
      </w:r>
      <w:r w:rsidR="00320CA2" w:rsidRPr="00D94D56">
        <w:t xml:space="preserve">Advancement </w:t>
      </w:r>
      <w:r w:rsidRPr="00D94D56">
        <w:t>division:</w:t>
      </w:r>
    </w:p>
    <w:p w:rsidR="009F15FA" w:rsidRDefault="009F15FA" w:rsidP="00320CA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20CA2" w:rsidRDefault="009F15FA" w:rsidP="009F15F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 noted the division </w:t>
      </w:r>
      <w:r w:rsidR="00320CA2">
        <w:rPr>
          <w:rFonts w:ascii="Arial" w:hAnsi="Arial" w:cs="Arial"/>
        </w:rPr>
        <w:t xml:space="preserve">is growing, but </w:t>
      </w:r>
      <w:r>
        <w:rPr>
          <w:rFonts w:ascii="Arial" w:hAnsi="Arial" w:cs="Arial"/>
        </w:rPr>
        <w:t>recently</w:t>
      </w:r>
      <w:r w:rsidR="00320CA2">
        <w:rPr>
          <w:rFonts w:ascii="Arial" w:hAnsi="Arial" w:cs="Arial"/>
        </w:rPr>
        <w:t xml:space="preserve"> lost </w:t>
      </w:r>
      <w:r w:rsidR="00C05FFD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key</w:t>
      </w:r>
      <w:r w:rsidR="00320CA2">
        <w:rPr>
          <w:rFonts w:ascii="Arial" w:hAnsi="Arial" w:cs="Arial"/>
        </w:rPr>
        <w:t xml:space="preserve"> fundraisers. </w:t>
      </w:r>
      <w:r>
        <w:rPr>
          <w:rFonts w:ascii="Arial" w:hAnsi="Arial" w:cs="Arial"/>
        </w:rPr>
        <w:t xml:space="preserve">The </w:t>
      </w:r>
      <w:r w:rsidR="00320CA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irector </w:t>
      </w:r>
      <w:r w:rsidR="00320CA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 </w:t>
      </w:r>
      <w:r w:rsidR="00320CA2">
        <w:rPr>
          <w:rFonts w:ascii="Arial" w:hAnsi="Arial" w:cs="Arial"/>
        </w:rPr>
        <w:t>D</w:t>
      </w:r>
      <w:r>
        <w:rPr>
          <w:rFonts w:ascii="Arial" w:hAnsi="Arial" w:cs="Arial"/>
        </w:rPr>
        <w:t>evelopment</w:t>
      </w:r>
      <w:r w:rsidR="009F15FE">
        <w:rPr>
          <w:rFonts w:ascii="Arial" w:hAnsi="Arial" w:cs="Arial"/>
        </w:rPr>
        <w:t xml:space="preserve"> (DoD)</w:t>
      </w:r>
      <w:r w:rsidR="00320CA2">
        <w:rPr>
          <w:rFonts w:ascii="Arial" w:hAnsi="Arial" w:cs="Arial"/>
        </w:rPr>
        <w:t xml:space="preserve"> </w:t>
      </w:r>
      <w:r w:rsidR="00C05FFD">
        <w:rPr>
          <w:rFonts w:ascii="Arial" w:hAnsi="Arial" w:cs="Arial"/>
        </w:rPr>
        <w:t>supporting</w:t>
      </w:r>
      <w:r w:rsidR="00320C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320CA2">
        <w:rPr>
          <w:rFonts w:ascii="Arial" w:hAnsi="Arial" w:cs="Arial"/>
        </w:rPr>
        <w:t>School of Science and Tech</w:t>
      </w:r>
      <w:r>
        <w:rPr>
          <w:rFonts w:ascii="Arial" w:hAnsi="Arial" w:cs="Arial"/>
        </w:rPr>
        <w:t>nology</w:t>
      </w:r>
      <w:r w:rsidR="00320CA2">
        <w:rPr>
          <w:rFonts w:ascii="Arial" w:hAnsi="Arial" w:cs="Arial"/>
        </w:rPr>
        <w:t>, O</w:t>
      </w:r>
      <w:r>
        <w:rPr>
          <w:rFonts w:ascii="Arial" w:hAnsi="Arial" w:cs="Arial"/>
        </w:rPr>
        <w:t xml:space="preserve">sher </w:t>
      </w:r>
      <w:r w:rsidR="00320CA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ifelong </w:t>
      </w:r>
      <w:r w:rsidR="00320CA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earning </w:t>
      </w:r>
      <w:r w:rsidR="00320CA2">
        <w:rPr>
          <w:rFonts w:ascii="Arial" w:hAnsi="Arial" w:cs="Arial"/>
        </w:rPr>
        <w:t>I</w:t>
      </w:r>
      <w:r>
        <w:rPr>
          <w:rFonts w:ascii="Arial" w:hAnsi="Arial" w:cs="Arial"/>
        </w:rPr>
        <w:t>nstitute</w:t>
      </w:r>
      <w:r w:rsidR="009F15FE">
        <w:rPr>
          <w:rFonts w:ascii="Arial" w:hAnsi="Arial" w:cs="Arial"/>
        </w:rPr>
        <w:t xml:space="preserve"> (OLLI)</w:t>
      </w:r>
      <w:r w:rsidR="00320CA2">
        <w:rPr>
          <w:rFonts w:ascii="Arial" w:hAnsi="Arial" w:cs="Arial"/>
        </w:rPr>
        <w:t xml:space="preserve"> and School of Social </w:t>
      </w:r>
      <w:r w:rsidR="00C329FA">
        <w:rPr>
          <w:rFonts w:ascii="Arial" w:hAnsi="Arial" w:cs="Arial"/>
        </w:rPr>
        <w:t>Sciences, Kirsten</w:t>
      </w:r>
      <w:r w:rsidR="00320CA2">
        <w:rPr>
          <w:rFonts w:ascii="Arial" w:hAnsi="Arial" w:cs="Arial"/>
        </w:rPr>
        <w:t xml:space="preserve"> Tellez</w:t>
      </w:r>
      <w:r>
        <w:rPr>
          <w:rFonts w:ascii="Arial" w:hAnsi="Arial" w:cs="Arial"/>
        </w:rPr>
        <w:t xml:space="preserve"> had</w:t>
      </w:r>
      <w:r w:rsidR="00320CA2">
        <w:rPr>
          <w:rFonts w:ascii="Arial" w:hAnsi="Arial" w:cs="Arial"/>
        </w:rPr>
        <w:t xml:space="preserve"> accepted another position and moved on to a new </w:t>
      </w:r>
      <w:r w:rsidR="00320CA2">
        <w:rPr>
          <w:rFonts w:ascii="Arial" w:hAnsi="Arial" w:cs="Arial"/>
        </w:rPr>
        <w:lastRenderedPageBreak/>
        <w:t>exciting opportunity</w:t>
      </w:r>
      <w:r>
        <w:rPr>
          <w:rFonts w:ascii="Arial" w:hAnsi="Arial" w:cs="Arial"/>
        </w:rPr>
        <w:t xml:space="preserve"> with </w:t>
      </w:r>
      <w:r w:rsidR="00C05FFD">
        <w:rPr>
          <w:rFonts w:ascii="Arial" w:hAnsi="Arial" w:cs="Arial"/>
        </w:rPr>
        <w:t xml:space="preserve">Alexander Valley </w:t>
      </w:r>
      <w:proofErr w:type="spellStart"/>
      <w:r w:rsidR="00C05FFD">
        <w:rPr>
          <w:rFonts w:ascii="Arial" w:hAnsi="Arial" w:cs="Arial"/>
        </w:rPr>
        <w:t>Heathcare</w:t>
      </w:r>
      <w:proofErr w:type="spellEnd"/>
      <w:r w:rsidR="00320CA2">
        <w:rPr>
          <w:rFonts w:ascii="Arial" w:hAnsi="Arial" w:cs="Arial"/>
        </w:rPr>
        <w:t xml:space="preserve">. </w:t>
      </w:r>
      <w:r w:rsidR="001F07DC">
        <w:rPr>
          <w:rFonts w:ascii="Arial" w:hAnsi="Arial" w:cs="Arial"/>
        </w:rPr>
        <w:t xml:space="preserve">Marge Limbert, Sr. Director of Development at Green Music Center </w:t>
      </w:r>
      <w:r>
        <w:rPr>
          <w:rFonts w:ascii="Arial" w:hAnsi="Arial" w:cs="Arial"/>
        </w:rPr>
        <w:t xml:space="preserve">also </w:t>
      </w:r>
      <w:r w:rsidR="001F07DC">
        <w:rPr>
          <w:rFonts w:ascii="Arial" w:hAnsi="Arial" w:cs="Arial"/>
        </w:rPr>
        <w:t xml:space="preserve">accepted a new role with </w:t>
      </w:r>
      <w:r>
        <w:rPr>
          <w:rFonts w:ascii="Arial" w:hAnsi="Arial" w:cs="Arial"/>
        </w:rPr>
        <w:t xml:space="preserve">the </w:t>
      </w:r>
      <w:r w:rsidR="001F07DC">
        <w:rPr>
          <w:rFonts w:ascii="Arial" w:hAnsi="Arial" w:cs="Arial"/>
        </w:rPr>
        <w:t>Petaluma River Park</w:t>
      </w:r>
      <w:r w:rsidR="00C05FFD">
        <w:rPr>
          <w:rFonts w:ascii="Arial" w:hAnsi="Arial" w:cs="Arial"/>
        </w:rPr>
        <w:t xml:space="preserve"> Foundation</w:t>
      </w:r>
      <w:r w:rsidR="001F07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agreed </w:t>
      </w:r>
      <w:r w:rsidR="001F07DC">
        <w:rPr>
          <w:rFonts w:ascii="Arial" w:hAnsi="Arial" w:cs="Arial"/>
        </w:rPr>
        <w:t>to join as their lead fundraiser.</w:t>
      </w:r>
      <w:r>
        <w:rPr>
          <w:rFonts w:ascii="Arial" w:hAnsi="Arial" w:cs="Arial"/>
        </w:rPr>
        <w:t xml:space="preserve">  Both </w:t>
      </w:r>
      <w:r w:rsidR="00C05FFD">
        <w:rPr>
          <w:rFonts w:ascii="Arial" w:hAnsi="Arial" w:cs="Arial"/>
        </w:rPr>
        <w:t xml:space="preserve">vacant </w:t>
      </w:r>
      <w:r>
        <w:rPr>
          <w:rFonts w:ascii="Arial" w:hAnsi="Arial" w:cs="Arial"/>
        </w:rPr>
        <w:t xml:space="preserve">positions are being currently recruited for as well as a search </w:t>
      </w:r>
      <w:r w:rsidR="00C05FFD">
        <w:rPr>
          <w:rFonts w:ascii="Arial" w:hAnsi="Arial" w:cs="Arial"/>
        </w:rPr>
        <w:t>to fill</w:t>
      </w:r>
      <w:r>
        <w:rPr>
          <w:rFonts w:ascii="Arial" w:hAnsi="Arial" w:cs="Arial"/>
        </w:rPr>
        <w:t xml:space="preserve"> a</w:t>
      </w:r>
      <w:r w:rsidR="00442B32">
        <w:rPr>
          <w:rFonts w:ascii="Arial" w:hAnsi="Arial" w:cs="Arial"/>
        </w:rPr>
        <w:t>n additional</w:t>
      </w:r>
      <w:r>
        <w:rPr>
          <w:rFonts w:ascii="Arial" w:hAnsi="Arial" w:cs="Arial"/>
        </w:rPr>
        <w:t xml:space="preserve"> </w:t>
      </w:r>
      <w:r w:rsidR="00C05FFD">
        <w:rPr>
          <w:rFonts w:ascii="Arial" w:hAnsi="Arial" w:cs="Arial"/>
        </w:rPr>
        <w:t xml:space="preserve">vacant </w:t>
      </w:r>
      <w:r>
        <w:rPr>
          <w:rFonts w:ascii="Arial" w:hAnsi="Arial" w:cs="Arial"/>
        </w:rPr>
        <w:t>DoD</w:t>
      </w:r>
      <w:r w:rsidR="00C05FFD">
        <w:rPr>
          <w:rFonts w:ascii="Arial" w:hAnsi="Arial" w:cs="Arial"/>
        </w:rPr>
        <w:t xml:space="preserve"> position</w:t>
      </w:r>
      <w:r>
        <w:rPr>
          <w:rFonts w:ascii="Arial" w:hAnsi="Arial" w:cs="Arial"/>
        </w:rPr>
        <w:t>.</w:t>
      </w:r>
    </w:p>
    <w:p w:rsidR="001F07DC" w:rsidRDefault="001F07DC" w:rsidP="00320CA2">
      <w:pPr>
        <w:pStyle w:val="ListParagraph"/>
        <w:ind w:left="1080"/>
        <w:rPr>
          <w:rFonts w:ascii="Arial" w:hAnsi="Arial" w:cs="Arial"/>
        </w:rPr>
      </w:pPr>
    </w:p>
    <w:p w:rsidR="001F07DC" w:rsidRDefault="009F15FA" w:rsidP="009F15F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DoD, </w:t>
      </w:r>
      <w:r w:rsidR="001F07DC">
        <w:rPr>
          <w:rFonts w:ascii="Arial" w:hAnsi="Arial" w:cs="Arial"/>
        </w:rPr>
        <w:t>Mark Stapp</w:t>
      </w:r>
      <w:r>
        <w:rPr>
          <w:rFonts w:ascii="Arial" w:hAnsi="Arial" w:cs="Arial"/>
        </w:rPr>
        <w:t>, will now be</w:t>
      </w:r>
      <w:r w:rsidR="001F07DC">
        <w:rPr>
          <w:rFonts w:ascii="Arial" w:hAnsi="Arial" w:cs="Arial"/>
        </w:rPr>
        <w:t xml:space="preserve"> assuming </w:t>
      </w:r>
      <w:r>
        <w:rPr>
          <w:rFonts w:ascii="Arial" w:hAnsi="Arial" w:cs="Arial"/>
        </w:rPr>
        <w:t xml:space="preserve">his </w:t>
      </w:r>
      <w:r w:rsidR="001F07DC">
        <w:rPr>
          <w:rFonts w:ascii="Arial" w:hAnsi="Arial" w:cs="Arial"/>
        </w:rPr>
        <w:t>new role as Sr. Director of Corporate and Foundation relations</w:t>
      </w:r>
      <w:r>
        <w:rPr>
          <w:rFonts w:ascii="Arial" w:hAnsi="Arial" w:cs="Arial"/>
        </w:rPr>
        <w:t xml:space="preserve"> and DoD, </w:t>
      </w:r>
      <w:r w:rsidR="001F07DC">
        <w:rPr>
          <w:rFonts w:ascii="Arial" w:hAnsi="Arial" w:cs="Arial"/>
        </w:rPr>
        <w:t>Stephen Arneson</w:t>
      </w:r>
      <w:r>
        <w:rPr>
          <w:rFonts w:ascii="Arial" w:hAnsi="Arial" w:cs="Arial"/>
        </w:rPr>
        <w:t xml:space="preserve"> continues to</w:t>
      </w:r>
      <w:r w:rsidR="001F07DC">
        <w:rPr>
          <w:rFonts w:ascii="Arial" w:hAnsi="Arial" w:cs="Arial"/>
        </w:rPr>
        <w:t xml:space="preserve"> work with School of Educatio</w:t>
      </w:r>
      <w:r>
        <w:rPr>
          <w:rFonts w:ascii="Arial" w:hAnsi="Arial" w:cs="Arial"/>
        </w:rPr>
        <w:t>n, School of</w:t>
      </w:r>
      <w:r w:rsidR="001F07DC">
        <w:rPr>
          <w:rFonts w:ascii="Arial" w:hAnsi="Arial" w:cs="Arial"/>
        </w:rPr>
        <w:t xml:space="preserve"> Arts &amp; Humanities and Athletics.</w:t>
      </w:r>
    </w:p>
    <w:p w:rsidR="001F07DC" w:rsidRDefault="001F07DC" w:rsidP="001F07DC">
      <w:pPr>
        <w:pStyle w:val="ListParagraph"/>
        <w:ind w:left="1080"/>
        <w:rPr>
          <w:rFonts w:ascii="Arial" w:hAnsi="Arial" w:cs="Arial"/>
          <w:color w:val="FF0000"/>
        </w:rPr>
      </w:pPr>
    </w:p>
    <w:p w:rsidR="001F07DC" w:rsidRPr="001F07DC" w:rsidRDefault="009F15FA" w:rsidP="009F15F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Advancement </w:t>
      </w:r>
      <w:r w:rsidR="00C05FFD">
        <w:rPr>
          <w:rFonts w:ascii="Arial" w:hAnsi="Arial" w:cs="Arial"/>
        </w:rPr>
        <w:t xml:space="preserve">is recruiting </w:t>
      </w:r>
      <w:r>
        <w:rPr>
          <w:rFonts w:ascii="Arial" w:hAnsi="Arial" w:cs="Arial"/>
        </w:rPr>
        <w:t xml:space="preserve">a </w:t>
      </w:r>
      <w:r w:rsidR="001F6A7D" w:rsidRPr="001F07DC">
        <w:rPr>
          <w:rFonts w:ascii="Arial" w:hAnsi="Arial" w:cs="Arial"/>
        </w:rPr>
        <w:t xml:space="preserve">Front </w:t>
      </w:r>
      <w:r>
        <w:rPr>
          <w:rFonts w:ascii="Arial" w:hAnsi="Arial" w:cs="Arial"/>
        </w:rPr>
        <w:t>De</w:t>
      </w:r>
      <w:r w:rsidR="001F6A7D" w:rsidRPr="001F07DC">
        <w:rPr>
          <w:rFonts w:ascii="Arial" w:hAnsi="Arial" w:cs="Arial"/>
        </w:rPr>
        <w:t>sk</w:t>
      </w:r>
      <w:r>
        <w:rPr>
          <w:rFonts w:ascii="Arial" w:hAnsi="Arial" w:cs="Arial"/>
        </w:rPr>
        <w:t xml:space="preserve"> </w:t>
      </w:r>
      <w:r w:rsidR="00C329FA">
        <w:rPr>
          <w:rFonts w:ascii="Arial" w:hAnsi="Arial" w:cs="Arial"/>
        </w:rPr>
        <w:t>Coordinato</w:t>
      </w:r>
      <w:r w:rsidR="00C05FFD">
        <w:rPr>
          <w:rFonts w:ascii="Arial" w:hAnsi="Arial" w:cs="Arial"/>
        </w:rPr>
        <w:t>r,</w:t>
      </w:r>
      <w:r>
        <w:rPr>
          <w:rFonts w:ascii="Arial" w:hAnsi="Arial" w:cs="Arial"/>
        </w:rPr>
        <w:t xml:space="preserve"> primarily</w:t>
      </w:r>
      <w:r w:rsidR="001F07DC" w:rsidRPr="001F07DC">
        <w:rPr>
          <w:rFonts w:ascii="Arial" w:hAnsi="Arial" w:cs="Arial"/>
        </w:rPr>
        <w:t xml:space="preserve"> </w:t>
      </w:r>
      <w:proofErr w:type="spellStart"/>
      <w:r w:rsidR="001F07DC" w:rsidRPr="001F07DC">
        <w:rPr>
          <w:rFonts w:ascii="Arial" w:hAnsi="Arial" w:cs="Arial"/>
        </w:rPr>
        <w:t>support</w:t>
      </w:r>
      <w:r w:rsidR="00C05FFD">
        <w:rPr>
          <w:rFonts w:ascii="Arial" w:hAnsi="Arial" w:cs="Arial"/>
        </w:rPr>
        <w:t>ting</w:t>
      </w:r>
      <w:proofErr w:type="spellEnd"/>
      <w:r w:rsidR="001F07DC" w:rsidRPr="001F07DC">
        <w:rPr>
          <w:rFonts w:ascii="Arial" w:hAnsi="Arial" w:cs="Arial"/>
        </w:rPr>
        <w:t xml:space="preserve"> Advancement</w:t>
      </w:r>
      <w:r>
        <w:rPr>
          <w:rFonts w:ascii="Arial" w:hAnsi="Arial" w:cs="Arial"/>
        </w:rPr>
        <w:t xml:space="preserve"> with</w:t>
      </w:r>
      <w:r w:rsidR="001F07DC" w:rsidRPr="001F07DC">
        <w:rPr>
          <w:rFonts w:ascii="Arial" w:hAnsi="Arial" w:cs="Arial"/>
        </w:rPr>
        <w:t xml:space="preserve"> admin</w:t>
      </w:r>
      <w:r>
        <w:rPr>
          <w:rFonts w:ascii="Arial" w:hAnsi="Arial" w:cs="Arial"/>
        </w:rPr>
        <w:t xml:space="preserve">istrative functions </w:t>
      </w:r>
      <w:r w:rsidR="001F07DC" w:rsidRPr="001F07DC">
        <w:rPr>
          <w:rFonts w:ascii="Arial" w:hAnsi="Arial" w:cs="Arial"/>
        </w:rPr>
        <w:t xml:space="preserve">as well as </w:t>
      </w:r>
      <w:r>
        <w:rPr>
          <w:rFonts w:ascii="Arial" w:hAnsi="Arial" w:cs="Arial"/>
        </w:rPr>
        <w:t xml:space="preserve">provide a face to the entry of the suite and </w:t>
      </w:r>
      <w:r w:rsidR="001F07DC" w:rsidRPr="001F07DC">
        <w:rPr>
          <w:rFonts w:ascii="Arial" w:hAnsi="Arial" w:cs="Arial"/>
        </w:rPr>
        <w:t>organiz</w:t>
      </w:r>
      <w:r>
        <w:rPr>
          <w:rFonts w:ascii="Arial" w:hAnsi="Arial" w:cs="Arial"/>
        </w:rPr>
        <w:t xml:space="preserve">ation to the </w:t>
      </w:r>
      <w:r w:rsidR="001F07DC" w:rsidRPr="001F07DC">
        <w:rPr>
          <w:rFonts w:ascii="Arial" w:hAnsi="Arial" w:cs="Arial"/>
        </w:rPr>
        <w:t xml:space="preserve">reception </w:t>
      </w:r>
      <w:r>
        <w:rPr>
          <w:rFonts w:ascii="Arial" w:hAnsi="Arial" w:cs="Arial"/>
        </w:rPr>
        <w:t>area</w:t>
      </w:r>
      <w:r w:rsidR="001F07DC" w:rsidRPr="001F07DC">
        <w:rPr>
          <w:rFonts w:ascii="Arial" w:hAnsi="Arial" w:cs="Arial"/>
        </w:rPr>
        <w:t>.</w:t>
      </w:r>
    </w:p>
    <w:p w:rsidR="001F07DC" w:rsidRPr="001F07DC" w:rsidRDefault="001F07DC" w:rsidP="001F07DC">
      <w:pPr>
        <w:pStyle w:val="ListParagraph"/>
        <w:ind w:left="1080"/>
        <w:rPr>
          <w:rFonts w:ascii="Arial" w:hAnsi="Arial" w:cs="Arial"/>
        </w:rPr>
      </w:pPr>
    </w:p>
    <w:p w:rsidR="009F15FE" w:rsidRDefault="009F15FE" w:rsidP="009F15F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F15FE">
        <w:rPr>
          <w:rFonts w:ascii="Arial" w:hAnsi="Arial" w:cs="Arial"/>
        </w:rPr>
        <w:t>Advancement is also under way in recruiting s</w:t>
      </w:r>
      <w:r w:rsidR="001F6A7D" w:rsidRPr="009F15FE">
        <w:rPr>
          <w:rFonts w:ascii="Arial" w:hAnsi="Arial" w:cs="Arial"/>
        </w:rPr>
        <w:t xml:space="preserve">tudent </w:t>
      </w:r>
      <w:r w:rsidR="00C329FA" w:rsidRPr="009F15FE">
        <w:rPr>
          <w:rFonts w:ascii="Arial" w:hAnsi="Arial" w:cs="Arial"/>
        </w:rPr>
        <w:t>assistants</w:t>
      </w:r>
      <w:r w:rsidR="001F6A7D" w:rsidRPr="009F15FE">
        <w:rPr>
          <w:rFonts w:ascii="Arial" w:hAnsi="Arial" w:cs="Arial"/>
        </w:rPr>
        <w:t xml:space="preserve"> </w:t>
      </w:r>
      <w:r w:rsidRPr="009F15FE">
        <w:rPr>
          <w:rFonts w:ascii="Arial" w:hAnsi="Arial" w:cs="Arial"/>
        </w:rPr>
        <w:t xml:space="preserve">to support the VP </w:t>
      </w:r>
      <w:r w:rsidR="00442B32">
        <w:rPr>
          <w:rFonts w:ascii="Arial" w:hAnsi="Arial" w:cs="Arial"/>
        </w:rPr>
        <w:t>O</w:t>
      </w:r>
      <w:r w:rsidRPr="009F15FE">
        <w:rPr>
          <w:rFonts w:ascii="Arial" w:hAnsi="Arial" w:cs="Arial"/>
        </w:rPr>
        <w:t>ffice/Reception, Advancement</w:t>
      </w:r>
      <w:r w:rsidR="00A47862" w:rsidRPr="009F15FE">
        <w:rPr>
          <w:rFonts w:ascii="Arial" w:hAnsi="Arial" w:cs="Arial"/>
        </w:rPr>
        <w:t xml:space="preserve"> Op</w:t>
      </w:r>
      <w:r w:rsidRPr="009F15FE">
        <w:rPr>
          <w:rFonts w:ascii="Arial" w:hAnsi="Arial" w:cs="Arial"/>
        </w:rPr>
        <w:t>erations</w:t>
      </w:r>
      <w:r w:rsidR="00C05FFD">
        <w:rPr>
          <w:rFonts w:ascii="Arial" w:hAnsi="Arial" w:cs="Arial"/>
        </w:rPr>
        <w:t xml:space="preserve">, </w:t>
      </w:r>
      <w:r w:rsidR="00A47862" w:rsidRPr="009F15FE">
        <w:rPr>
          <w:rFonts w:ascii="Arial" w:hAnsi="Arial" w:cs="Arial"/>
        </w:rPr>
        <w:t>Alumni</w:t>
      </w:r>
      <w:r w:rsidRPr="009F15FE">
        <w:rPr>
          <w:rFonts w:ascii="Arial" w:hAnsi="Arial" w:cs="Arial"/>
        </w:rPr>
        <w:t xml:space="preserve"> Engagement </w:t>
      </w:r>
      <w:r w:rsidR="00C05FFD">
        <w:rPr>
          <w:rFonts w:ascii="Arial" w:hAnsi="Arial" w:cs="Arial"/>
        </w:rPr>
        <w:t>&amp;</w:t>
      </w:r>
      <w:r w:rsidRPr="009F15FE">
        <w:rPr>
          <w:rFonts w:ascii="Arial" w:hAnsi="Arial" w:cs="Arial"/>
        </w:rPr>
        <w:t xml:space="preserve"> Annual Giving</w:t>
      </w:r>
      <w:r w:rsidR="00C05FFD">
        <w:rPr>
          <w:rFonts w:ascii="Arial" w:hAnsi="Arial" w:cs="Arial"/>
        </w:rPr>
        <w:t xml:space="preserve"> and</w:t>
      </w:r>
      <w:r w:rsidRPr="009F15FE">
        <w:rPr>
          <w:rFonts w:ascii="Arial" w:hAnsi="Arial" w:cs="Arial"/>
        </w:rPr>
        <w:t xml:space="preserve"> </w:t>
      </w:r>
      <w:r w:rsidR="00C329FA" w:rsidRPr="009F15FE">
        <w:rPr>
          <w:rFonts w:ascii="Arial" w:hAnsi="Arial" w:cs="Arial"/>
        </w:rPr>
        <w:t>Development Communications</w:t>
      </w:r>
      <w:r w:rsidRPr="009F15FE">
        <w:rPr>
          <w:rFonts w:ascii="Arial" w:hAnsi="Arial" w:cs="Arial"/>
        </w:rPr>
        <w:t>.</w:t>
      </w:r>
      <w:r w:rsidR="00A47862" w:rsidRPr="009F15FE">
        <w:rPr>
          <w:rFonts w:ascii="Arial" w:hAnsi="Arial" w:cs="Arial"/>
        </w:rPr>
        <w:t xml:space="preserve"> </w:t>
      </w:r>
      <w:r w:rsidR="001F07DC" w:rsidRPr="009F15FE">
        <w:rPr>
          <w:rFonts w:ascii="Arial" w:hAnsi="Arial" w:cs="Arial"/>
        </w:rPr>
        <w:t xml:space="preserve"> </w:t>
      </w:r>
      <w:r w:rsidRPr="009F15FE">
        <w:rPr>
          <w:rFonts w:ascii="Arial" w:hAnsi="Arial" w:cs="Arial"/>
        </w:rPr>
        <w:t>Jarman is p</w:t>
      </w:r>
      <w:r w:rsidR="001F07DC" w:rsidRPr="009F15FE">
        <w:rPr>
          <w:rFonts w:ascii="Arial" w:hAnsi="Arial" w:cs="Arial"/>
        </w:rPr>
        <w:t xml:space="preserve">artnering with </w:t>
      </w:r>
      <w:r w:rsidRPr="009F15FE">
        <w:rPr>
          <w:rFonts w:ascii="Arial" w:hAnsi="Arial" w:cs="Arial"/>
        </w:rPr>
        <w:t xml:space="preserve">the </w:t>
      </w:r>
      <w:r w:rsidR="001F07DC" w:rsidRPr="009F15FE">
        <w:rPr>
          <w:rFonts w:ascii="Arial" w:hAnsi="Arial" w:cs="Arial"/>
        </w:rPr>
        <w:t xml:space="preserve">Communications department </w:t>
      </w:r>
      <w:r w:rsidRPr="009F15FE">
        <w:rPr>
          <w:rFonts w:ascii="Arial" w:hAnsi="Arial" w:cs="Arial"/>
        </w:rPr>
        <w:t xml:space="preserve">with recruitment for the communications role </w:t>
      </w:r>
      <w:r w:rsidR="001F07DC" w:rsidRPr="009F15FE">
        <w:rPr>
          <w:rFonts w:ascii="Arial" w:hAnsi="Arial" w:cs="Arial"/>
        </w:rPr>
        <w:t xml:space="preserve">and </w:t>
      </w:r>
      <w:r w:rsidRPr="009F15FE">
        <w:rPr>
          <w:rFonts w:ascii="Arial" w:hAnsi="Arial" w:cs="Arial"/>
        </w:rPr>
        <w:t xml:space="preserve">looking to </w:t>
      </w:r>
      <w:r w:rsidR="001F07DC" w:rsidRPr="009F15FE">
        <w:rPr>
          <w:rFonts w:ascii="Arial" w:hAnsi="Arial" w:cs="Arial"/>
        </w:rPr>
        <w:t xml:space="preserve">utilize students who can help with communications with Advancement in </w:t>
      </w:r>
      <w:r w:rsidR="00C329FA" w:rsidRPr="009F15FE">
        <w:rPr>
          <w:rFonts w:ascii="Arial" w:hAnsi="Arial" w:cs="Arial"/>
        </w:rPr>
        <w:t>storytelling</w:t>
      </w:r>
      <w:r w:rsidR="001F07DC" w:rsidRPr="009F15FE">
        <w:rPr>
          <w:rFonts w:ascii="Arial" w:hAnsi="Arial" w:cs="Arial"/>
        </w:rPr>
        <w:t>, donor stories, etc.</w:t>
      </w:r>
      <w:r w:rsidRPr="009F15FE">
        <w:rPr>
          <w:rFonts w:ascii="Arial" w:hAnsi="Arial" w:cs="Arial"/>
        </w:rPr>
        <w:t xml:space="preserve"> </w:t>
      </w:r>
    </w:p>
    <w:p w:rsidR="009F15FE" w:rsidRDefault="009F15FE" w:rsidP="009F15FE">
      <w:pPr>
        <w:pStyle w:val="ListParagraph"/>
        <w:ind w:left="1080"/>
        <w:rPr>
          <w:rFonts w:ascii="Arial" w:hAnsi="Arial" w:cs="Arial"/>
        </w:rPr>
      </w:pPr>
    </w:p>
    <w:p w:rsidR="009F15FE" w:rsidRDefault="009F15FE" w:rsidP="009F15F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Commencement preparations are in full swing, lots of activity and work being done. Weekend of May 21 &amp; 22.</w:t>
      </w:r>
    </w:p>
    <w:p w:rsidR="009F15FE" w:rsidRPr="009F15FE" w:rsidRDefault="009F15FE" w:rsidP="009F15FE">
      <w:pPr>
        <w:pStyle w:val="ListParagraph"/>
        <w:rPr>
          <w:rFonts w:ascii="Arial" w:hAnsi="Arial" w:cs="Arial"/>
        </w:rPr>
      </w:pPr>
    </w:p>
    <w:p w:rsidR="001F07DC" w:rsidRPr="00D94D56" w:rsidRDefault="001F07DC" w:rsidP="00D94D56">
      <w:pPr>
        <w:pStyle w:val="Normal2"/>
      </w:pPr>
      <w:r w:rsidRPr="00D94D56">
        <w:t xml:space="preserve">Perez touched on recent news with SSU. </w:t>
      </w:r>
      <w:r w:rsidR="009F15FE" w:rsidRPr="00D94D56">
        <w:t xml:space="preserve">Leadership and staff continue to keep </w:t>
      </w:r>
      <w:r w:rsidR="00C329FA" w:rsidRPr="00D94D56">
        <w:t>focus on</w:t>
      </w:r>
      <w:r w:rsidRPr="00D94D56">
        <w:t xml:space="preserve"> </w:t>
      </w:r>
      <w:r w:rsidR="009F15FE" w:rsidRPr="00D94D56">
        <w:t xml:space="preserve">the </w:t>
      </w:r>
      <w:r w:rsidRPr="00D94D56">
        <w:t>great work</w:t>
      </w:r>
      <w:r w:rsidR="009F15FE" w:rsidRPr="00D94D56">
        <w:t xml:space="preserve"> they are doing</w:t>
      </w:r>
      <w:r w:rsidRPr="00D94D56">
        <w:t>.</w:t>
      </w:r>
    </w:p>
    <w:p w:rsidR="0045328D" w:rsidRDefault="0045328D" w:rsidP="0045328D">
      <w:pPr>
        <w:rPr>
          <w:rFonts w:ascii="Arial" w:hAnsi="Arial" w:cs="Arial"/>
          <w:u w:val="single"/>
        </w:rPr>
      </w:pPr>
    </w:p>
    <w:p w:rsidR="00635EEB" w:rsidRPr="000A6D04" w:rsidRDefault="00635EEB" w:rsidP="0045328D">
      <w:pPr>
        <w:rPr>
          <w:rFonts w:ascii="Arial" w:hAnsi="Arial" w:cs="Arial"/>
          <w:u w:val="single"/>
        </w:rPr>
      </w:pPr>
    </w:p>
    <w:p w:rsidR="00B72794" w:rsidRPr="00B353E6" w:rsidRDefault="0045328D" w:rsidP="00D94D56">
      <w:pPr>
        <w:pStyle w:val="Heading1"/>
      </w:pPr>
      <w:r w:rsidRPr="00B353E6">
        <w:t>Approval of Minutes</w:t>
      </w:r>
    </w:p>
    <w:p w:rsidR="00635EEB" w:rsidRPr="00D94D56" w:rsidRDefault="00B353E6" w:rsidP="00D94D56">
      <w:pPr>
        <w:pStyle w:val="Normal2"/>
        <w:rPr>
          <w:i/>
        </w:rPr>
      </w:pPr>
      <w:r w:rsidRPr="00D94D56">
        <w:rPr>
          <w:i/>
        </w:rPr>
        <w:t>(see 5.11.22 meeting packet)</w:t>
      </w:r>
    </w:p>
    <w:p w:rsidR="00B353E6" w:rsidRDefault="00B353E6" w:rsidP="00635EEB">
      <w:pPr>
        <w:rPr>
          <w:rFonts w:ascii="Arial" w:hAnsi="Arial" w:cs="Arial"/>
        </w:rPr>
      </w:pPr>
    </w:p>
    <w:p w:rsidR="00635EEB" w:rsidRDefault="00B353E6" w:rsidP="00D94D56">
      <w:pPr>
        <w:pStyle w:val="Normal2"/>
      </w:pPr>
      <w:r>
        <w:rPr>
          <w:u w:val="single"/>
        </w:rPr>
        <w:t>Action:</w:t>
      </w:r>
      <w:r>
        <w:tab/>
        <w:t>Both Committees unanimously approved minutes from 2.6.22.</w:t>
      </w:r>
    </w:p>
    <w:p w:rsidR="00635EEB" w:rsidRPr="00635EEB" w:rsidRDefault="00635EEB" w:rsidP="00635EEB">
      <w:pPr>
        <w:rPr>
          <w:rFonts w:ascii="Arial" w:hAnsi="Arial" w:cs="Arial"/>
        </w:rPr>
      </w:pPr>
    </w:p>
    <w:p w:rsidR="00A16ADC" w:rsidRPr="000A6D04" w:rsidRDefault="00A16ADC" w:rsidP="00F65D18">
      <w:pPr>
        <w:rPr>
          <w:rFonts w:ascii="Arial" w:hAnsi="Arial" w:cs="Arial"/>
          <w:u w:val="single"/>
        </w:rPr>
      </w:pPr>
    </w:p>
    <w:p w:rsidR="00195A38" w:rsidRPr="00B353E6" w:rsidRDefault="00F65D18" w:rsidP="00D94D56">
      <w:pPr>
        <w:pStyle w:val="Heading1"/>
      </w:pPr>
      <w:r w:rsidRPr="00B353E6">
        <w:t>Philanthropic Productivity</w:t>
      </w:r>
      <w:r w:rsidR="008D657D" w:rsidRPr="00B353E6">
        <w:t xml:space="preserve"> Update</w:t>
      </w:r>
      <w:r w:rsidR="00B65ECD" w:rsidRPr="00B353E6">
        <w:t xml:space="preserve"> </w:t>
      </w:r>
    </w:p>
    <w:p w:rsidR="00195A38" w:rsidRDefault="00B353E6" w:rsidP="00D94D56">
      <w:pPr>
        <w:pStyle w:val="Normal2"/>
        <w:rPr>
          <w:i/>
        </w:rPr>
      </w:pPr>
      <w:r>
        <w:rPr>
          <w:i/>
        </w:rPr>
        <w:t>(see 5.11.22 meeting packet)</w:t>
      </w:r>
    </w:p>
    <w:p w:rsidR="00B353E6" w:rsidRPr="00B353E6" w:rsidRDefault="00B353E6" w:rsidP="00195A38">
      <w:pPr>
        <w:pStyle w:val="ListParagraph"/>
        <w:ind w:left="1080"/>
        <w:rPr>
          <w:rFonts w:ascii="Arial" w:hAnsi="Arial" w:cs="Arial"/>
          <w:i/>
        </w:rPr>
      </w:pPr>
    </w:p>
    <w:p w:rsidR="00712FDD" w:rsidRDefault="00712FDD" w:rsidP="00D94D56">
      <w:pPr>
        <w:pStyle w:val="Normal2"/>
      </w:pPr>
      <w:r>
        <w:t>Perez shared recent philanthropic productivity update with Committees. He noted the following:</w:t>
      </w:r>
    </w:p>
    <w:p w:rsidR="00712FDD" w:rsidRDefault="00712FDD" w:rsidP="00195A38">
      <w:pPr>
        <w:pStyle w:val="ListParagraph"/>
        <w:ind w:left="1080"/>
        <w:rPr>
          <w:rFonts w:ascii="Arial" w:hAnsi="Arial" w:cs="Arial"/>
        </w:rPr>
      </w:pPr>
    </w:p>
    <w:p w:rsidR="00712FDD" w:rsidRDefault="00712FDD" w:rsidP="00712FDD">
      <w:pPr>
        <w:pStyle w:val="ListParagraph"/>
        <w:numPr>
          <w:ilvl w:val="0"/>
          <w:numId w:val="17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SSU Advancement has fundraised </w:t>
      </w:r>
      <w:r w:rsidR="006417E5">
        <w:rPr>
          <w:rFonts w:ascii="Arial" w:hAnsi="Arial" w:cs="Arial"/>
        </w:rPr>
        <w:t>over $8.5M</w:t>
      </w:r>
      <w:r w:rsidR="00B72794" w:rsidRPr="00195A38">
        <w:rPr>
          <w:rFonts w:ascii="Arial" w:hAnsi="Arial" w:cs="Arial"/>
        </w:rPr>
        <w:t xml:space="preserve"> </w:t>
      </w:r>
      <w:r w:rsidR="006417E5">
        <w:rPr>
          <w:rFonts w:ascii="Arial" w:hAnsi="Arial" w:cs="Arial"/>
        </w:rPr>
        <w:t xml:space="preserve">in gift commitments </w:t>
      </w:r>
      <w:r w:rsidR="00B72794" w:rsidRPr="00195A38">
        <w:rPr>
          <w:rFonts w:ascii="Arial" w:hAnsi="Arial" w:cs="Arial"/>
        </w:rPr>
        <w:t>as of 3/31/22 = 90% of goal</w:t>
      </w:r>
      <w:r>
        <w:rPr>
          <w:rFonts w:ascii="Arial" w:hAnsi="Arial" w:cs="Arial"/>
        </w:rPr>
        <w:t xml:space="preserve"> for the 21/22 fiscal year.</w:t>
      </w:r>
    </w:p>
    <w:p w:rsidR="00712FDD" w:rsidRPr="00712FDD" w:rsidRDefault="00712FDD" w:rsidP="00712FDD">
      <w:pPr>
        <w:pStyle w:val="ListParagraph"/>
        <w:numPr>
          <w:ilvl w:val="0"/>
          <w:numId w:val="17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He also noted that as of 4/30/22 fundraisi</w:t>
      </w:r>
      <w:r w:rsidR="006417E5">
        <w:rPr>
          <w:rFonts w:ascii="Arial" w:hAnsi="Arial" w:cs="Arial"/>
        </w:rPr>
        <w:t>ng figures</w:t>
      </w:r>
      <w:r>
        <w:rPr>
          <w:rFonts w:ascii="Arial" w:hAnsi="Arial" w:cs="Arial"/>
        </w:rPr>
        <w:t xml:space="preserve"> now sit at </w:t>
      </w:r>
      <w:r w:rsidR="006417E5">
        <w:rPr>
          <w:rFonts w:ascii="Arial" w:hAnsi="Arial" w:cs="Arial"/>
        </w:rPr>
        <w:t>nearly $9M</w:t>
      </w:r>
      <w:r>
        <w:rPr>
          <w:rFonts w:ascii="Arial" w:hAnsi="Arial" w:cs="Arial"/>
        </w:rPr>
        <w:t>.</w:t>
      </w:r>
    </w:p>
    <w:p w:rsidR="00712FDD" w:rsidRDefault="00712FDD" w:rsidP="00712FDD">
      <w:pPr>
        <w:pStyle w:val="ListParagraph"/>
        <w:numPr>
          <w:ilvl w:val="0"/>
          <w:numId w:val="17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SSU is t</w:t>
      </w:r>
      <w:r w:rsidR="00A47862" w:rsidRPr="00712FDD">
        <w:rPr>
          <w:rFonts w:ascii="Arial" w:hAnsi="Arial" w:cs="Arial"/>
        </w:rPr>
        <w:t xml:space="preserve">rending higher than last year on number of alumni donors and </w:t>
      </w:r>
      <w:r>
        <w:rPr>
          <w:rFonts w:ascii="Arial" w:hAnsi="Arial" w:cs="Arial"/>
        </w:rPr>
        <w:t>as well as</w:t>
      </w:r>
      <w:r w:rsidR="00A47862" w:rsidRPr="00712FDD">
        <w:rPr>
          <w:rFonts w:ascii="Arial" w:hAnsi="Arial" w:cs="Arial"/>
        </w:rPr>
        <w:t xml:space="preserve"> number of overall donors</w:t>
      </w:r>
      <w:r>
        <w:rPr>
          <w:rFonts w:ascii="Arial" w:hAnsi="Arial" w:cs="Arial"/>
        </w:rPr>
        <w:t>.</w:t>
      </w:r>
    </w:p>
    <w:p w:rsidR="00712FDD" w:rsidRDefault="00712FDD" w:rsidP="00712FDD">
      <w:pPr>
        <w:pStyle w:val="ListParagraph"/>
        <w:ind w:left="1800"/>
        <w:rPr>
          <w:rFonts w:ascii="Arial" w:hAnsi="Arial" w:cs="Arial"/>
          <w:u w:val="single"/>
        </w:rPr>
      </w:pPr>
    </w:p>
    <w:p w:rsidR="00712FDD" w:rsidRDefault="00712FDD" w:rsidP="00712FDD">
      <w:pPr>
        <w:pStyle w:val="ListParagraph"/>
        <w:ind w:left="1080"/>
        <w:rPr>
          <w:rFonts w:ascii="Arial" w:hAnsi="Arial" w:cs="Arial"/>
        </w:rPr>
      </w:pPr>
    </w:p>
    <w:p w:rsidR="00712FDD" w:rsidRDefault="00712FDD" w:rsidP="00D94D56">
      <w:pPr>
        <w:pStyle w:val="Normal2"/>
      </w:pPr>
      <w:r>
        <w:t xml:space="preserve">Perez also shared metrics from the recent SSU </w:t>
      </w:r>
      <w:r w:rsidR="007F1FEA" w:rsidRPr="00712FDD">
        <w:t xml:space="preserve">Giving Day </w:t>
      </w:r>
      <w:r>
        <w:t xml:space="preserve">that was held on </w:t>
      </w:r>
      <w:r w:rsidR="007F1FEA" w:rsidRPr="00712FDD">
        <w:t>4/7/22</w:t>
      </w:r>
      <w:r>
        <w:t xml:space="preserve">. An infographic was provided to show the days impact in dollars raised, number of </w:t>
      </w:r>
      <w:r>
        <w:lastRenderedPageBreak/>
        <w:t>donors who participated and the top departments/funds that received the most in fundraised money.</w:t>
      </w:r>
    </w:p>
    <w:p w:rsidR="00712FDD" w:rsidRDefault="00712FDD" w:rsidP="00D94D56">
      <w:pPr>
        <w:pStyle w:val="Normal2"/>
      </w:pPr>
    </w:p>
    <w:p w:rsidR="00FD4123" w:rsidRDefault="00712FDD" w:rsidP="00D94D56">
      <w:pPr>
        <w:pStyle w:val="Normal2"/>
      </w:pPr>
      <w:r>
        <w:t xml:space="preserve">Perez celebrated the </w:t>
      </w:r>
      <w:r w:rsidR="00FD6FED" w:rsidRPr="00195A38">
        <w:t>great numbers</w:t>
      </w:r>
      <w:r>
        <w:t xml:space="preserve"> and that the event was </w:t>
      </w:r>
      <w:r w:rsidR="00FD6FED" w:rsidRPr="00195A38">
        <w:t xml:space="preserve">very successful. Work is already being done to prepare for next year. </w:t>
      </w:r>
      <w:r w:rsidR="00FD4123">
        <w:t>Highlights from the infographic were reviewed.</w:t>
      </w:r>
    </w:p>
    <w:p w:rsidR="00FD4123" w:rsidRDefault="00FD4123" w:rsidP="00D94D56">
      <w:pPr>
        <w:pStyle w:val="Normal2"/>
      </w:pPr>
    </w:p>
    <w:p w:rsidR="00195A38" w:rsidRDefault="00FD4123" w:rsidP="00D94D56">
      <w:pPr>
        <w:pStyle w:val="Normal2"/>
        <w:rPr>
          <w:shd w:val="clear" w:color="auto" w:fill="FFFFFF"/>
        </w:rPr>
      </w:pPr>
      <w:r>
        <w:rPr>
          <w:shd w:val="clear" w:color="auto" w:fill="FFFFFF"/>
        </w:rPr>
        <w:t>In summary Perez shared that 13 of the 22 Foundation</w:t>
      </w:r>
      <w:r w:rsidR="000378CC" w:rsidRPr="00195A38">
        <w:rPr>
          <w:shd w:val="clear" w:color="auto" w:fill="FFFFFF"/>
        </w:rPr>
        <w:t xml:space="preserve"> Board member</w:t>
      </w:r>
      <w:r>
        <w:rPr>
          <w:shd w:val="clear" w:color="auto" w:fill="FFFFFF"/>
        </w:rPr>
        <w:t>s</w:t>
      </w:r>
      <w:r w:rsidR="000378CC" w:rsidRPr="00195A38">
        <w:rPr>
          <w:shd w:val="clear" w:color="auto" w:fill="FFFFFF"/>
        </w:rPr>
        <w:t xml:space="preserve"> participated in </w:t>
      </w:r>
      <w:r w:rsidR="00442B32">
        <w:rPr>
          <w:shd w:val="clear" w:color="auto" w:fill="FFFFFF"/>
        </w:rPr>
        <w:t xml:space="preserve">the </w:t>
      </w:r>
      <w:r w:rsidR="000378CC" w:rsidRPr="00195A38">
        <w:rPr>
          <w:shd w:val="clear" w:color="auto" w:fill="FFFFFF"/>
        </w:rPr>
        <w:t>giving day</w:t>
      </w:r>
      <w:r w:rsidR="00442B32">
        <w:rPr>
          <w:shd w:val="clear" w:color="auto" w:fill="FFFFFF"/>
        </w:rPr>
        <w:t xml:space="preserve"> campaign</w:t>
      </w:r>
      <w:r>
        <w:rPr>
          <w:shd w:val="clear" w:color="auto" w:fill="FFFFFF"/>
        </w:rPr>
        <w:t xml:space="preserve"> </w:t>
      </w:r>
      <w:r w:rsidR="00442B32">
        <w:rPr>
          <w:shd w:val="clear" w:color="auto" w:fill="FFFFFF"/>
        </w:rPr>
        <w:t>(</w:t>
      </w:r>
      <w:r w:rsidR="000378CC" w:rsidRPr="00195A38">
        <w:rPr>
          <w:shd w:val="clear" w:color="auto" w:fill="FFFFFF"/>
        </w:rPr>
        <w:t xml:space="preserve">gave </w:t>
      </w:r>
      <w:r w:rsidR="00442B32">
        <w:rPr>
          <w:shd w:val="clear" w:color="auto" w:fill="FFFFFF"/>
        </w:rPr>
        <w:t xml:space="preserve">on Giving Day or </w:t>
      </w:r>
      <w:r w:rsidR="000378CC" w:rsidRPr="00195A38">
        <w:rPr>
          <w:shd w:val="clear" w:color="auto" w:fill="FFFFFF"/>
        </w:rPr>
        <w:t>within one week prior or one week after</w:t>
      </w:r>
      <w:r>
        <w:rPr>
          <w:shd w:val="clear" w:color="auto" w:fill="FFFFFF"/>
        </w:rPr>
        <w:t>wards</w:t>
      </w:r>
      <w:r w:rsidR="00442B32">
        <w:rPr>
          <w:shd w:val="clear" w:color="auto" w:fill="FFFFFF"/>
        </w:rPr>
        <w:t>)</w:t>
      </w:r>
      <w:r>
        <w:rPr>
          <w:shd w:val="clear" w:color="auto" w:fill="FFFFFF"/>
        </w:rPr>
        <w:t xml:space="preserve">. </w:t>
      </w:r>
    </w:p>
    <w:p w:rsidR="00FD4123" w:rsidRDefault="00FD4123" w:rsidP="00E41EDF">
      <w:pPr>
        <w:pStyle w:val="ListParagraph"/>
        <w:ind w:left="1080"/>
        <w:rPr>
          <w:rFonts w:ascii="Arial" w:hAnsi="Arial" w:cs="Arial"/>
          <w:u w:val="single"/>
        </w:rPr>
      </w:pPr>
    </w:p>
    <w:p w:rsidR="00195A38" w:rsidRDefault="00195A38" w:rsidP="00E41EDF">
      <w:pPr>
        <w:pStyle w:val="ListParagraph"/>
        <w:ind w:left="1080"/>
        <w:rPr>
          <w:rFonts w:ascii="Arial" w:hAnsi="Arial" w:cs="Arial"/>
          <w:u w:val="single"/>
        </w:rPr>
      </w:pPr>
    </w:p>
    <w:p w:rsidR="0098316A" w:rsidRPr="00FD4123" w:rsidRDefault="00A25AF9" w:rsidP="00D94D56">
      <w:pPr>
        <w:pStyle w:val="Heading1"/>
      </w:pPr>
      <w:r w:rsidRPr="00FD4123">
        <w:t>Legislative Proposals</w:t>
      </w:r>
    </w:p>
    <w:p w:rsidR="0098316A" w:rsidRDefault="0098316A" w:rsidP="0098316A">
      <w:pPr>
        <w:pStyle w:val="ListParagraph"/>
        <w:ind w:left="1080"/>
        <w:rPr>
          <w:rFonts w:ascii="Arial" w:hAnsi="Arial" w:cs="Arial"/>
          <w:color w:val="FF0000"/>
        </w:rPr>
      </w:pPr>
    </w:p>
    <w:p w:rsidR="00692172" w:rsidRDefault="006561B0" w:rsidP="00D94D56">
      <w:pPr>
        <w:pStyle w:val="Normal2"/>
      </w:pPr>
      <w:r>
        <w:t xml:space="preserve">Perez </w:t>
      </w:r>
      <w:r w:rsidR="00FE7E87">
        <w:t xml:space="preserve">updated Committee on two </w:t>
      </w:r>
      <w:r w:rsidR="00C329FA">
        <w:t>legislative</w:t>
      </w:r>
      <w:r w:rsidR="00FE7E87">
        <w:t xml:space="preserve"> proposals that </w:t>
      </w:r>
      <w:r w:rsidR="00692172">
        <w:t xml:space="preserve">are currently being worked on to support the following: </w:t>
      </w:r>
      <w:r w:rsidR="00A25AF9" w:rsidRPr="0098316A">
        <w:t>Climate Resiliency Initiative</w:t>
      </w:r>
      <w:r w:rsidR="00692172">
        <w:t xml:space="preserve"> &amp; Health Sciences/Nursing Initiative.</w:t>
      </w:r>
    </w:p>
    <w:p w:rsidR="00692172" w:rsidRDefault="00692172" w:rsidP="00D94D56">
      <w:pPr>
        <w:pStyle w:val="Normal2"/>
      </w:pPr>
    </w:p>
    <w:p w:rsidR="00692172" w:rsidRDefault="00692172" w:rsidP="00D94D56">
      <w:pPr>
        <w:pStyle w:val="Normal2"/>
      </w:pPr>
      <w:r>
        <w:t xml:space="preserve">He noted that the </w:t>
      </w:r>
      <w:r w:rsidR="00195A38" w:rsidRPr="0098316A">
        <w:t xml:space="preserve">federal and state proposals </w:t>
      </w:r>
      <w:r>
        <w:t xml:space="preserve">have been </w:t>
      </w:r>
      <w:r w:rsidR="00195A38" w:rsidRPr="0098316A">
        <w:t xml:space="preserve">submitted. </w:t>
      </w:r>
    </w:p>
    <w:p w:rsidR="00692172" w:rsidRDefault="00692172" w:rsidP="00D94D56">
      <w:pPr>
        <w:pStyle w:val="Normal2"/>
      </w:pPr>
    </w:p>
    <w:p w:rsidR="0098316A" w:rsidRPr="0098316A" w:rsidRDefault="00692172" w:rsidP="00D94D56">
      <w:pPr>
        <w:pStyle w:val="Normal2"/>
      </w:pPr>
      <w:r>
        <w:t xml:space="preserve">There is </w:t>
      </w:r>
      <w:r w:rsidR="0098316A" w:rsidRPr="0098316A">
        <w:t xml:space="preserve">great work </w:t>
      </w:r>
      <w:r>
        <w:t xml:space="preserve">happening </w:t>
      </w:r>
      <w:r w:rsidR="0098316A" w:rsidRPr="0098316A">
        <w:t xml:space="preserve">on campus around climate and </w:t>
      </w:r>
      <w:r>
        <w:t>the goal would be to have all the different units working on the same directive be more cohesive and bring their individual efforts together.</w:t>
      </w:r>
      <w:r w:rsidR="0098316A" w:rsidRPr="0098316A">
        <w:t xml:space="preserve"> </w:t>
      </w:r>
    </w:p>
    <w:p w:rsidR="0098316A" w:rsidRPr="0098316A" w:rsidRDefault="0098316A" w:rsidP="00D94D56">
      <w:pPr>
        <w:pStyle w:val="Normal2"/>
      </w:pPr>
    </w:p>
    <w:p w:rsidR="0098316A" w:rsidRPr="0098316A" w:rsidRDefault="00692172" w:rsidP="00D94D56">
      <w:pPr>
        <w:pStyle w:val="Normal2"/>
      </w:pPr>
      <w:r>
        <w:t xml:space="preserve">Perez shared that Senator Mike </w:t>
      </w:r>
      <w:r w:rsidR="0098316A" w:rsidRPr="0098316A">
        <w:t>McGuire</w:t>
      </w:r>
      <w:r>
        <w:t xml:space="preserve"> is</w:t>
      </w:r>
      <w:r w:rsidR="0098316A" w:rsidRPr="0098316A">
        <w:t xml:space="preserve"> looking to provide </w:t>
      </w:r>
      <w:r>
        <w:t xml:space="preserve">an </w:t>
      </w:r>
      <w:r w:rsidR="0098316A" w:rsidRPr="0098316A">
        <w:t>$800k grant to support research on climate change</w:t>
      </w:r>
      <w:r>
        <w:t xml:space="preserve"> as h</w:t>
      </w:r>
      <w:r w:rsidR="0098316A" w:rsidRPr="0098316A">
        <w:t xml:space="preserve">e was very excited </w:t>
      </w:r>
      <w:r>
        <w:t xml:space="preserve">and impressed </w:t>
      </w:r>
      <w:r w:rsidR="0098316A" w:rsidRPr="0098316A">
        <w:t xml:space="preserve">to see </w:t>
      </w:r>
      <w:r>
        <w:t xml:space="preserve">the </w:t>
      </w:r>
      <w:r w:rsidR="0098316A" w:rsidRPr="0098316A">
        <w:t>current work being done</w:t>
      </w:r>
      <w:r>
        <w:t xml:space="preserve"> at SSU.</w:t>
      </w:r>
    </w:p>
    <w:p w:rsidR="0098316A" w:rsidRPr="0098316A" w:rsidRDefault="0098316A" w:rsidP="00D94D56">
      <w:pPr>
        <w:pStyle w:val="Normal2"/>
      </w:pPr>
    </w:p>
    <w:p w:rsidR="0098316A" w:rsidRPr="0098316A" w:rsidRDefault="00692172" w:rsidP="00D94D56">
      <w:pPr>
        <w:pStyle w:val="Normal2"/>
      </w:pPr>
      <w:r>
        <w:t xml:space="preserve">In addition, </w:t>
      </w:r>
      <w:r w:rsidR="0098316A" w:rsidRPr="0098316A">
        <w:t xml:space="preserve">McGuire also inquired interest in programs around </w:t>
      </w:r>
      <w:r w:rsidR="00A25AF9" w:rsidRPr="0098316A">
        <w:t>Health Sciences/Nursing</w:t>
      </w:r>
      <w:r w:rsidR="0098316A" w:rsidRPr="0098316A">
        <w:t xml:space="preserve">. </w:t>
      </w:r>
      <w:r>
        <w:t>He a</w:t>
      </w:r>
      <w:r w:rsidR="0098316A" w:rsidRPr="0098316A">
        <w:t xml:space="preserve">sked </w:t>
      </w:r>
      <w:r>
        <w:t xml:space="preserve">that another </w:t>
      </w:r>
      <w:r w:rsidR="0098316A" w:rsidRPr="0098316A">
        <w:t xml:space="preserve">proposal for </w:t>
      </w:r>
      <w:r>
        <w:t xml:space="preserve">the </w:t>
      </w:r>
      <w:r w:rsidR="0098316A" w:rsidRPr="0098316A">
        <w:t xml:space="preserve">next fiscal year </w:t>
      </w:r>
      <w:r>
        <w:t xml:space="preserve">be submitted </w:t>
      </w:r>
      <w:r w:rsidR="0098316A" w:rsidRPr="0098316A">
        <w:t xml:space="preserve">to support growing the </w:t>
      </w:r>
      <w:r>
        <w:t xml:space="preserve">Nursing </w:t>
      </w:r>
      <w:r w:rsidR="0098316A" w:rsidRPr="0098316A">
        <w:t xml:space="preserve">program on campus. </w:t>
      </w:r>
      <w:r>
        <w:t xml:space="preserve">Given the number of students who apply (over 1,000) and very few admitted to the Nursing program, additional funding is </w:t>
      </w:r>
      <w:r w:rsidR="0098316A" w:rsidRPr="0098316A">
        <w:t>need</w:t>
      </w:r>
      <w:r>
        <w:t>ed</w:t>
      </w:r>
      <w:r w:rsidR="0098316A" w:rsidRPr="0098316A">
        <w:t xml:space="preserve"> to continue to help support</w:t>
      </w:r>
      <w:r>
        <w:t xml:space="preserve"> </w:t>
      </w:r>
      <w:r w:rsidR="00442B32">
        <w:t>and</w:t>
      </w:r>
      <w:r>
        <w:t xml:space="preserve"> grow</w:t>
      </w:r>
      <w:r w:rsidR="0098316A" w:rsidRPr="0098316A">
        <w:t xml:space="preserve"> the program. </w:t>
      </w:r>
    </w:p>
    <w:p w:rsidR="00692172" w:rsidRDefault="00692172" w:rsidP="00D94D56">
      <w:pPr>
        <w:pStyle w:val="Normal2"/>
      </w:pPr>
    </w:p>
    <w:p w:rsidR="0098316A" w:rsidRPr="0098316A" w:rsidRDefault="00692172" w:rsidP="00D94D56">
      <w:pPr>
        <w:pStyle w:val="Normal2"/>
        <w:rPr>
          <w:u w:val="single"/>
        </w:rPr>
      </w:pPr>
      <w:r>
        <w:t>The campus is g</w:t>
      </w:r>
      <w:r w:rsidR="0098316A" w:rsidRPr="0098316A">
        <w:t>etting closer and closer to initiatives</w:t>
      </w:r>
      <w:r>
        <w:t xml:space="preserve"> becoming active and Advancement </w:t>
      </w:r>
      <w:r w:rsidR="0098316A" w:rsidRPr="0098316A">
        <w:t xml:space="preserve">will be looking to start </w:t>
      </w:r>
      <w:r>
        <w:t xml:space="preserve">to </w:t>
      </w:r>
      <w:r w:rsidR="0098316A" w:rsidRPr="0098316A">
        <w:t>involve</w:t>
      </w:r>
      <w:r>
        <w:t xml:space="preserve"> other</w:t>
      </w:r>
      <w:r w:rsidR="0098316A" w:rsidRPr="0098316A">
        <w:t xml:space="preserve"> parties to support.</w:t>
      </w:r>
    </w:p>
    <w:p w:rsidR="00E17BE5" w:rsidRPr="00942721" w:rsidRDefault="00E17BE5" w:rsidP="00942721">
      <w:pPr>
        <w:rPr>
          <w:rFonts w:ascii="Arial" w:hAnsi="Arial" w:cs="Arial"/>
          <w:u w:val="single"/>
        </w:rPr>
      </w:pPr>
    </w:p>
    <w:p w:rsidR="0098316A" w:rsidRPr="0098316A" w:rsidRDefault="0098316A" w:rsidP="00E41EDF">
      <w:pPr>
        <w:pStyle w:val="ListParagraph"/>
        <w:ind w:left="1080"/>
        <w:rPr>
          <w:rFonts w:ascii="Arial" w:hAnsi="Arial" w:cs="Arial"/>
        </w:rPr>
      </w:pPr>
    </w:p>
    <w:p w:rsidR="00E11C5A" w:rsidRPr="00692172" w:rsidRDefault="00E62331" w:rsidP="00D94D56">
      <w:pPr>
        <w:pStyle w:val="Heading1"/>
      </w:pPr>
      <w:r w:rsidRPr="00692172">
        <w:t xml:space="preserve">Board Make-Up and </w:t>
      </w:r>
      <w:r w:rsidR="004C6B71" w:rsidRPr="00692172">
        <w:t>New Board Prospects/Recommendat</w:t>
      </w:r>
      <w:r w:rsidR="00E61E54" w:rsidRPr="00692172">
        <w:t>i</w:t>
      </w:r>
      <w:r w:rsidR="004C6B71" w:rsidRPr="00692172">
        <w:t>ons</w:t>
      </w:r>
    </w:p>
    <w:p w:rsidR="00E11C5A" w:rsidRPr="00692172" w:rsidRDefault="00692172" w:rsidP="00D94D56">
      <w:pPr>
        <w:pStyle w:val="Normal2"/>
        <w:rPr>
          <w:i/>
        </w:rPr>
      </w:pPr>
      <w:r>
        <w:rPr>
          <w:i/>
        </w:rPr>
        <w:t>(see 5.11.22 meeting packet)</w:t>
      </w:r>
    </w:p>
    <w:p w:rsidR="00692172" w:rsidRDefault="00692172" w:rsidP="00E11C5A">
      <w:pPr>
        <w:pStyle w:val="ListParagraph"/>
        <w:ind w:left="1080"/>
        <w:rPr>
          <w:rFonts w:ascii="Arial" w:hAnsi="Arial" w:cs="Arial"/>
          <w:u w:val="single"/>
        </w:rPr>
      </w:pPr>
    </w:p>
    <w:p w:rsidR="00692172" w:rsidRDefault="00692172" w:rsidP="00D94D56">
      <w:pPr>
        <w:pStyle w:val="Normal2"/>
      </w:pPr>
      <w:r>
        <w:t>Perez shared the u</w:t>
      </w:r>
      <w:r w:rsidR="00E62331" w:rsidRPr="00E11C5A">
        <w:t>pdated CSU systemwide inventory of foundation board demographics</w:t>
      </w:r>
      <w:r>
        <w:t xml:space="preserve">. </w:t>
      </w:r>
    </w:p>
    <w:p w:rsidR="00692172" w:rsidRDefault="00692172" w:rsidP="00D94D56">
      <w:pPr>
        <w:pStyle w:val="Normal2"/>
      </w:pPr>
    </w:p>
    <w:p w:rsidR="00692172" w:rsidRDefault="00692172" w:rsidP="00D94D56">
      <w:pPr>
        <w:pStyle w:val="Normal2"/>
      </w:pPr>
      <w:r>
        <w:t xml:space="preserve">He noted that campus leadership </w:t>
      </w:r>
      <w:r w:rsidR="00E11C5A" w:rsidRPr="00E11C5A">
        <w:t>continue</w:t>
      </w:r>
      <w:r>
        <w:t>s</w:t>
      </w:r>
      <w:r w:rsidR="00E11C5A" w:rsidRPr="00E11C5A">
        <w:t xml:space="preserve"> to look for new Board members that can fill diversity in all areas and reflect the students served on </w:t>
      </w:r>
      <w:r>
        <w:t xml:space="preserve">the SSU </w:t>
      </w:r>
      <w:r w:rsidR="00E11C5A" w:rsidRPr="00E11C5A">
        <w:t>campus.</w:t>
      </w:r>
    </w:p>
    <w:p w:rsidR="00692172" w:rsidRDefault="00692172" w:rsidP="00D94D56">
      <w:pPr>
        <w:pStyle w:val="Normal2"/>
        <w:rPr>
          <w:color w:val="FF0000"/>
        </w:rPr>
      </w:pPr>
    </w:p>
    <w:p w:rsidR="009D3D73" w:rsidRPr="00F844F7" w:rsidRDefault="00692172" w:rsidP="00D94D56">
      <w:pPr>
        <w:pStyle w:val="Normal2"/>
      </w:pPr>
      <w:r w:rsidRPr="00F844F7">
        <w:t xml:space="preserve">Perez did a brief review of the </w:t>
      </w:r>
      <w:r w:rsidR="009D3D73" w:rsidRPr="00F844F7">
        <w:t>Board Recruitment and Nomination Process</w:t>
      </w:r>
      <w:r w:rsidR="00D82E39" w:rsidRPr="00F844F7">
        <w:t xml:space="preserve"> </w:t>
      </w:r>
      <w:r w:rsidRPr="00F844F7">
        <w:t xml:space="preserve">document. The document had some minor updates with new Foundation logo as well as font change to align with University branding standards. </w:t>
      </w:r>
    </w:p>
    <w:p w:rsidR="00692172" w:rsidRDefault="00692172" w:rsidP="00D94D56">
      <w:pPr>
        <w:pStyle w:val="Normal2"/>
      </w:pPr>
    </w:p>
    <w:p w:rsidR="00F844F7" w:rsidRDefault="00692172" w:rsidP="00D94D56">
      <w:pPr>
        <w:pStyle w:val="Normal2"/>
      </w:pPr>
      <w:r>
        <w:t xml:space="preserve">He shared there was one small change of adjusting language </w:t>
      </w:r>
      <w:r w:rsidR="00F844F7">
        <w:t xml:space="preserve">regarding new Board members being assigned to a “Board mentor” as currently that process has been suspended until Board mentor program has been better established. </w:t>
      </w:r>
    </w:p>
    <w:p w:rsidR="00F844F7" w:rsidRPr="00F844F7" w:rsidRDefault="00F844F7" w:rsidP="00D94D56">
      <w:pPr>
        <w:pStyle w:val="Normal2"/>
      </w:pPr>
    </w:p>
    <w:p w:rsidR="00C3551A" w:rsidRPr="00F844F7" w:rsidRDefault="00F844F7" w:rsidP="00D94D56">
      <w:pPr>
        <w:pStyle w:val="Normal2"/>
      </w:pPr>
      <w:r w:rsidRPr="00F844F7">
        <w:t>Lastly, Governance Committee members were informed of Board Member Tom Isaak agreeing to step into the role of Governance Committee Chair and Foundation Board Vice-Chair. Committee discussed and following action was taken:</w:t>
      </w:r>
    </w:p>
    <w:p w:rsidR="00921931" w:rsidRDefault="00921931" w:rsidP="00D94D56">
      <w:pPr>
        <w:pStyle w:val="Normal2"/>
        <w:rPr>
          <w:color w:val="000000"/>
        </w:rPr>
      </w:pPr>
    </w:p>
    <w:p w:rsidR="00E11C5A" w:rsidRDefault="00E11C5A" w:rsidP="00D94D56">
      <w:pPr>
        <w:pStyle w:val="Normal2"/>
        <w:rPr>
          <w:color w:val="000000"/>
        </w:rPr>
      </w:pPr>
      <w:r w:rsidRPr="00F844F7">
        <w:rPr>
          <w:color w:val="000000"/>
          <w:u w:val="single"/>
        </w:rPr>
        <w:t>Action:</w:t>
      </w:r>
      <w:r>
        <w:rPr>
          <w:color w:val="000000"/>
        </w:rPr>
        <w:tab/>
      </w:r>
      <w:r w:rsidR="00F844F7">
        <w:rPr>
          <w:color w:val="000000"/>
        </w:rPr>
        <w:t xml:space="preserve">Governance </w:t>
      </w:r>
      <w:r>
        <w:rPr>
          <w:color w:val="000000"/>
        </w:rPr>
        <w:t xml:space="preserve">Committee unanimously approves Tom Isaak appointment as Chair of Governance </w:t>
      </w:r>
      <w:r w:rsidR="00F844F7">
        <w:rPr>
          <w:color w:val="000000"/>
        </w:rPr>
        <w:t xml:space="preserve">Committee </w:t>
      </w:r>
      <w:r>
        <w:rPr>
          <w:color w:val="000000"/>
        </w:rPr>
        <w:t xml:space="preserve">and Vice-Chair of </w:t>
      </w:r>
      <w:r w:rsidR="00F844F7">
        <w:rPr>
          <w:color w:val="000000"/>
        </w:rPr>
        <w:t xml:space="preserve">the </w:t>
      </w:r>
      <w:r>
        <w:rPr>
          <w:color w:val="000000"/>
        </w:rPr>
        <w:t>Board and recommends to Board for approval.</w:t>
      </w:r>
    </w:p>
    <w:p w:rsidR="00E11C5A" w:rsidRPr="00921931" w:rsidRDefault="00E11C5A" w:rsidP="00921931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color w:val="000000"/>
        </w:rPr>
      </w:pPr>
    </w:p>
    <w:p w:rsidR="00921931" w:rsidRPr="00921931" w:rsidRDefault="00921931" w:rsidP="00921931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color w:val="000000"/>
        </w:rPr>
      </w:pPr>
    </w:p>
    <w:p w:rsidR="00E11C5A" w:rsidRPr="00F844F7" w:rsidRDefault="00921931" w:rsidP="00D94D56">
      <w:pPr>
        <w:pStyle w:val="Heading1"/>
      </w:pPr>
      <w:r w:rsidRPr="00F844F7">
        <w:t xml:space="preserve">SSU Philanthropic Naming Guidelines </w:t>
      </w:r>
    </w:p>
    <w:p w:rsidR="00F844F7" w:rsidRDefault="00F844F7" w:rsidP="00D94D56">
      <w:pPr>
        <w:pStyle w:val="Normal2"/>
        <w:rPr>
          <w:i/>
        </w:rPr>
      </w:pPr>
      <w:r>
        <w:rPr>
          <w:i/>
        </w:rPr>
        <w:t>(see 5.11.22 meeting packet)</w:t>
      </w:r>
    </w:p>
    <w:p w:rsidR="00F844F7" w:rsidRPr="00F844F7" w:rsidRDefault="00F844F7" w:rsidP="00E11C5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i/>
        </w:rPr>
      </w:pPr>
    </w:p>
    <w:p w:rsidR="00F844F7" w:rsidRDefault="00F844F7" w:rsidP="00D94D56">
      <w:pPr>
        <w:pStyle w:val="Normal2"/>
      </w:pPr>
      <w:r>
        <w:t>Perez shared that he will be h</w:t>
      </w:r>
      <w:r w:rsidR="00E11C5A">
        <w:t>aving conversation with</w:t>
      </w:r>
      <w:r>
        <w:t xml:space="preserve"> campus</w:t>
      </w:r>
      <w:r w:rsidR="00E11C5A">
        <w:t xml:space="preserve"> Cabinet</w:t>
      </w:r>
      <w:r>
        <w:t xml:space="preserve"> regarding the updating of SSU’s Philanthropic Naming </w:t>
      </w:r>
      <w:r w:rsidR="00442B32">
        <w:t>Guidelines and related policies</w:t>
      </w:r>
      <w:r>
        <w:t xml:space="preserve"> to align with </w:t>
      </w:r>
      <w:r w:rsidR="00C329FA">
        <w:t>latest CSU guidelines</w:t>
      </w:r>
      <w:r>
        <w:t xml:space="preserve">. </w:t>
      </w:r>
    </w:p>
    <w:p w:rsidR="00F844F7" w:rsidRDefault="00F844F7" w:rsidP="00D94D56">
      <w:pPr>
        <w:pStyle w:val="Normal2"/>
      </w:pPr>
    </w:p>
    <w:p w:rsidR="00E11C5A" w:rsidRDefault="00F844F7" w:rsidP="00D94D56">
      <w:pPr>
        <w:pStyle w:val="Normal2"/>
      </w:pPr>
      <w:r>
        <w:t>Perez noted there will be upcoming</w:t>
      </w:r>
      <w:r w:rsidR="00E11C5A">
        <w:t xml:space="preserve"> naming opportunities for the new Stevenson remodel and some parties have already inquired interest.</w:t>
      </w:r>
    </w:p>
    <w:p w:rsidR="004C6B71" w:rsidRDefault="004C6B71" w:rsidP="004C6B71">
      <w:pPr>
        <w:pStyle w:val="ListParagraph"/>
        <w:ind w:left="1440"/>
        <w:rPr>
          <w:rFonts w:ascii="Arial" w:hAnsi="Arial" w:cs="Arial"/>
        </w:rPr>
      </w:pPr>
    </w:p>
    <w:p w:rsidR="00A25AF9" w:rsidRPr="00A25AF9" w:rsidRDefault="00A25AF9" w:rsidP="00A25AF9">
      <w:pPr>
        <w:pStyle w:val="ListParagraph"/>
        <w:ind w:left="1080"/>
        <w:rPr>
          <w:rFonts w:ascii="Arial" w:hAnsi="Arial" w:cs="Arial"/>
        </w:rPr>
      </w:pPr>
    </w:p>
    <w:p w:rsidR="00E22DED" w:rsidRPr="00C329FA" w:rsidRDefault="004C6B71" w:rsidP="00D94D56">
      <w:pPr>
        <w:pStyle w:val="Heading1"/>
      </w:pPr>
      <w:r w:rsidRPr="00C329FA">
        <w:t>Open Items</w:t>
      </w:r>
    </w:p>
    <w:p w:rsidR="00E22DED" w:rsidRDefault="00E22DED" w:rsidP="00E22DED">
      <w:pPr>
        <w:rPr>
          <w:rFonts w:ascii="Arial" w:hAnsi="Arial" w:cs="Arial"/>
        </w:rPr>
      </w:pPr>
    </w:p>
    <w:p w:rsidR="00E22DED" w:rsidRDefault="00E22DED" w:rsidP="00D94D56">
      <w:pPr>
        <w:pStyle w:val="Normal2"/>
      </w:pPr>
      <w:r>
        <w:t xml:space="preserve">Meeting closed at 4:16pm. </w:t>
      </w:r>
    </w:p>
    <w:p w:rsidR="005D2A26" w:rsidRDefault="005D2A26" w:rsidP="00C329F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5D2A26" w:rsidRDefault="00B842F2" w:rsidP="00C329F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655983</wp:posOffset>
                </wp:positionH>
                <wp:positionV relativeFrom="paragraph">
                  <wp:posOffset>161649</wp:posOffset>
                </wp:positionV>
                <wp:extent cx="2536466" cy="341906"/>
                <wp:effectExtent l="0" t="0" r="1651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466" cy="34190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2F2" w:rsidRPr="00B842F2" w:rsidRDefault="00B842F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Mario A. Perez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65pt;margin-top:12.75pt;width:199.7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pxTQIAAKEEAAAOAAAAZHJzL2Uyb0RvYy54bWysVFFv2jAQfp+0/2D5fSQEyNqIUDEqpklV&#10;WwmmPhvHIdEcn2cbEvbrd3YCpd2epr2Y892Xz3ff3TG/6xpJjsLYGlROx6OYEqE4FLXa5/T7dv3p&#10;hhLrmCqYBCVyehKW3i0+fpi3OhMJVCALYQiSKJu1OqeVczqLIssr0TA7Ai0UBkswDXN4NfuoMKxF&#10;9kZGSRynUQum0Aa4sBa9932QLgJ/WQrunsrSCkdkTjE3F04Tzp0/o8WcZXvDdFXzIQ32D1k0rFb4&#10;6IXqnjlGDqb+g6qpuQELpRtxaCIoy5qLUANWM47fVbOpmBahFhTH6otM9v/R8sfjsyF1kdOEEsUa&#10;bNFWdI58gY4kXp1W2wxBG40w16Ebu3z2W3T6orvSNP4XyyEYR51PF209GUdnMpuk0zSlhGNsMh3f&#10;xqmniV6/1sa6rwIa4o2cGuxdkJQdH6zroWeIf8yCrIt1LWW4+HkRK2nIkWGnXRdyRPI3KKlIm9N0&#10;MosD8ZuYp758v5OM/xjSu0Ihn1SYs9ekr91brtt1g1A7KE6ok4F+zqzm6xp5H5h1z8zgYKE0uCzu&#10;CY9SAiYDg0VJBebX3/wej/3GKCUtDmpO7c8DM4IS+U3hJNyOp1M/2eEynX1O8GKuI7vriDo0K0CF&#10;xriWmgfT4508m6WB5gV3aulfxRBTHN9GSc/myvXrgzvJxXIZQDjLmrkHtdHcU/uOeD233Qszeuin&#10;w0l4hPNIs+xdW3us/1LB8uCgrEPPvcC9qoPuuAdhaoad9Yt2fQ+o13+WxW8AAAD//wMAUEsDBBQA&#10;BgAIAAAAIQBJwWNg3QAAAAkBAAAPAAAAZHJzL2Rvd25yZXYueG1sTI9BT4NAEIXvJv6HzZh4s4sQ&#10;RJGlaUz0bmn1umWnQMrOIru0tL/e8VSPL/PlvW+K5Wx7ccTRd44UPC4iEEi1Mx01CjbV+8MzCB80&#10;Gd07QgVn9LAsb28KnRt3ok88rkMjuIR8rhW0IQy5lL5u0Wq/cAMS3/ZutDpwHBtpRn3ictvLOIqe&#10;pNUd8UKrB3xrsT6sJ6tgH7Kvc4XVx2VzmQ4/K7+l77BV6v5uXr2CCDiHKwx/+qwOJTvt3ETGi55z&#10;lCSMKojTFAQDaRRnIHYKspcEZFnI/x+UvwAAAP//AwBQSwECLQAUAAYACAAAACEAtoM4kv4AAADh&#10;AQAAEwAAAAAAAAAAAAAAAAAAAAAAW0NvbnRlbnRfVHlwZXNdLnhtbFBLAQItABQABgAIAAAAIQA4&#10;/SH/1gAAAJQBAAALAAAAAAAAAAAAAAAAAC8BAABfcmVscy8ucmVsc1BLAQItABQABgAIAAAAIQAq&#10;xHpxTQIAAKEEAAAOAAAAAAAAAAAAAAAAAC4CAABkcnMvZTJvRG9jLnhtbFBLAQItABQABgAIAAAA&#10;IQBJwWNg3QAAAAkBAAAPAAAAAAAAAAAAAAAAAKcEAABkcnMvZG93bnJldi54bWxQSwUGAAAAAAQA&#10;BADzAAAAsQUAAAAA&#10;" fillcolor="black [3213]" strokeweight=".5pt">
                <v:textbox>
                  <w:txbxContent>
                    <w:p w:rsidR="00B842F2" w:rsidRPr="00B842F2" w:rsidRDefault="00B842F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Mario A. Perez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5D2A26" w:rsidRDefault="00B842F2" w:rsidP="00C329F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3558208</wp:posOffset>
                </wp:positionH>
                <wp:positionV relativeFrom="paragraph">
                  <wp:posOffset>42048</wp:posOffset>
                </wp:positionV>
                <wp:extent cx="2814761" cy="302150"/>
                <wp:effectExtent l="0" t="0" r="2413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761" cy="30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2F2" w:rsidRPr="00B842F2" w:rsidRDefault="00B842F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280.15pt;margin-top:3.3pt;width:221.65pt;height:23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5nuTAIAAKgEAAAOAAAAZHJzL2Uyb0RvYy54bWysVMlu2zAQvRfoPxC81/IWJzEsB64DFwWC&#10;JEBS5ExTlC2U4rAkbcn9+j7SS5ykp6IXajY+zryZ0eSmrTXbKucrMjnvdbqcKSOpqMwq5z+eF1+u&#10;OPNBmEJoMirnO+X5zfTzp0ljx6pPa9KFcgwgxo8bm/N1CHacZV6uVS18h6wycJbkahGgulVWONEA&#10;vdZZv9sdZQ25wjqSyntYb/dOPk34ZalkeChLrwLTOUduIZ0unct4ZtOJGK+csOtKHtIQ/5BFLSqD&#10;R09QtyIItnHVB6i6ko48laEjqc6oLCupUg2optd9V83TWliVagE53p5o8v8PVt5vHx2ripwPODOi&#10;RoueVRvYV2rZILLTWD9G0JNFWGhhRpePdg9jLLotXR2/KIfBD553J24jmISxf9UbXo56nEn4Bt1+&#10;7yKRn73ets6Hb4pqFoWcO/QuUSq2dz4gE4QeQ+JjnnRVLCqtkxLnRc21Y1uBToc25Ygbb6K0YU3O&#10;RwM8/QEhQp/uL7WQP2OVbxGgaQNj5GRfe5RCu2wTgydellTsQJej/bh5KxcV4O+ED4/CYb7AEHYm&#10;POAoNSEnOkicrcn9/ps9xqPt8HLWYF5z7n9thFOc6e8GA3HdGw7jgCdleHHZh+LOPctzj9nUcwJR&#10;6AeyS2KMD/oolo7qF6zWLL4KlzASb4PZozgP+y3Cako1m6UgjLQV4c48WRmhI8eR1uf2RTh7aGvA&#10;QNzTcbLF+F1397HxpqHZJlBZpdZHnvesHujHOqTuHFY37tu5nqJefzDTPwAAAP//AwBQSwMEFAAG&#10;AAgAAAAhAFM/K1ncAAAACQEAAA8AAABkcnMvZG93bnJldi54bWxMj8FuwjAMhu+T9g6RJ+02ksHW&#10;odIUoUnbfRS2a2hMW9E4XZNC4elnTuxm6/v1+3O2HF0rjtiHxpOG54kCgVR621ClYVN8PM1BhGjI&#10;mtYTajhjgGV+f5eZ1PoTfeFxHSvBJRRSo6GOsUulDGWNzoSJ75CY7X3vTOS1r6TtzYnLXSunSiXS&#10;mYb4Qm06fK+xPKwHp2Ef377PBRafl81lOPyuwpZ+4lbrx4dxtQARcYy3MFz1WR1ydtr5gWwQrYbX&#10;RM04qiFJQFy5UjOedkxepiDzTP7/IP8DAAD//wMAUEsBAi0AFAAGAAgAAAAhALaDOJL+AAAA4QEA&#10;ABMAAAAAAAAAAAAAAAAAAAAAAFtDb250ZW50X1R5cGVzXS54bWxQSwECLQAUAAYACAAAACEAOP0h&#10;/9YAAACUAQAACwAAAAAAAAAAAAAAAAAvAQAAX3JlbHMvLnJlbHNQSwECLQAUAAYACAAAACEA/JOZ&#10;7kwCAACoBAAADgAAAAAAAAAAAAAAAAAuAgAAZHJzL2Uyb0RvYy54bWxQSwECLQAUAAYACAAAACEA&#10;Uz8rWdwAAAAJAQAADwAAAAAAAAAAAAAAAACmBAAAZHJzL2Rvd25yZXYueG1sUEsFBgAAAAAEAAQA&#10;8wAAAK8FAAAAAA==&#10;" fillcolor="black [3213]" strokeweight=".5pt">
                <v:textbox>
                  <w:txbxContent>
                    <w:p w:rsidR="00B842F2" w:rsidRPr="00B842F2" w:rsidRDefault="00B842F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5D2A26" w:rsidRPr="00A22359" w:rsidRDefault="005D2A26" w:rsidP="005D2A26">
      <w:pPr>
        <w:ind w:left="1080"/>
        <w:rPr>
          <w:rFonts w:ascii="Arial" w:hAnsi="Arial" w:cs="Arial"/>
        </w:rPr>
      </w:pPr>
      <w:r w:rsidRPr="00A22359">
        <w:rPr>
          <w:rFonts w:ascii="Arial" w:hAnsi="Arial" w:cs="Arial"/>
        </w:rPr>
        <w:t>____________________</w:t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  <w:t>___________________________</w:t>
      </w:r>
    </w:p>
    <w:p w:rsidR="005D2A26" w:rsidRPr="00A22359" w:rsidRDefault="005D2A26" w:rsidP="005D2A26">
      <w:pPr>
        <w:ind w:left="360" w:right="180" w:firstLine="720"/>
        <w:rPr>
          <w:rFonts w:ascii="Arial" w:hAnsi="Arial" w:cs="Arial"/>
          <w:i/>
        </w:rPr>
      </w:pPr>
      <w:r w:rsidRPr="00A22359">
        <w:rPr>
          <w:rFonts w:ascii="Arial" w:hAnsi="Arial" w:cs="Arial"/>
          <w:i/>
        </w:rPr>
        <w:t xml:space="preserve">Minutes Approved by:     </w:t>
      </w:r>
      <w:r w:rsidRPr="00A22359">
        <w:rPr>
          <w:rFonts w:ascii="Arial" w:hAnsi="Arial" w:cs="Arial"/>
          <w:i/>
        </w:rPr>
        <w:tab/>
      </w:r>
      <w:r w:rsidRPr="00A22359">
        <w:rPr>
          <w:rFonts w:ascii="Arial" w:hAnsi="Arial" w:cs="Arial"/>
          <w:i/>
        </w:rPr>
        <w:tab/>
      </w:r>
      <w:r w:rsidRPr="00A22359">
        <w:rPr>
          <w:rFonts w:ascii="Arial" w:hAnsi="Arial" w:cs="Arial"/>
          <w:i/>
        </w:rPr>
        <w:tab/>
        <w:t>Minutes Prepared by:</w:t>
      </w:r>
    </w:p>
    <w:p w:rsidR="005D2A26" w:rsidRPr="00A22359" w:rsidRDefault="00A335E2" w:rsidP="005D2A26">
      <w:pPr>
        <w:ind w:left="360" w:right="180" w:firstLine="720"/>
        <w:rPr>
          <w:rFonts w:ascii="Arial" w:hAnsi="Arial" w:cs="Arial"/>
        </w:rPr>
      </w:pPr>
      <w:r>
        <w:rPr>
          <w:rFonts w:ascii="Arial" w:hAnsi="Arial" w:cs="Arial"/>
        </w:rPr>
        <w:t>Mario Perez</w:t>
      </w:r>
      <w:r w:rsidR="005D2A26" w:rsidRPr="00A22359">
        <w:rPr>
          <w:rFonts w:ascii="Arial" w:hAnsi="Arial" w:cs="Arial"/>
        </w:rPr>
        <w:t xml:space="preserve">           </w:t>
      </w:r>
      <w:r w:rsidR="005D2A26" w:rsidRPr="00A22359">
        <w:rPr>
          <w:rFonts w:ascii="Arial" w:hAnsi="Arial" w:cs="Arial"/>
        </w:rPr>
        <w:tab/>
      </w:r>
      <w:r w:rsidR="005D2A26" w:rsidRPr="00A22359">
        <w:rPr>
          <w:rFonts w:ascii="Arial" w:hAnsi="Arial" w:cs="Arial"/>
        </w:rPr>
        <w:tab/>
      </w:r>
      <w:r w:rsidR="005D2A26" w:rsidRPr="00A22359">
        <w:rPr>
          <w:rFonts w:ascii="Arial" w:hAnsi="Arial" w:cs="Arial"/>
        </w:rPr>
        <w:tab/>
      </w:r>
      <w:r w:rsidR="005D2A26" w:rsidRPr="00A22359">
        <w:rPr>
          <w:rFonts w:ascii="Arial" w:hAnsi="Arial" w:cs="Arial"/>
        </w:rPr>
        <w:tab/>
        <w:t>Kyle Bishop-Gabriel</w:t>
      </w:r>
    </w:p>
    <w:p w:rsidR="005D2A26" w:rsidRPr="00737F69" w:rsidRDefault="005D2A26" w:rsidP="005D2A26">
      <w:pPr>
        <w:ind w:left="5760" w:right="180" w:hanging="4680"/>
        <w:rPr>
          <w:rFonts w:ascii="Arial" w:hAnsi="Arial" w:cs="Arial"/>
          <w:i/>
          <w:sz w:val="22"/>
          <w:szCs w:val="22"/>
        </w:rPr>
      </w:pPr>
      <w:r w:rsidRPr="00737F69">
        <w:rPr>
          <w:rFonts w:ascii="Arial" w:hAnsi="Arial" w:cs="Arial"/>
          <w:i/>
          <w:sz w:val="22"/>
          <w:szCs w:val="22"/>
        </w:rPr>
        <w:t xml:space="preserve">Chief </w:t>
      </w:r>
      <w:r w:rsidR="00A335E2">
        <w:rPr>
          <w:rFonts w:ascii="Arial" w:hAnsi="Arial" w:cs="Arial"/>
          <w:i/>
          <w:sz w:val="22"/>
          <w:szCs w:val="22"/>
        </w:rPr>
        <w:t>Executive</w:t>
      </w:r>
      <w:r w:rsidRPr="00737F69">
        <w:rPr>
          <w:rFonts w:ascii="Arial" w:hAnsi="Arial" w:cs="Arial"/>
          <w:i/>
          <w:sz w:val="22"/>
          <w:szCs w:val="22"/>
        </w:rPr>
        <w:t xml:space="preserve"> Officer</w:t>
      </w:r>
      <w:r w:rsidRPr="00737F69">
        <w:rPr>
          <w:rFonts w:ascii="Arial" w:hAnsi="Arial" w:cs="Arial"/>
          <w:i/>
          <w:sz w:val="22"/>
          <w:szCs w:val="22"/>
        </w:rPr>
        <w:tab/>
        <w:t xml:space="preserve">Sr. Advancement/Foundation Analyst &amp; </w:t>
      </w:r>
    </w:p>
    <w:p w:rsidR="005D2A26" w:rsidRPr="00A22359" w:rsidRDefault="005D2A26" w:rsidP="005D2A26">
      <w:pPr>
        <w:ind w:left="5760" w:right="180" w:hanging="4680"/>
        <w:rPr>
          <w:rFonts w:ascii="Arial" w:hAnsi="Arial" w:cs="Arial"/>
          <w:i/>
        </w:rPr>
      </w:pPr>
      <w:r w:rsidRPr="00737F69">
        <w:rPr>
          <w:rFonts w:ascii="Arial" w:hAnsi="Arial" w:cs="Arial"/>
          <w:i/>
          <w:sz w:val="22"/>
          <w:szCs w:val="22"/>
        </w:rPr>
        <w:t>SSUF</w:t>
      </w:r>
      <w:r w:rsidRPr="00737F69">
        <w:rPr>
          <w:rFonts w:ascii="Arial" w:hAnsi="Arial" w:cs="Arial"/>
          <w:i/>
          <w:sz w:val="22"/>
          <w:szCs w:val="22"/>
        </w:rPr>
        <w:tab/>
        <w:t>Assistant to the VP, SSU</w:t>
      </w:r>
    </w:p>
    <w:p w:rsidR="005D2A26" w:rsidRPr="00E22DED" w:rsidRDefault="005D2A26" w:rsidP="00C329F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bookmarkStart w:id="0" w:name="_GoBack"/>
      <w:bookmarkEnd w:id="0"/>
    </w:p>
    <w:sectPr w:rsidR="005D2A26" w:rsidRPr="00E22DED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B8E" w:rsidRDefault="00F84B8E" w:rsidP="0030002E">
      <w:r>
        <w:separator/>
      </w:r>
    </w:p>
  </w:endnote>
  <w:endnote w:type="continuationSeparator" w:id="0">
    <w:p w:rsidR="00F84B8E" w:rsidRDefault="00F84B8E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B8E" w:rsidRDefault="00F84B8E" w:rsidP="0030002E">
      <w:r>
        <w:separator/>
      </w:r>
    </w:p>
  </w:footnote>
  <w:footnote w:type="continuationSeparator" w:id="0">
    <w:p w:rsidR="00F84B8E" w:rsidRDefault="00F84B8E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6E7786"/>
    <w:multiLevelType w:val="hybridMultilevel"/>
    <w:tmpl w:val="E85A7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0B785F"/>
    <w:multiLevelType w:val="hybridMultilevel"/>
    <w:tmpl w:val="23AE268C"/>
    <w:lvl w:ilvl="0" w:tplc="1CC4119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7E5C33"/>
    <w:multiLevelType w:val="hybridMultilevel"/>
    <w:tmpl w:val="D4B831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378CC"/>
    <w:rsid w:val="00045FEC"/>
    <w:rsid w:val="00047FC8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1A5C"/>
    <w:rsid w:val="000B261B"/>
    <w:rsid w:val="000C7E70"/>
    <w:rsid w:val="000D2D5E"/>
    <w:rsid w:val="000E0960"/>
    <w:rsid w:val="001135F5"/>
    <w:rsid w:val="001225A7"/>
    <w:rsid w:val="00130362"/>
    <w:rsid w:val="001324D1"/>
    <w:rsid w:val="00132722"/>
    <w:rsid w:val="0013456D"/>
    <w:rsid w:val="00141013"/>
    <w:rsid w:val="0014626D"/>
    <w:rsid w:val="00155AF0"/>
    <w:rsid w:val="001667C0"/>
    <w:rsid w:val="00191E33"/>
    <w:rsid w:val="00195A38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07DC"/>
    <w:rsid w:val="001F6A7D"/>
    <w:rsid w:val="001F6C45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039"/>
    <w:rsid w:val="00263C69"/>
    <w:rsid w:val="00263DEF"/>
    <w:rsid w:val="00266DD1"/>
    <w:rsid w:val="0027725B"/>
    <w:rsid w:val="00282668"/>
    <w:rsid w:val="002903B9"/>
    <w:rsid w:val="0029188D"/>
    <w:rsid w:val="00292F17"/>
    <w:rsid w:val="00297976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0CA2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00A7"/>
    <w:rsid w:val="0041468D"/>
    <w:rsid w:val="00431182"/>
    <w:rsid w:val="0044181C"/>
    <w:rsid w:val="0044261E"/>
    <w:rsid w:val="00442B32"/>
    <w:rsid w:val="00450C6B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E413D"/>
    <w:rsid w:val="004F2ABF"/>
    <w:rsid w:val="00506B41"/>
    <w:rsid w:val="00512220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D2A26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35EEB"/>
    <w:rsid w:val="006417E5"/>
    <w:rsid w:val="0065321D"/>
    <w:rsid w:val="00653790"/>
    <w:rsid w:val="00653F02"/>
    <w:rsid w:val="006561B0"/>
    <w:rsid w:val="0065634B"/>
    <w:rsid w:val="00657E67"/>
    <w:rsid w:val="00672A7C"/>
    <w:rsid w:val="00692172"/>
    <w:rsid w:val="006D4300"/>
    <w:rsid w:val="006D4B63"/>
    <w:rsid w:val="006F554E"/>
    <w:rsid w:val="006F7EA5"/>
    <w:rsid w:val="007047DA"/>
    <w:rsid w:val="007063F1"/>
    <w:rsid w:val="0071020B"/>
    <w:rsid w:val="00711593"/>
    <w:rsid w:val="00712FDD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0B67"/>
    <w:rsid w:val="007D3366"/>
    <w:rsid w:val="007F0BFF"/>
    <w:rsid w:val="007F1FEA"/>
    <w:rsid w:val="0080037C"/>
    <w:rsid w:val="0080056B"/>
    <w:rsid w:val="0080101F"/>
    <w:rsid w:val="008109C7"/>
    <w:rsid w:val="008111DD"/>
    <w:rsid w:val="00814EDC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60930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931"/>
    <w:rsid w:val="0092417A"/>
    <w:rsid w:val="00936C95"/>
    <w:rsid w:val="00937A7E"/>
    <w:rsid w:val="00937F48"/>
    <w:rsid w:val="00940130"/>
    <w:rsid w:val="009418DF"/>
    <w:rsid w:val="00942721"/>
    <w:rsid w:val="00943263"/>
    <w:rsid w:val="009519E0"/>
    <w:rsid w:val="00955E22"/>
    <w:rsid w:val="009571E0"/>
    <w:rsid w:val="0096395D"/>
    <w:rsid w:val="00965D22"/>
    <w:rsid w:val="0097526F"/>
    <w:rsid w:val="0098316A"/>
    <w:rsid w:val="009879E4"/>
    <w:rsid w:val="00993B0E"/>
    <w:rsid w:val="00995C0F"/>
    <w:rsid w:val="0099640B"/>
    <w:rsid w:val="009A4113"/>
    <w:rsid w:val="009A7516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D3D73"/>
    <w:rsid w:val="009E33E4"/>
    <w:rsid w:val="009F15FA"/>
    <w:rsid w:val="009F15FE"/>
    <w:rsid w:val="009F186B"/>
    <w:rsid w:val="009F19F9"/>
    <w:rsid w:val="009F37F9"/>
    <w:rsid w:val="009F5C4D"/>
    <w:rsid w:val="00A06664"/>
    <w:rsid w:val="00A14F38"/>
    <w:rsid w:val="00A16ADC"/>
    <w:rsid w:val="00A251E6"/>
    <w:rsid w:val="00A25AF9"/>
    <w:rsid w:val="00A3134A"/>
    <w:rsid w:val="00A3354B"/>
    <w:rsid w:val="00A335E2"/>
    <w:rsid w:val="00A424A9"/>
    <w:rsid w:val="00A44AA7"/>
    <w:rsid w:val="00A47862"/>
    <w:rsid w:val="00A51864"/>
    <w:rsid w:val="00A626C3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4DB9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3E6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3039"/>
    <w:rsid w:val="00B842F2"/>
    <w:rsid w:val="00B85E4F"/>
    <w:rsid w:val="00B96737"/>
    <w:rsid w:val="00BA1D13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05FFD"/>
    <w:rsid w:val="00C16708"/>
    <w:rsid w:val="00C179D8"/>
    <w:rsid w:val="00C17DDE"/>
    <w:rsid w:val="00C20929"/>
    <w:rsid w:val="00C26C2E"/>
    <w:rsid w:val="00C329FA"/>
    <w:rsid w:val="00C33FE7"/>
    <w:rsid w:val="00C3551A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F547D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7742B"/>
    <w:rsid w:val="00D821E7"/>
    <w:rsid w:val="00D82E39"/>
    <w:rsid w:val="00D83CF0"/>
    <w:rsid w:val="00D94D56"/>
    <w:rsid w:val="00DA19E6"/>
    <w:rsid w:val="00DB2C0D"/>
    <w:rsid w:val="00DB5D1A"/>
    <w:rsid w:val="00DC40B0"/>
    <w:rsid w:val="00DC44E8"/>
    <w:rsid w:val="00DD1D7E"/>
    <w:rsid w:val="00DE0242"/>
    <w:rsid w:val="00DE2E99"/>
    <w:rsid w:val="00DF20F8"/>
    <w:rsid w:val="00DF6B92"/>
    <w:rsid w:val="00DF7B4C"/>
    <w:rsid w:val="00E11C5A"/>
    <w:rsid w:val="00E138EF"/>
    <w:rsid w:val="00E17BE5"/>
    <w:rsid w:val="00E22DED"/>
    <w:rsid w:val="00E25A9C"/>
    <w:rsid w:val="00E265F9"/>
    <w:rsid w:val="00E32B83"/>
    <w:rsid w:val="00E4195C"/>
    <w:rsid w:val="00E41EDF"/>
    <w:rsid w:val="00E45AC1"/>
    <w:rsid w:val="00E52422"/>
    <w:rsid w:val="00E56016"/>
    <w:rsid w:val="00E61E54"/>
    <w:rsid w:val="00E62331"/>
    <w:rsid w:val="00E65631"/>
    <w:rsid w:val="00E71BB6"/>
    <w:rsid w:val="00E73BC1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2C3A"/>
    <w:rsid w:val="00F06739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44F7"/>
    <w:rsid w:val="00F84B8E"/>
    <w:rsid w:val="00F858B2"/>
    <w:rsid w:val="00F85D84"/>
    <w:rsid w:val="00F863E2"/>
    <w:rsid w:val="00F97DAB"/>
    <w:rsid w:val="00FB19D3"/>
    <w:rsid w:val="00FB5241"/>
    <w:rsid w:val="00FC1FD1"/>
    <w:rsid w:val="00FD0176"/>
    <w:rsid w:val="00FD1201"/>
    <w:rsid w:val="00FD4123"/>
    <w:rsid w:val="00FD6FED"/>
    <w:rsid w:val="00FD7A1F"/>
    <w:rsid w:val="00FE1C4D"/>
    <w:rsid w:val="00FE42E7"/>
    <w:rsid w:val="00FE7E8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8B8597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D94D56"/>
    <w:pPr>
      <w:numPr>
        <w:numId w:val="9"/>
      </w:numPr>
      <w:outlineLvl w:val="0"/>
    </w:pPr>
    <w:rPr>
      <w:rFonts w:ascii="Arial" w:hAnsi="Arial" w:cs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94D56"/>
    <w:rPr>
      <w:rFonts w:ascii="Arial" w:hAnsi="Arial" w:cs="Arial"/>
      <w:b/>
      <w:sz w:val="24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4D56"/>
    <w:pPr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D94D56"/>
    <w:rPr>
      <w:rFonts w:ascii="Arial" w:hAnsi="Arial" w:cs="Arial"/>
      <w:b/>
      <w:sz w:val="24"/>
      <w:szCs w:val="24"/>
      <w:u w:val="single"/>
    </w:rPr>
  </w:style>
  <w:style w:type="paragraph" w:customStyle="1" w:styleId="Normal2">
    <w:name w:val="Normal 2"/>
    <w:basedOn w:val="ListParagraph"/>
    <w:link w:val="Normal2Char"/>
    <w:qFormat/>
    <w:rsid w:val="00D94D56"/>
    <w:pPr>
      <w:ind w:left="108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4D56"/>
    <w:rPr>
      <w:sz w:val="24"/>
      <w:szCs w:val="24"/>
    </w:rPr>
  </w:style>
  <w:style w:type="character" w:customStyle="1" w:styleId="Normal2Char">
    <w:name w:val="Normal 2 Char"/>
    <w:basedOn w:val="ListParagraphChar"/>
    <w:link w:val="Normal2"/>
    <w:rsid w:val="00D94D5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43D1-1CAB-4A71-B174-8BC1C5CE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2019-10-15T23:05:00Z</cp:lastPrinted>
  <dcterms:created xsi:type="dcterms:W3CDTF">2022-09-14T15:32:00Z</dcterms:created>
  <dcterms:modified xsi:type="dcterms:W3CDTF">2022-09-14T15:37:00Z</dcterms:modified>
</cp:coreProperties>
</file>