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E17" w:rsidRPr="00487DC5" w:rsidRDefault="00C00001" w:rsidP="00C86BB0">
      <w:pPr>
        <w:jc w:val="center"/>
      </w:pPr>
      <w:r w:rsidRPr="00487DC5">
        <w:rPr>
          <w:noProof/>
        </w:rPr>
        <w:drawing>
          <wp:inline distT="0" distB="0" distL="0" distR="0" wp14:anchorId="5778D0C3" wp14:editId="50EDA4ED">
            <wp:extent cx="2914650" cy="1175309"/>
            <wp:effectExtent l="0" t="0" r="0" b="6350"/>
            <wp:docPr id="2" name="Picture 2" descr="Investment Committee Agenda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37" cy="119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5C" w:rsidRPr="00487DC5" w:rsidRDefault="00AA605C" w:rsidP="00C86BB0"/>
    <w:p w:rsidR="00AA605C" w:rsidRPr="00487DC5" w:rsidRDefault="00AA605C" w:rsidP="00C86BB0"/>
    <w:p w:rsidR="00EF0E17" w:rsidRPr="00C86BB0" w:rsidRDefault="00F111D9" w:rsidP="00C86BB0">
      <w:pPr>
        <w:pStyle w:val="Title"/>
      </w:pPr>
      <w:r w:rsidRPr="00C86BB0">
        <w:t>INVESTMENT</w:t>
      </w:r>
      <w:r w:rsidR="00EF0E17" w:rsidRPr="00C86BB0">
        <w:t xml:space="preserve"> COMMITTEE AGENDA</w:t>
      </w:r>
    </w:p>
    <w:p w:rsidR="000408E1" w:rsidRPr="007E2AE7" w:rsidRDefault="000408E1" w:rsidP="00C86BB0">
      <w:pPr>
        <w:pStyle w:val="PlainText"/>
      </w:pPr>
    </w:p>
    <w:p w:rsidR="00C86BB0" w:rsidRDefault="00C86BB0" w:rsidP="00C86BB0"/>
    <w:p w:rsidR="00354FE1" w:rsidRPr="00C86BB0" w:rsidRDefault="00FB1223" w:rsidP="00C86BB0">
      <w:r w:rsidRPr="00C86BB0">
        <w:t xml:space="preserve">SSU </w:t>
      </w:r>
      <w:r w:rsidR="00F111D9" w:rsidRPr="00C86BB0">
        <w:t>F</w:t>
      </w:r>
      <w:r w:rsidRPr="00C86BB0">
        <w:t>oundation</w:t>
      </w:r>
      <w:r w:rsidR="00F111D9" w:rsidRPr="00C86BB0">
        <w:t xml:space="preserve"> Investment</w:t>
      </w:r>
      <w:r w:rsidR="00EF0E17" w:rsidRPr="00C86BB0">
        <w:t xml:space="preserve"> Committee Agenda</w:t>
      </w:r>
      <w:r w:rsidR="00EF0E17" w:rsidRPr="00C86BB0">
        <w:tab/>
      </w:r>
      <w:r w:rsidR="006878C1" w:rsidRPr="00C86BB0">
        <w:tab/>
      </w:r>
      <w:r w:rsidR="00B030EE" w:rsidRPr="00C86BB0">
        <w:tab/>
      </w:r>
      <w:r w:rsidR="00B030EE" w:rsidRPr="00C86BB0">
        <w:tab/>
      </w:r>
    </w:p>
    <w:p w:rsidR="005A2BD2" w:rsidRPr="00C86BB0" w:rsidRDefault="0027774A" w:rsidP="00C86BB0">
      <w:r w:rsidRPr="00C86BB0">
        <w:t>Tuesday March 9</w:t>
      </w:r>
      <w:r w:rsidR="009D7ACF" w:rsidRPr="00C86BB0">
        <w:t>, 2021</w:t>
      </w:r>
      <w:r w:rsidR="00354FE1" w:rsidRPr="00C86BB0">
        <w:tab/>
      </w:r>
      <w:r w:rsidR="00354FE1" w:rsidRPr="00C86BB0">
        <w:tab/>
      </w:r>
      <w:r w:rsidR="00354FE1" w:rsidRPr="00C86BB0">
        <w:tab/>
      </w:r>
      <w:r w:rsidR="00354FE1" w:rsidRPr="00C86BB0">
        <w:tab/>
      </w:r>
      <w:r w:rsidR="0067675A" w:rsidRPr="00C86BB0">
        <w:tab/>
      </w:r>
      <w:r w:rsidR="0067675A" w:rsidRPr="00C86BB0">
        <w:tab/>
        <w:t xml:space="preserve"> </w:t>
      </w:r>
    </w:p>
    <w:p w:rsidR="00EB08F1" w:rsidRDefault="00526069" w:rsidP="00C86BB0">
      <w:r w:rsidRPr="00C86BB0">
        <w:t>Video/Teleconference Meeting</w:t>
      </w:r>
    </w:p>
    <w:p w:rsidR="00C86BB0" w:rsidRPr="0008622C" w:rsidRDefault="00C86BB0" w:rsidP="00C86BB0">
      <w:pPr>
        <w:pStyle w:val="PlainText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08622C">
        <w:rPr>
          <w:rFonts w:ascii="Times New Roman" w:hAnsi="Times New Roman"/>
          <w:sz w:val="24"/>
          <w:szCs w:val="24"/>
        </w:rPr>
        <w:t>(</w:t>
      </w:r>
      <w:proofErr w:type="gramStart"/>
      <w:r w:rsidRPr="0008622C">
        <w:rPr>
          <w:rFonts w:ascii="Times New Roman" w:hAnsi="Times New Roman"/>
          <w:sz w:val="24"/>
          <w:szCs w:val="24"/>
        </w:rPr>
        <w:t>for</w:t>
      </w:r>
      <w:proofErr w:type="gramEnd"/>
      <w:r w:rsidRPr="0008622C">
        <w:rPr>
          <w:rFonts w:ascii="Times New Roman" w:hAnsi="Times New Roman"/>
          <w:sz w:val="24"/>
          <w:szCs w:val="24"/>
        </w:rPr>
        <w:t xml:space="preserve"> dial-in instructions please email </w:t>
      </w:r>
      <w:hyperlink r:id="rId9" w:tgtFrame="_blank" w:history="1">
        <w:r w:rsidRPr="0008622C">
          <w:rPr>
            <w:rFonts w:ascii="Times New Roman" w:hAnsi="Times New Roman"/>
            <w:sz w:val="24"/>
            <w:szCs w:val="24"/>
          </w:rPr>
          <w:t>kyle.bishop-gabriel@sonoma.edu</w:t>
        </w:r>
      </w:hyperlink>
      <w:r w:rsidRPr="0008622C">
        <w:rPr>
          <w:rFonts w:ascii="Times New Roman" w:hAnsi="Times New Roman"/>
          <w:sz w:val="24"/>
          <w:szCs w:val="24"/>
        </w:rPr>
        <w:t>)</w:t>
      </w:r>
    </w:p>
    <w:p w:rsidR="00C86BB0" w:rsidRDefault="00322C3D" w:rsidP="00C86BB0">
      <w:pPr>
        <w:ind w:left="0" w:firstLine="0"/>
      </w:pPr>
      <w:r w:rsidRPr="00C86BB0">
        <w:t>2:3</w:t>
      </w:r>
      <w:r w:rsidR="00EA6F78" w:rsidRPr="00C86BB0">
        <w:t>0</w:t>
      </w:r>
      <w:r w:rsidR="00FE6252" w:rsidRPr="00C86BB0">
        <w:t xml:space="preserve"> </w:t>
      </w:r>
      <w:r w:rsidR="002C4E3D" w:rsidRPr="00C86BB0">
        <w:t>- 4:3</w:t>
      </w:r>
      <w:r w:rsidR="00B761F0" w:rsidRPr="00C86BB0">
        <w:t>0</w:t>
      </w:r>
      <w:r w:rsidR="00354FE1" w:rsidRPr="00C86BB0">
        <w:t xml:space="preserve"> p.m.</w:t>
      </w:r>
    </w:p>
    <w:p w:rsidR="00EF0E17" w:rsidRPr="00EB08F1" w:rsidRDefault="006878C1" w:rsidP="00C86BB0">
      <w:r w:rsidRPr="00C86BB0">
        <w:tab/>
      </w:r>
      <w:r w:rsidR="00B761F0" w:rsidRPr="00464C5A">
        <w:t xml:space="preserve">   </w:t>
      </w:r>
      <w:r w:rsidRPr="00464C5A">
        <w:tab/>
        <w:t xml:space="preserve">      </w:t>
      </w:r>
      <w:r w:rsidR="00B030EE" w:rsidRPr="00464C5A">
        <w:tab/>
      </w:r>
      <w:r w:rsidR="00B030EE" w:rsidRPr="00464C5A">
        <w:tab/>
      </w:r>
      <w:r w:rsidRPr="00464C5A">
        <w:t xml:space="preserve"> </w:t>
      </w:r>
      <w:r w:rsidR="005A2BD2" w:rsidRPr="00464C5A">
        <w:t xml:space="preserve">     </w:t>
      </w:r>
      <w:r w:rsidR="004A7818" w:rsidRPr="00464C5A">
        <w:tab/>
      </w:r>
      <w:r w:rsidR="004A7818" w:rsidRPr="00464C5A">
        <w:tab/>
      </w:r>
      <w:r w:rsidR="004A7818" w:rsidRPr="00464C5A">
        <w:tab/>
        <w:t xml:space="preserve">    </w:t>
      </w:r>
      <w:r w:rsidR="00D446D1" w:rsidRPr="00464C5A">
        <w:t xml:space="preserve">     </w:t>
      </w:r>
      <w:r w:rsidR="00B761F0" w:rsidRPr="00464C5A">
        <w:t xml:space="preserve">   </w:t>
      </w:r>
      <w:r w:rsidR="00D446D1" w:rsidRPr="00464C5A">
        <w:t xml:space="preserve"> </w:t>
      </w:r>
    </w:p>
    <w:p w:rsidR="00D477EB" w:rsidRPr="00464C5A" w:rsidRDefault="00EF0E17" w:rsidP="00C86BB0">
      <w:pPr>
        <w:pStyle w:val="PlainText"/>
      </w:pP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</w:p>
    <w:p w:rsidR="00B91CFB" w:rsidRPr="00900A01" w:rsidRDefault="00EF0E17" w:rsidP="00C86BB0">
      <w:r w:rsidRPr="00900A01">
        <w:rPr>
          <w:i/>
        </w:rPr>
        <w:t>Members:</w:t>
      </w:r>
      <w:r w:rsidR="00A76459" w:rsidRPr="00900A01">
        <w:tab/>
      </w:r>
      <w:r w:rsidR="00C86BB0">
        <w:tab/>
      </w:r>
      <w:r w:rsidR="00834134" w:rsidRPr="00900A01">
        <w:t>Ian Hannah (</w:t>
      </w:r>
      <w:r w:rsidR="008C0209" w:rsidRPr="00900A01">
        <w:t>Co-</w:t>
      </w:r>
      <w:r w:rsidR="00834134" w:rsidRPr="00900A01">
        <w:t xml:space="preserve">Chair), </w:t>
      </w:r>
      <w:r w:rsidR="008C0209" w:rsidRPr="00900A01">
        <w:t xml:space="preserve">Michael Sullivan (Co-Chair), </w:t>
      </w:r>
    </w:p>
    <w:p w:rsidR="00EF0E17" w:rsidRPr="00723950" w:rsidRDefault="00526069" w:rsidP="00C86BB0">
      <w:pPr>
        <w:ind w:left="2160" w:firstLine="0"/>
      </w:pPr>
      <w:r>
        <w:t>Mario A. Perez</w:t>
      </w:r>
      <w:r w:rsidR="00723950">
        <w:t xml:space="preserve">, </w:t>
      </w:r>
      <w:r w:rsidR="00834134" w:rsidRPr="00900A01">
        <w:t xml:space="preserve">Amanda Visser, </w:t>
      </w:r>
      <w:r w:rsidR="00633610" w:rsidRPr="00900A01">
        <w:t xml:space="preserve">Joyce Lopes, </w:t>
      </w:r>
      <w:r w:rsidR="008C0209" w:rsidRPr="00900A01">
        <w:t>Tom Gillespie</w:t>
      </w:r>
      <w:r w:rsidR="00EF0E17" w:rsidRPr="00900A01">
        <w:t xml:space="preserve">, </w:t>
      </w:r>
      <w:r w:rsidR="000D0E6E" w:rsidRPr="00900A01">
        <w:t>Michael Troy</w:t>
      </w:r>
      <w:r w:rsidR="00900A01" w:rsidRPr="00900A01">
        <w:t>, Bren</w:t>
      </w:r>
      <w:r w:rsidR="00900A01" w:rsidRPr="00B27482">
        <w:t>t Thomas, Terry Atkinson</w:t>
      </w:r>
    </w:p>
    <w:p w:rsidR="00B761F0" w:rsidRPr="00464C5A" w:rsidRDefault="00B761F0" w:rsidP="00C86BB0"/>
    <w:p w:rsidR="002B7264" w:rsidRPr="00B27482" w:rsidRDefault="00B761F0" w:rsidP="00C86BB0">
      <w:r w:rsidRPr="00B27482">
        <w:rPr>
          <w:i/>
        </w:rPr>
        <w:t>Committee Staff:</w:t>
      </w:r>
      <w:r w:rsidRPr="00B27482">
        <w:tab/>
      </w:r>
      <w:r w:rsidR="001A55CC" w:rsidRPr="00B27482">
        <w:t>Kyle Bishop-Gabriel</w:t>
      </w:r>
      <w:r w:rsidR="00A13067" w:rsidRPr="00B27482">
        <w:t>,</w:t>
      </w:r>
      <w:r w:rsidR="004E7BBA" w:rsidRPr="00B27482">
        <w:t xml:space="preserve"> Christina Shoptaugh</w:t>
      </w:r>
    </w:p>
    <w:p w:rsidR="00633610" w:rsidRPr="00B27482" w:rsidRDefault="00633610" w:rsidP="00C86BB0"/>
    <w:p w:rsidR="002B7264" w:rsidRPr="00990A75" w:rsidRDefault="002B7264" w:rsidP="00C86BB0">
      <w:r w:rsidRPr="00B27482">
        <w:rPr>
          <w:i/>
        </w:rPr>
        <w:t>Guests:</w:t>
      </w:r>
      <w:r w:rsidRPr="00B27482">
        <w:rPr>
          <w:i/>
        </w:rPr>
        <w:tab/>
      </w:r>
      <w:r w:rsidR="00C86BB0">
        <w:rPr>
          <w:i/>
        </w:rPr>
        <w:tab/>
      </w:r>
      <w:r w:rsidRPr="00990A75">
        <w:t>Tod</w:t>
      </w:r>
      <w:r w:rsidR="004A2FE4" w:rsidRPr="00990A75">
        <w:t>d Au, Tony Parmisano, Drew Avile</w:t>
      </w:r>
      <w:r w:rsidRPr="00990A75">
        <w:t>s – Graystone Consulting</w:t>
      </w:r>
    </w:p>
    <w:p w:rsidR="003E0791" w:rsidRPr="00990A75" w:rsidRDefault="003E0791" w:rsidP="00C86BB0">
      <w:pPr>
        <w:pStyle w:val="PlainText"/>
      </w:pPr>
      <w:r w:rsidRPr="00990A75">
        <w:rPr>
          <w:i/>
        </w:rPr>
        <w:tab/>
      </w:r>
      <w:r w:rsidRPr="00625F37">
        <w:rPr>
          <w:color w:val="FF0000"/>
        </w:rPr>
        <w:t xml:space="preserve"> </w:t>
      </w:r>
    </w:p>
    <w:p w:rsidR="00DB3CEF" w:rsidRDefault="00DB3CEF" w:rsidP="00C86BB0">
      <w:pPr>
        <w:pStyle w:val="PlainText"/>
      </w:pPr>
    </w:p>
    <w:p w:rsidR="00EB08F1" w:rsidRPr="00C86BB0" w:rsidRDefault="00EB08F1" w:rsidP="00C86BB0">
      <w:pPr>
        <w:pStyle w:val="PlainText"/>
      </w:pPr>
    </w:p>
    <w:p w:rsidR="00A85640" w:rsidRPr="00C86BB0" w:rsidRDefault="00D66F0E" w:rsidP="00C86BB0">
      <w:pPr>
        <w:pStyle w:val="Heading1"/>
      </w:pPr>
      <w:r w:rsidRPr="00C86BB0">
        <w:t xml:space="preserve">OPENING COMMENTS </w:t>
      </w:r>
    </w:p>
    <w:p w:rsidR="00A85640" w:rsidRPr="00C86BB0" w:rsidRDefault="00A85640" w:rsidP="00023745">
      <w:pPr>
        <w:pStyle w:val="Subheading"/>
        <w:numPr>
          <w:ilvl w:val="0"/>
          <w:numId w:val="0"/>
        </w:numPr>
        <w:ind w:left="1080" w:hanging="360"/>
      </w:pPr>
      <w:bookmarkStart w:id="0" w:name="_GoBack"/>
      <w:bookmarkEnd w:id="0"/>
    </w:p>
    <w:p w:rsidR="00843F1A" w:rsidRDefault="00843F1A" w:rsidP="00C86BB0">
      <w:pPr>
        <w:pStyle w:val="PlainText"/>
      </w:pPr>
    </w:p>
    <w:p w:rsidR="00A85640" w:rsidRPr="00AD7D5C" w:rsidRDefault="00A85640" w:rsidP="00C86BB0">
      <w:pPr>
        <w:pStyle w:val="PlainText"/>
      </w:pPr>
    </w:p>
    <w:p w:rsidR="00BF19D7" w:rsidRPr="00AD7D5C" w:rsidRDefault="00BF19D7" w:rsidP="00C86BB0">
      <w:pPr>
        <w:pStyle w:val="Heading1"/>
      </w:pPr>
      <w:bookmarkStart w:id="1" w:name="_Hlk22911336"/>
      <w:r w:rsidRPr="00AD7D5C">
        <w:t>APPROVAL OF THE MINUTES</w:t>
      </w:r>
    </w:p>
    <w:p w:rsidR="00BF19D7" w:rsidRPr="004941B0" w:rsidRDefault="009D7ACF" w:rsidP="00C86BB0">
      <w:pPr>
        <w:pStyle w:val="Subheading"/>
        <w:rPr>
          <w:u w:val="single"/>
        </w:rPr>
      </w:pPr>
      <w:r>
        <w:t>10.29</w:t>
      </w:r>
      <w:r w:rsidR="00526069">
        <w:t>.20</w:t>
      </w:r>
      <w:r w:rsidR="00BF19D7" w:rsidRPr="00AD7D5C">
        <w:t xml:space="preserve"> Meeting Minutes</w:t>
      </w:r>
    </w:p>
    <w:p w:rsidR="00BF19D7" w:rsidRDefault="00BF19D7" w:rsidP="00C86BB0">
      <w:pPr>
        <w:pStyle w:val="PlainText"/>
      </w:pPr>
    </w:p>
    <w:p w:rsidR="00843F1A" w:rsidRDefault="00843F1A" w:rsidP="00C86BB0">
      <w:pPr>
        <w:pStyle w:val="PlainText"/>
      </w:pPr>
    </w:p>
    <w:p w:rsidR="00FF720B" w:rsidRDefault="009D7ACF" w:rsidP="00C86BB0">
      <w:pPr>
        <w:pStyle w:val="Heading1"/>
      </w:pPr>
      <w:r w:rsidRPr="00C07F11">
        <w:t>NACUB</w:t>
      </w:r>
      <w:r>
        <w:t>O-TIAA STUDY OF ENDOWMENTS 19/20</w:t>
      </w:r>
      <w:r w:rsidRPr="00C07F11">
        <w:t xml:space="preserve"> COMPARATIVE DATA</w:t>
      </w:r>
    </w:p>
    <w:p w:rsidR="00FF720B" w:rsidRDefault="00FF720B" w:rsidP="00C86BB0">
      <w:pPr>
        <w:pStyle w:val="PlainText"/>
      </w:pPr>
    </w:p>
    <w:p w:rsidR="00BC43C9" w:rsidRDefault="00BC43C9" w:rsidP="00C86BB0">
      <w:pPr>
        <w:pStyle w:val="PlainText"/>
      </w:pPr>
    </w:p>
    <w:p w:rsidR="00BC43C9" w:rsidRPr="00EB08F1" w:rsidRDefault="00BC43C9" w:rsidP="00C86BB0">
      <w:pPr>
        <w:pStyle w:val="Heading1"/>
      </w:pPr>
      <w:r w:rsidRPr="00EB08F1">
        <w:t>GRAYSTONE – POOLED ENDOWMENT INVESTMENTS</w:t>
      </w:r>
    </w:p>
    <w:p w:rsidR="005F02D6" w:rsidRDefault="00BC43C9" w:rsidP="00C86BB0">
      <w:pPr>
        <w:pStyle w:val="Subheading"/>
      </w:pPr>
      <w:r w:rsidRPr="00EB08F1">
        <w:t xml:space="preserve">Quarterly Update </w:t>
      </w:r>
    </w:p>
    <w:p w:rsidR="00A85640" w:rsidRPr="005F02D6" w:rsidRDefault="00A85640" w:rsidP="00C86BB0">
      <w:pPr>
        <w:pStyle w:val="Subheading"/>
      </w:pPr>
      <w:r>
        <w:t xml:space="preserve">Preview of March Board </w:t>
      </w:r>
      <w:r w:rsidR="00483D55">
        <w:t xml:space="preserve">endowment </w:t>
      </w:r>
      <w:r>
        <w:t>presentation</w:t>
      </w:r>
    </w:p>
    <w:p w:rsidR="00183CD9" w:rsidRDefault="00183CD9" w:rsidP="00C86BB0">
      <w:pPr>
        <w:pStyle w:val="PlainText"/>
      </w:pPr>
    </w:p>
    <w:p w:rsidR="00843F1A" w:rsidRPr="00EB08F1" w:rsidRDefault="00843F1A" w:rsidP="00C86BB0">
      <w:pPr>
        <w:pStyle w:val="PlainText"/>
      </w:pPr>
    </w:p>
    <w:p w:rsidR="00BC43C9" w:rsidRDefault="00183CD9" w:rsidP="00C86BB0">
      <w:pPr>
        <w:pStyle w:val="Heading1"/>
      </w:pPr>
      <w:r w:rsidRPr="00EB08F1">
        <w:t xml:space="preserve">GALBREATH ENDOWMENT INVESTMENTS QUARTERLY REPORT </w:t>
      </w:r>
    </w:p>
    <w:p w:rsidR="00BC43C9" w:rsidRDefault="00BC43C9" w:rsidP="00C86BB0">
      <w:pPr>
        <w:pStyle w:val="PlainText"/>
      </w:pPr>
    </w:p>
    <w:p w:rsidR="00BC43C9" w:rsidRDefault="00BC43C9" w:rsidP="00C86BB0">
      <w:pPr>
        <w:pStyle w:val="PlainText"/>
      </w:pPr>
    </w:p>
    <w:p w:rsidR="004941B0" w:rsidRPr="00A41388" w:rsidRDefault="00BC43C9" w:rsidP="00C86BB0">
      <w:pPr>
        <w:pStyle w:val="Heading1"/>
      </w:pPr>
      <w:r w:rsidRPr="00A41388">
        <w:t>FOUNDATION OPERATING RESERVE POLICY</w:t>
      </w:r>
      <w:bookmarkEnd w:id="1"/>
    </w:p>
    <w:p w:rsidR="00BC43C9" w:rsidRPr="00BC43C9" w:rsidRDefault="00BC43C9" w:rsidP="00C86BB0">
      <w:pPr>
        <w:pStyle w:val="PlainText"/>
      </w:pPr>
    </w:p>
    <w:p w:rsidR="004941B0" w:rsidRPr="00864642" w:rsidRDefault="004941B0" w:rsidP="00C86BB0">
      <w:pPr>
        <w:pStyle w:val="PlainText"/>
      </w:pPr>
    </w:p>
    <w:p w:rsidR="005F02D6" w:rsidRPr="00A85640" w:rsidRDefault="00900A01" w:rsidP="00C86BB0">
      <w:pPr>
        <w:pStyle w:val="Heading1"/>
      </w:pPr>
      <w:r w:rsidRPr="00AD7D5C">
        <w:t xml:space="preserve">OPEN ITEMS </w:t>
      </w:r>
      <w:r w:rsidR="001D1930" w:rsidRPr="00317B0A">
        <w:rPr>
          <w:color w:val="FF0000"/>
        </w:rPr>
        <w:t xml:space="preserve"> </w:t>
      </w:r>
    </w:p>
    <w:sectPr w:rsidR="005F02D6" w:rsidRPr="00A85640" w:rsidSect="00AA6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94" w:rsidRDefault="00437394" w:rsidP="00C86BB0">
      <w:r>
        <w:separator/>
      </w:r>
    </w:p>
  </w:endnote>
  <w:endnote w:type="continuationSeparator" w:id="0">
    <w:p w:rsidR="00437394" w:rsidRDefault="00437394" w:rsidP="00C8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C86B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C86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C86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94" w:rsidRDefault="00437394" w:rsidP="00C86BB0">
      <w:r>
        <w:separator/>
      </w:r>
    </w:p>
  </w:footnote>
  <w:footnote w:type="continuationSeparator" w:id="0">
    <w:p w:rsidR="00437394" w:rsidRDefault="00437394" w:rsidP="00C8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C86B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C86B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C86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D5CC2"/>
    <w:multiLevelType w:val="hybridMultilevel"/>
    <w:tmpl w:val="B7921256"/>
    <w:lvl w:ilvl="0" w:tplc="6700E0EC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AFB8CD44">
      <w:start w:val="1"/>
      <w:numFmt w:val="upperLetter"/>
      <w:pStyle w:val="Subheading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6542"/>
    <w:rsid w:val="00014483"/>
    <w:rsid w:val="0001571B"/>
    <w:rsid w:val="00021575"/>
    <w:rsid w:val="0002240C"/>
    <w:rsid w:val="00022D04"/>
    <w:rsid w:val="00023745"/>
    <w:rsid w:val="0003083D"/>
    <w:rsid w:val="000337F6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534E"/>
    <w:rsid w:val="000732F6"/>
    <w:rsid w:val="000748EB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A9"/>
    <w:rsid w:val="001614FD"/>
    <w:rsid w:val="00162C32"/>
    <w:rsid w:val="00165469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C4BB5"/>
    <w:rsid w:val="001D1930"/>
    <w:rsid w:val="001D5FD8"/>
    <w:rsid w:val="001E08D3"/>
    <w:rsid w:val="001E25FE"/>
    <w:rsid w:val="001E4EBA"/>
    <w:rsid w:val="001F45A1"/>
    <w:rsid w:val="001F4A66"/>
    <w:rsid w:val="001F4C1B"/>
    <w:rsid w:val="001F640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4E7D"/>
    <w:rsid w:val="0027774A"/>
    <w:rsid w:val="0028109E"/>
    <w:rsid w:val="0028155F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E3CC4"/>
    <w:rsid w:val="002F46AA"/>
    <w:rsid w:val="002F65F5"/>
    <w:rsid w:val="0031113C"/>
    <w:rsid w:val="00315623"/>
    <w:rsid w:val="00317B0A"/>
    <w:rsid w:val="00322C3D"/>
    <w:rsid w:val="00334104"/>
    <w:rsid w:val="00341698"/>
    <w:rsid w:val="00343DFB"/>
    <w:rsid w:val="00347686"/>
    <w:rsid w:val="003533C6"/>
    <w:rsid w:val="00353E03"/>
    <w:rsid w:val="00354FE1"/>
    <w:rsid w:val="00365811"/>
    <w:rsid w:val="00365CC6"/>
    <w:rsid w:val="0037659A"/>
    <w:rsid w:val="00383275"/>
    <w:rsid w:val="003842DA"/>
    <w:rsid w:val="00396186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3462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3D55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124EF"/>
    <w:rsid w:val="005128CE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C6C6D"/>
    <w:rsid w:val="005D30EA"/>
    <w:rsid w:val="005D34AE"/>
    <w:rsid w:val="005D3F90"/>
    <w:rsid w:val="005E119A"/>
    <w:rsid w:val="005E257D"/>
    <w:rsid w:val="005F02D6"/>
    <w:rsid w:val="005F3645"/>
    <w:rsid w:val="005F4570"/>
    <w:rsid w:val="005F50D0"/>
    <w:rsid w:val="00601F98"/>
    <w:rsid w:val="00602B40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1B9D"/>
    <w:rsid w:val="00657FDD"/>
    <w:rsid w:val="006629A3"/>
    <w:rsid w:val="00665FD8"/>
    <w:rsid w:val="006668B4"/>
    <w:rsid w:val="006756F9"/>
    <w:rsid w:val="0067675A"/>
    <w:rsid w:val="00685386"/>
    <w:rsid w:val="00685582"/>
    <w:rsid w:val="006878C1"/>
    <w:rsid w:val="00697657"/>
    <w:rsid w:val="00697D4F"/>
    <w:rsid w:val="006B10D1"/>
    <w:rsid w:val="006B3389"/>
    <w:rsid w:val="006B48B1"/>
    <w:rsid w:val="006B7AFD"/>
    <w:rsid w:val="006B7F6C"/>
    <w:rsid w:val="006C212C"/>
    <w:rsid w:val="006C5A82"/>
    <w:rsid w:val="006C64D7"/>
    <w:rsid w:val="006D170C"/>
    <w:rsid w:val="006E0C05"/>
    <w:rsid w:val="006E1E19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5239A"/>
    <w:rsid w:val="0076175A"/>
    <w:rsid w:val="00765151"/>
    <w:rsid w:val="007671A6"/>
    <w:rsid w:val="00772343"/>
    <w:rsid w:val="007838C9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3087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43F1A"/>
    <w:rsid w:val="00847226"/>
    <w:rsid w:val="008561FA"/>
    <w:rsid w:val="008619B1"/>
    <w:rsid w:val="00861DAB"/>
    <w:rsid w:val="00863CF7"/>
    <w:rsid w:val="00864642"/>
    <w:rsid w:val="00864A16"/>
    <w:rsid w:val="00864E41"/>
    <w:rsid w:val="00877164"/>
    <w:rsid w:val="00882E89"/>
    <w:rsid w:val="008902B2"/>
    <w:rsid w:val="00891BF3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75FE"/>
    <w:rsid w:val="00970E0D"/>
    <w:rsid w:val="0097248D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D7ACF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388"/>
    <w:rsid w:val="00A41D4B"/>
    <w:rsid w:val="00A43CCA"/>
    <w:rsid w:val="00A61102"/>
    <w:rsid w:val="00A67A24"/>
    <w:rsid w:val="00A67C7B"/>
    <w:rsid w:val="00A713A1"/>
    <w:rsid w:val="00A76459"/>
    <w:rsid w:val="00A85640"/>
    <w:rsid w:val="00A90781"/>
    <w:rsid w:val="00A945F3"/>
    <w:rsid w:val="00A96862"/>
    <w:rsid w:val="00AA113A"/>
    <w:rsid w:val="00AA605C"/>
    <w:rsid w:val="00AB0683"/>
    <w:rsid w:val="00AB22A9"/>
    <w:rsid w:val="00AB2F00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3C9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50B00"/>
    <w:rsid w:val="00C515FE"/>
    <w:rsid w:val="00C62F56"/>
    <w:rsid w:val="00C64AFF"/>
    <w:rsid w:val="00C65574"/>
    <w:rsid w:val="00C67775"/>
    <w:rsid w:val="00C82C8B"/>
    <w:rsid w:val="00C839BD"/>
    <w:rsid w:val="00C86BB0"/>
    <w:rsid w:val="00C90844"/>
    <w:rsid w:val="00C9089C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B6D64"/>
    <w:rsid w:val="00CC0F42"/>
    <w:rsid w:val="00CC38A2"/>
    <w:rsid w:val="00CC7BE5"/>
    <w:rsid w:val="00CE4496"/>
    <w:rsid w:val="00CE505D"/>
    <w:rsid w:val="00CE54E0"/>
    <w:rsid w:val="00CF05E1"/>
    <w:rsid w:val="00CF1EAE"/>
    <w:rsid w:val="00CF337C"/>
    <w:rsid w:val="00CF49C3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60C7B"/>
    <w:rsid w:val="00D6460C"/>
    <w:rsid w:val="00D64B06"/>
    <w:rsid w:val="00D66F0E"/>
    <w:rsid w:val="00D717E4"/>
    <w:rsid w:val="00D7298A"/>
    <w:rsid w:val="00D73A57"/>
    <w:rsid w:val="00D85BC0"/>
    <w:rsid w:val="00D92EE0"/>
    <w:rsid w:val="00D9378F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50D0"/>
    <w:rsid w:val="00E051BE"/>
    <w:rsid w:val="00E078A3"/>
    <w:rsid w:val="00E12072"/>
    <w:rsid w:val="00E21029"/>
    <w:rsid w:val="00E252B4"/>
    <w:rsid w:val="00E2776C"/>
    <w:rsid w:val="00E36024"/>
    <w:rsid w:val="00E378E7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405E0"/>
    <w:rsid w:val="00F41565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B1223"/>
    <w:rsid w:val="00FB21EF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."/>
  <w:listSeparator w:val=","/>
  <w14:docId w14:val="5B5AAEAE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BB0"/>
    <w:pPr>
      <w:ind w:left="1440" w:hanging="1440"/>
    </w:pPr>
    <w:rPr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C86BB0"/>
    <w:pPr>
      <w:numPr>
        <w:numId w:val="3"/>
      </w:numPr>
      <w:outlineLvl w:val="0"/>
    </w:pPr>
    <w:rPr>
      <w:rFonts w:ascii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PlainText"/>
    <w:next w:val="Normal"/>
    <w:link w:val="TitleChar"/>
    <w:qFormat/>
    <w:rsid w:val="00C86BB0"/>
    <w:pPr>
      <w:jc w:val="center"/>
    </w:pPr>
    <w:rPr>
      <w:rFonts w:ascii="Times New Roman" w:hAnsi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86BB0"/>
    <w:rPr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C86BB0"/>
    <w:rPr>
      <w:sz w:val="24"/>
      <w:szCs w:val="24"/>
      <w:u w:val="single"/>
    </w:rPr>
  </w:style>
  <w:style w:type="paragraph" w:customStyle="1" w:styleId="Subheading">
    <w:name w:val="Subheading"/>
    <w:basedOn w:val="PlainText"/>
    <w:link w:val="SubheadingChar"/>
    <w:qFormat/>
    <w:rsid w:val="00C86BB0"/>
    <w:pPr>
      <w:numPr>
        <w:ilvl w:val="1"/>
        <w:numId w:val="3"/>
      </w:numPr>
    </w:pPr>
    <w:rPr>
      <w:rFonts w:ascii="Times New Roman" w:hAnsi="Times New Roman"/>
      <w:sz w:val="24"/>
      <w:szCs w:val="24"/>
    </w:rPr>
  </w:style>
  <w:style w:type="character" w:customStyle="1" w:styleId="SubheadingChar">
    <w:name w:val="Subheading Char"/>
    <w:basedOn w:val="PlainTextChar"/>
    <w:link w:val="Subheading"/>
    <w:rsid w:val="00C86BB0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0C352-92DD-4F01-8D9F-31A6317D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4</cp:revision>
  <cp:lastPrinted>2019-07-10T20:51:00Z</cp:lastPrinted>
  <dcterms:created xsi:type="dcterms:W3CDTF">2021-03-02T21:35:00Z</dcterms:created>
  <dcterms:modified xsi:type="dcterms:W3CDTF">2021-03-02T21:45:00Z</dcterms:modified>
</cp:coreProperties>
</file>