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1CB6C" w14:textId="77777777" w:rsidR="00000049" w:rsidRPr="00EE2B72" w:rsidRDefault="00002E96" w:rsidP="001A0E37">
      <w:pPr>
        <w:jc w:val="center"/>
      </w:pPr>
      <w:r w:rsidRPr="00C141C5">
        <w:rPr>
          <w:noProof/>
        </w:rPr>
        <w:drawing>
          <wp:inline distT="0" distB="0" distL="0" distR="0" wp14:anchorId="7C088F17" wp14:editId="6F6672BE">
            <wp:extent cx="3624091" cy="1181100"/>
            <wp:effectExtent l="0" t="0" r="0" b="0"/>
            <wp:docPr id="1" name="Picture 1" descr="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1591" cy="1232430"/>
                    </a:xfrm>
                    <a:prstGeom prst="rect">
                      <a:avLst/>
                    </a:prstGeom>
                  </pic:spPr>
                </pic:pic>
              </a:graphicData>
            </a:graphic>
          </wp:inline>
        </w:drawing>
      </w:r>
    </w:p>
    <w:p w14:paraId="42A5D4D0" w14:textId="77777777" w:rsidR="00144FF4" w:rsidRDefault="00144FF4" w:rsidP="001A0E37"/>
    <w:p w14:paraId="6EE1FC96" w14:textId="77777777" w:rsidR="00057955" w:rsidRDefault="00057955" w:rsidP="001A0E37">
      <w:pPr>
        <w:rPr>
          <w:sz w:val="24"/>
          <w:szCs w:val="24"/>
        </w:rPr>
      </w:pPr>
    </w:p>
    <w:p w14:paraId="6EA3FC34" w14:textId="77777777" w:rsidR="00965D22" w:rsidRPr="00ED3D9C" w:rsidRDefault="00965D22" w:rsidP="001A0E37">
      <w:pPr>
        <w:rPr>
          <w:sz w:val="24"/>
          <w:szCs w:val="24"/>
        </w:rPr>
      </w:pPr>
      <w:r w:rsidRPr="00ED3D9C">
        <w:rPr>
          <w:sz w:val="24"/>
          <w:szCs w:val="24"/>
        </w:rPr>
        <w:t xml:space="preserve">Board of Directors Meeting </w:t>
      </w:r>
      <w:r w:rsidR="001173CD" w:rsidRPr="00ED3D9C">
        <w:rPr>
          <w:sz w:val="24"/>
          <w:szCs w:val="24"/>
        </w:rPr>
        <w:tab/>
      </w:r>
      <w:r w:rsidR="001173CD" w:rsidRPr="00ED3D9C">
        <w:rPr>
          <w:sz w:val="24"/>
          <w:szCs w:val="24"/>
        </w:rPr>
        <w:tab/>
      </w:r>
      <w:r w:rsidR="001173CD" w:rsidRPr="00ED3D9C">
        <w:rPr>
          <w:sz w:val="24"/>
          <w:szCs w:val="24"/>
        </w:rPr>
        <w:tab/>
      </w:r>
      <w:r w:rsidR="001173CD" w:rsidRPr="00ED3D9C">
        <w:rPr>
          <w:sz w:val="24"/>
          <w:szCs w:val="24"/>
        </w:rPr>
        <w:tab/>
      </w:r>
      <w:r w:rsidR="001173CD" w:rsidRPr="00ED3D9C">
        <w:rPr>
          <w:sz w:val="24"/>
          <w:szCs w:val="24"/>
        </w:rPr>
        <w:tab/>
      </w:r>
      <w:r w:rsidR="001173CD" w:rsidRPr="00ED3D9C">
        <w:rPr>
          <w:sz w:val="24"/>
          <w:szCs w:val="24"/>
        </w:rPr>
        <w:tab/>
      </w:r>
      <w:r w:rsidR="001173CD" w:rsidRPr="00ED3D9C">
        <w:rPr>
          <w:sz w:val="24"/>
          <w:szCs w:val="24"/>
        </w:rPr>
        <w:tab/>
      </w:r>
      <w:r w:rsidR="001173CD" w:rsidRPr="00ED3D9C">
        <w:rPr>
          <w:sz w:val="24"/>
          <w:szCs w:val="24"/>
        </w:rPr>
        <w:tab/>
      </w:r>
      <w:r w:rsidR="001173CD" w:rsidRPr="00ED3D9C">
        <w:rPr>
          <w:sz w:val="24"/>
          <w:szCs w:val="24"/>
        </w:rPr>
        <w:tab/>
      </w:r>
    </w:p>
    <w:p w14:paraId="240F3E85" w14:textId="77777777" w:rsidR="00965D22" w:rsidRPr="00ED3D9C" w:rsidRDefault="005A624D" w:rsidP="001A0E37">
      <w:pPr>
        <w:rPr>
          <w:sz w:val="24"/>
          <w:szCs w:val="24"/>
        </w:rPr>
      </w:pPr>
      <w:r w:rsidRPr="00ED3D9C">
        <w:rPr>
          <w:sz w:val="24"/>
          <w:szCs w:val="24"/>
        </w:rPr>
        <w:t>Fri</w:t>
      </w:r>
      <w:r w:rsidR="0008081E" w:rsidRPr="00ED3D9C">
        <w:rPr>
          <w:sz w:val="24"/>
          <w:szCs w:val="24"/>
        </w:rPr>
        <w:t>day</w:t>
      </w:r>
      <w:r w:rsidR="00144FF4" w:rsidRPr="00ED3D9C">
        <w:rPr>
          <w:sz w:val="24"/>
          <w:szCs w:val="24"/>
        </w:rPr>
        <w:t xml:space="preserve"> </w:t>
      </w:r>
      <w:r w:rsidR="00711ED4">
        <w:rPr>
          <w:sz w:val="24"/>
          <w:szCs w:val="24"/>
        </w:rPr>
        <w:t>March</w:t>
      </w:r>
      <w:r w:rsidR="0008081E" w:rsidRPr="00ED3D9C">
        <w:rPr>
          <w:sz w:val="24"/>
          <w:szCs w:val="24"/>
        </w:rPr>
        <w:t xml:space="preserve"> </w:t>
      </w:r>
      <w:r w:rsidR="00711ED4">
        <w:rPr>
          <w:sz w:val="24"/>
          <w:szCs w:val="24"/>
        </w:rPr>
        <w:t>10</w:t>
      </w:r>
      <w:r w:rsidR="0008081E" w:rsidRPr="00ED3D9C">
        <w:rPr>
          <w:sz w:val="24"/>
          <w:szCs w:val="24"/>
        </w:rPr>
        <w:t>, 20</w:t>
      </w:r>
      <w:r w:rsidR="00C86660" w:rsidRPr="00ED3D9C">
        <w:rPr>
          <w:sz w:val="24"/>
          <w:szCs w:val="24"/>
        </w:rPr>
        <w:t>2</w:t>
      </w:r>
      <w:r w:rsidR="00711ED4">
        <w:rPr>
          <w:sz w:val="24"/>
          <w:szCs w:val="24"/>
        </w:rPr>
        <w:t>3</w:t>
      </w:r>
      <w:r w:rsidR="00FF48EB" w:rsidRPr="00ED3D9C">
        <w:rPr>
          <w:sz w:val="24"/>
          <w:szCs w:val="24"/>
        </w:rPr>
        <w:tab/>
      </w:r>
      <w:r w:rsidR="00FF48EB" w:rsidRPr="00ED3D9C">
        <w:rPr>
          <w:sz w:val="24"/>
          <w:szCs w:val="24"/>
        </w:rPr>
        <w:tab/>
      </w:r>
      <w:r w:rsidR="00FF48EB" w:rsidRPr="00ED3D9C">
        <w:rPr>
          <w:sz w:val="24"/>
          <w:szCs w:val="24"/>
        </w:rPr>
        <w:tab/>
      </w:r>
      <w:r w:rsidR="00FF48EB" w:rsidRPr="00ED3D9C">
        <w:rPr>
          <w:sz w:val="24"/>
          <w:szCs w:val="24"/>
        </w:rPr>
        <w:tab/>
      </w:r>
      <w:r w:rsidR="00FF48EB" w:rsidRPr="00ED3D9C">
        <w:rPr>
          <w:sz w:val="24"/>
          <w:szCs w:val="24"/>
        </w:rPr>
        <w:tab/>
      </w:r>
      <w:r w:rsidR="00FF48EB" w:rsidRPr="00ED3D9C">
        <w:rPr>
          <w:sz w:val="24"/>
          <w:szCs w:val="24"/>
        </w:rPr>
        <w:tab/>
      </w:r>
      <w:r w:rsidR="00FF48EB" w:rsidRPr="00ED3D9C">
        <w:rPr>
          <w:sz w:val="24"/>
          <w:szCs w:val="24"/>
        </w:rPr>
        <w:tab/>
      </w:r>
      <w:r w:rsidR="00FF48EB" w:rsidRPr="00ED3D9C">
        <w:rPr>
          <w:sz w:val="24"/>
          <w:szCs w:val="24"/>
        </w:rPr>
        <w:tab/>
      </w:r>
      <w:r w:rsidR="00FF48EB" w:rsidRPr="00ED3D9C">
        <w:rPr>
          <w:sz w:val="24"/>
          <w:szCs w:val="24"/>
        </w:rPr>
        <w:tab/>
        <w:t xml:space="preserve"> </w:t>
      </w:r>
    </w:p>
    <w:p w14:paraId="77DE2FE2" w14:textId="77777777" w:rsidR="00711ED4" w:rsidRPr="00711ED4" w:rsidRDefault="00711ED4" w:rsidP="00711ED4">
      <w:pPr>
        <w:rPr>
          <w:sz w:val="24"/>
          <w:szCs w:val="24"/>
        </w:rPr>
      </w:pPr>
      <w:bookmarkStart w:id="0" w:name="_Hlk40438930"/>
      <w:r w:rsidRPr="00711ED4">
        <w:rPr>
          <w:sz w:val="24"/>
          <w:szCs w:val="24"/>
        </w:rPr>
        <w:t>10am – 12pm</w:t>
      </w:r>
    </w:p>
    <w:bookmarkEnd w:id="0"/>
    <w:p w14:paraId="21DFDA74" w14:textId="77777777" w:rsidR="00711ED4" w:rsidRPr="00711ED4" w:rsidRDefault="00711ED4" w:rsidP="00711ED4">
      <w:pPr>
        <w:rPr>
          <w:sz w:val="24"/>
          <w:szCs w:val="24"/>
        </w:rPr>
      </w:pPr>
      <w:r w:rsidRPr="00711ED4">
        <w:rPr>
          <w:sz w:val="24"/>
          <w:szCs w:val="24"/>
        </w:rPr>
        <w:t>Sonoma Valley Room / 2nd Floor Student Center OR Video/Teleconference via Zoom</w:t>
      </w:r>
    </w:p>
    <w:p w14:paraId="23CC569B" w14:textId="77777777" w:rsidR="00144FF4" w:rsidRDefault="00144FF4" w:rsidP="001A0E37"/>
    <w:p w14:paraId="71233034" w14:textId="77777777" w:rsidR="00144FF4" w:rsidRPr="00C141C5" w:rsidRDefault="00144FF4" w:rsidP="001A0E37"/>
    <w:p w14:paraId="6DFD280F" w14:textId="77777777" w:rsidR="00057955" w:rsidRDefault="00057955" w:rsidP="001A0E37">
      <w:pPr>
        <w:pStyle w:val="Title"/>
        <w:rPr>
          <w:sz w:val="24"/>
          <w:szCs w:val="24"/>
        </w:rPr>
      </w:pPr>
    </w:p>
    <w:p w14:paraId="23F6BA51" w14:textId="77777777" w:rsidR="00C2033D" w:rsidRPr="00ED3D9C" w:rsidRDefault="00ED3D9C" w:rsidP="001A0E37">
      <w:pPr>
        <w:pStyle w:val="Title"/>
        <w:rPr>
          <w:sz w:val="24"/>
          <w:szCs w:val="24"/>
        </w:rPr>
      </w:pPr>
      <w:r w:rsidRPr="00ED3D9C">
        <w:rPr>
          <w:sz w:val="24"/>
          <w:szCs w:val="24"/>
        </w:rPr>
        <w:t>MEETING MINUTES</w:t>
      </w:r>
    </w:p>
    <w:p w14:paraId="4B567A6F" w14:textId="77777777" w:rsidR="00EF25FD" w:rsidRPr="00EE2B72" w:rsidRDefault="00EF25FD" w:rsidP="001A0E37"/>
    <w:p w14:paraId="4FA3D954" w14:textId="77777777" w:rsidR="00ED3D9C" w:rsidRPr="004A2717" w:rsidRDefault="00C86660" w:rsidP="00ED3D9C">
      <w:pPr>
        <w:pStyle w:val="Heading1"/>
        <w:rPr>
          <w:sz w:val="24"/>
          <w:szCs w:val="24"/>
        </w:rPr>
      </w:pPr>
      <w:r w:rsidRPr="004A2717">
        <w:rPr>
          <w:sz w:val="24"/>
          <w:szCs w:val="24"/>
        </w:rPr>
        <w:t>Call to Order</w:t>
      </w:r>
      <w:r w:rsidR="00ED3D9C" w:rsidRPr="004A2717">
        <w:rPr>
          <w:sz w:val="24"/>
          <w:szCs w:val="24"/>
        </w:rPr>
        <w:tab/>
      </w:r>
    </w:p>
    <w:p w14:paraId="5BD53FA9" w14:textId="77777777" w:rsidR="00ED3D9C" w:rsidRPr="004A2717" w:rsidRDefault="00ED3D9C" w:rsidP="00ED3D9C">
      <w:pPr>
        <w:pStyle w:val="Heading1"/>
        <w:numPr>
          <w:ilvl w:val="0"/>
          <w:numId w:val="0"/>
        </w:numPr>
        <w:ind w:left="1080"/>
        <w:rPr>
          <w:color w:val="0070C0"/>
          <w:sz w:val="24"/>
          <w:szCs w:val="24"/>
        </w:rPr>
      </w:pPr>
      <w:r w:rsidRPr="004A2717">
        <w:rPr>
          <w:color w:val="0070C0"/>
          <w:sz w:val="24"/>
          <w:szCs w:val="24"/>
        </w:rPr>
        <w:tab/>
      </w:r>
    </w:p>
    <w:p w14:paraId="1EF80F90" w14:textId="77777777" w:rsidR="00ED3D9C" w:rsidRDefault="00ED3D9C" w:rsidP="00ED3D9C">
      <w:pPr>
        <w:ind w:left="1080"/>
        <w:rPr>
          <w:sz w:val="24"/>
          <w:szCs w:val="24"/>
        </w:rPr>
      </w:pPr>
      <w:r w:rsidRPr="004A2717">
        <w:rPr>
          <w:sz w:val="24"/>
          <w:szCs w:val="24"/>
        </w:rPr>
        <w:t xml:space="preserve">David </w:t>
      </w:r>
      <w:proofErr w:type="spellStart"/>
      <w:r w:rsidRPr="004A2717">
        <w:rPr>
          <w:sz w:val="24"/>
          <w:szCs w:val="24"/>
        </w:rPr>
        <w:t>Felte</w:t>
      </w:r>
      <w:proofErr w:type="spellEnd"/>
      <w:r w:rsidRPr="004A2717">
        <w:rPr>
          <w:sz w:val="24"/>
          <w:szCs w:val="24"/>
        </w:rPr>
        <w:t xml:space="preserve"> called meeting to order at 1</w:t>
      </w:r>
      <w:r w:rsidR="00711ED4">
        <w:rPr>
          <w:sz w:val="24"/>
          <w:szCs w:val="24"/>
        </w:rPr>
        <w:t>0</w:t>
      </w:r>
      <w:r w:rsidRPr="004A2717">
        <w:rPr>
          <w:sz w:val="24"/>
          <w:szCs w:val="24"/>
        </w:rPr>
        <w:t>:</w:t>
      </w:r>
      <w:r w:rsidR="00711ED4">
        <w:rPr>
          <w:sz w:val="24"/>
          <w:szCs w:val="24"/>
        </w:rPr>
        <w:t>05</w:t>
      </w:r>
      <w:r w:rsidRPr="004A2717">
        <w:rPr>
          <w:sz w:val="24"/>
          <w:szCs w:val="24"/>
        </w:rPr>
        <w:t>am.</w:t>
      </w:r>
    </w:p>
    <w:p w14:paraId="2D79C0A2" w14:textId="77777777" w:rsidR="00435F78" w:rsidRDefault="00435F78" w:rsidP="00ED3D9C">
      <w:pPr>
        <w:ind w:left="1080"/>
        <w:rPr>
          <w:sz w:val="24"/>
          <w:szCs w:val="24"/>
        </w:rPr>
      </w:pPr>
    </w:p>
    <w:p w14:paraId="32DFDEF8" w14:textId="77777777" w:rsidR="00435F78" w:rsidRPr="004A2717" w:rsidRDefault="00435F78" w:rsidP="00ED3D9C">
      <w:pPr>
        <w:ind w:left="1080"/>
        <w:rPr>
          <w:sz w:val="24"/>
          <w:szCs w:val="24"/>
        </w:rPr>
      </w:pPr>
      <w:r>
        <w:rPr>
          <w:sz w:val="24"/>
          <w:szCs w:val="24"/>
        </w:rPr>
        <w:t xml:space="preserve">Perez welcomed everyone to the first hybrid (in-person plus zoom) board meeting. </w:t>
      </w:r>
    </w:p>
    <w:p w14:paraId="51799AF2" w14:textId="77777777" w:rsidR="001E29E8" w:rsidRPr="00B24A08" w:rsidRDefault="001E29E8" w:rsidP="00B24A08">
      <w:pPr>
        <w:rPr>
          <w:sz w:val="24"/>
          <w:szCs w:val="24"/>
        </w:rPr>
      </w:pPr>
    </w:p>
    <w:p w14:paraId="413A215D" w14:textId="77777777" w:rsidR="00B24A08" w:rsidRPr="00B24A08" w:rsidRDefault="001E29E8" w:rsidP="00B24A08">
      <w:pPr>
        <w:ind w:left="1080"/>
        <w:rPr>
          <w:sz w:val="24"/>
          <w:szCs w:val="24"/>
        </w:rPr>
      </w:pPr>
      <w:proofErr w:type="spellStart"/>
      <w:r w:rsidRPr="00B24A08">
        <w:rPr>
          <w:sz w:val="24"/>
          <w:szCs w:val="24"/>
        </w:rPr>
        <w:t>Felte</w:t>
      </w:r>
      <w:proofErr w:type="spellEnd"/>
      <w:r w:rsidRPr="00B24A08">
        <w:rPr>
          <w:sz w:val="24"/>
          <w:szCs w:val="24"/>
        </w:rPr>
        <w:t xml:space="preserve"> proceeded with n</w:t>
      </w:r>
      <w:r w:rsidR="00DF234D" w:rsidRPr="00B24A08">
        <w:rPr>
          <w:sz w:val="24"/>
          <w:szCs w:val="24"/>
        </w:rPr>
        <w:t>ew Board</w:t>
      </w:r>
      <w:r w:rsidRPr="00B24A08">
        <w:rPr>
          <w:sz w:val="24"/>
          <w:szCs w:val="24"/>
        </w:rPr>
        <w:t xml:space="preserve"> </w:t>
      </w:r>
      <w:r w:rsidR="00DF234D" w:rsidRPr="00B24A08">
        <w:rPr>
          <w:sz w:val="24"/>
          <w:szCs w:val="24"/>
        </w:rPr>
        <w:t xml:space="preserve">Committee </w:t>
      </w:r>
      <w:r w:rsidRPr="00B24A08">
        <w:rPr>
          <w:sz w:val="24"/>
          <w:szCs w:val="24"/>
        </w:rPr>
        <w:t>m</w:t>
      </w:r>
      <w:r w:rsidR="00DF234D" w:rsidRPr="00B24A08">
        <w:rPr>
          <w:sz w:val="24"/>
          <w:szCs w:val="24"/>
        </w:rPr>
        <w:t>ember confirmations</w:t>
      </w:r>
      <w:r w:rsidRPr="00B24A08">
        <w:rPr>
          <w:sz w:val="24"/>
          <w:szCs w:val="24"/>
        </w:rPr>
        <w:t xml:space="preserve"> to be approved.</w:t>
      </w:r>
      <w:r w:rsidR="00B26019" w:rsidRPr="00B24A08">
        <w:rPr>
          <w:sz w:val="24"/>
          <w:szCs w:val="24"/>
        </w:rPr>
        <w:t xml:space="preserve"> He called for motion to </w:t>
      </w:r>
      <w:r w:rsidR="006D6657" w:rsidRPr="00B24A08">
        <w:rPr>
          <w:sz w:val="24"/>
          <w:szCs w:val="24"/>
        </w:rPr>
        <w:t>approv</w:t>
      </w:r>
      <w:r w:rsidR="00B26019" w:rsidRPr="00B24A08">
        <w:rPr>
          <w:sz w:val="24"/>
          <w:szCs w:val="24"/>
        </w:rPr>
        <w:t xml:space="preserve">e </w:t>
      </w:r>
      <w:r w:rsidR="00E75B4A">
        <w:rPr>
          <w:sz w:val="24"/>
          <w:szCs w:val="24"/>
        </w:rPr>
        <w:t>n</w:t>
      </w:r>
      <w:r w:rsidR="00B24A08" w:rsidRPr="00B24A08">
        <w:rPr>
          <w:sz w:val="24"/>
          <w:szCs w:val="24"/>
        </w:rPr>
        <w:t xml:space="preserve">ew </w:t>
      </w:r>
      <w:r w:rsidR="00E75B4A">
        <w:rPr>
          <w:sz w:val="24"/>
          <w:szCs w:val="24"/>
        </w:rPr>
        <w:t>SSU Associated Students (</w:t>
      </w:r>
      <w:r w:rsidR="00B24A08" w:rsidRPr="00B24A08">
        <w:rPr>
          <w:sz w:val="24"/>
          <w:szCs w:val="24"/>
        </w:rPr>
        <w:t>AS</w:t>
      </w:r>
      <w:r w:rsidR="00E75B4A">
        <w:rPr>
          <w:sz w:val="24"/>
          <w:szCs w:val="24"/>
        </w:rPr>
        <w:t>)</w:t>
      </w:r>
      <w:r w:rsidR="00B24A08" w:rsidRPr="00B24A08">
        <w:rPr>
          <w:sz w:val="24"/>
          <w:szCs w:val="24"/>
        </w:rPr>
        <w:t xml:space="preserve"> President, Nataly Hernandez as the new student representative on the SSUF Board. Nataly will finish out this fiscal year as student rep so this is likely her first and only Board meeting. Previous AS President, Yasmin Esquivel has stepped down. Nataly was also the 22/23 Heart of SSU Scholarship Recipient. Nataly then introduced herself.  </w:t>
      </w:r>
    </w:p>
    <w:p w14:paraId="6E1EB264" w14:textId="77777777" w:rsidR="00B26019" w:rsidRPr="00B24A08" w:rsidRDefault="00B26019" w:rsidP="00B24A08">
      <w:pPr>
        <w:rPr>
          <w:sz w:val="24"/>
          <w:szCs w:val="24"/>
        </w:rPr>
      </w:pPr>
    </w:p>
    <w:p w14:paraId="2AAE9CB7" w14:textId="77777777" w:rsidR="003E7A2C" w:rsidRPr="00B24A08" w:rsidRDefault="00057955" w:rsidP="00B24A08">
      <w:pPr>
        <w:ind w:left="2160" w:hanging="1080"/>
        <w:rPr>
          <w:sz w:val="24"/>
          <w:szCs w:val="24"/>
        </w:rPr>
      </w:pPr>
      <w:r w:rsidRPr="00B24A08">
        <w:rPr>
          <w:sz w:val="24"/>
          <w:szCs w:val="24"/>
          <w:u w:val="single"/>
        </w:rPr>
        <w:t>Action:</w:t>
      </w:r>
      <w:r w:rsidRPr="00B24A08">
        <w:rPr>
          <w:sz w:val="24"/>
          <w:szCs w:val="24"/>
        </w:rPr>
        <w:tab/>
        <w:t xml:space="preserve">Board approved </w:t>
      </w:r>
      <w:r w:rsidR="00B24A08" w:rsidRPr="00B24A08">
        <w:rPr>
          <w:sz w:val="24"/>
          <w:szCs w:val="24"/>
        </w:rPr>
        <w:t>Nataly Hernandez as the new SSUF Board student representative</w:t>
      </w:r>
      <w:r w:rsidRPr="00B24A08">
        <w:rPr>
          <w:sz w:val="24"/>
          <w:szCs w:val="24"/>
        </w:rPr>
        <w:t xml:space="preserve"> </w:t>
      </w:r>
    </w:p>
    <w:p w14:paraId="07BEF206" w14:textId="77777777" w:rsidR="00EB17B3" w:rsidRPr="00711ED4" w:rsidRDefault="00EB17B3" w:rsidP="001A0E37">
      <w:pPr>
        <w:rPr>
          <w:color w:val="FF0000"/>
          <w:sz w:val="24"/>
          <w:szCs w:val="24"/>
        </w:rPr>
      </w:pPr>
    </w:p>
    <w:p w14:paraId="435785FA" w14:textId="77777777" w:rsidR="00EB17B3" w:rsidRPr="004A2717" w:rsidRDefault="00EB17B3" w:rsidP="001A0E37">
      <w:pPr>
        <w:rPr>
          <w:sz w:val="24"/>
          <w:szCs w:val="24"/>
        </w:rPr>
      </w:pPr>
    </w:p>
    <w:p w14:paraId="0FBBB1B2" w14:textId="77777777" w:rsidR="00E355CE" w:rsidRPr="004A2717" w:rsidRDefault="00A37A9F" w:rsidP="00ED3D9C">
      <w:pPr>
        <w:pStyle w:val="Heading1"/>
        <w:rPr>
          <w:sz w:val="24"/>
          <w:szCs w:val="24"/>
        </w:rPr>
      </w:pPr>
      <w:r w:rsidRPr="004A2717">
        <w:rPr>
          <w:sz w:val="24"/>
          <w:szCs w:val="24"/>
        </w:rPr>
        <w:t>Public Comment Period</w:t>
      </w:r>
    </w:p>
    <w:p w14:paraId="2E9CC664" w14:textId="77777777" w:rsidR="00057955" w:rsidRPr="004A2717" w:rsidRDefault="00057955" w:rsidP="00057955">
      <w:pPr>
        <w:rPr>
          <w:sz w:val="24"/>
          <w:szCs w:val="24"/>
        </w:rPr>
      </w:pPr>
    </w:p>
    <w:p w14:paraId="4F73C42B" w14:textId="77777777" w:rsidR="00057955" w:rsidRPr="004A2717" w:rsidRDefault="00057955" w:rsidP="00057955">
      <w:pPr>
        <w:ind w:left="1080"/>
        <w:rPr>
          <w:sz w:val="24"/>
          <w:szCs w:val="24"/>
        </w:rPr>
      </w:pPr>
      <w:r w:rsidRPr="004A2717">
        <w:rPr>
          <w:sz w:val="24"/>
          <w:szCs w:val="24"/>
        </w:rPr>
        <w:t>No public comments were noted.</w:t>
      </w:r>
    </w:p>
    <w:p w14:paraId="2739774B" w14:textId="77777777" w:rsidR="00EB17B3" w:rsidRPr="004A2717" w:rsidRDefault="00EB17B3" w:rsidP="001155D7">
      <w:pPr>
        <w:pStyle w:val="Subheading"/>
        <w:numPr>
          <w:ilvl w:val="0"/>
          <w:numId w:val="0"/>
        </w:numPr>
        <w:ind w:left="1800" w:hanging="360"/>
        <w:rPr>
          <w:sz w:val="24"/>
          <w:szCs w:val="24"/>
        </w:rPr>
      </w:pPr>
    </w:p>
    <w:p w14:paraId="62A251A2" w14:textId="77777777" w:rsidR="004259A1" w:rsidRPr="004A2717" w:rsidRDefault="004259A1" w:rsidP="001A0E37">
      <w:pPr>
        <w:rPr>
          <w:sz w:val="24"/>
          <w:szCs w:val="24"/>
        </w:rPr>
      </w:pPr>
    </w:p>
    <w:p w14:paraId="0822A872" w14:textId="77777777" w:rsidR="00057955" w:rsidRPr="004A2717" w:rsidRDefault="004259A1" w:rsidP="00057955">
      <w:pPr>
        <w:pStyle w:val="Heading1"/>
        <w:rPr>
          <w:sz w:val="24"/>
          <w:szCs w:val="24"/>
        </w:rPr>
      </w:pPr>
      <w:r w:rsidRPr="004A2717">
        <w:rPr>
          <w:sz w:val="24"/>
          <w:szCs w:val="24"/>
        </w:rPr>
        <w:t>Consent Agenda</w:t>
      </w:r>
    </w:p>
    <w:p w14:paraId="34A4C2CE" w14:textId="77777777" w:rsidR="006D6657" w:rsidRPr="004A2717" w:rsidRDefault="00057955" w:rsidP="00057955">
      <w:pPr>
        <w:ind w:left="1080"/>
        <w:rPr>
          <w:i/>
          <w:sz w:val="24"/>
          <w:szCs w:val="24"/>
        </w:rPr>
      </w:pPr>
      <w:r w:rsidRPr="004A2717">
        <w:rPr>
          <w:i/>
          <w:sz w:val="24"/>
          <w:szCs w:val="24"/>
        </w:rPr>
        <w:t>(see 12.2.22 meeting packet)</w:t>
      </w:r>
    </w:p>
    <w:p w14:paraId="2FD224D1" w14:textId="77777777" w:rsidR="00057955" w:rsidRPr="004A2717" w:rsidRDefault="00057955" w:rsidP="00057955">
      <w:pPr>
        <w:ind w:left="1080"/>
        <w:rPr>
          <w:i/>
          <w:sz w:val="24"/>
          <w:szCs w:val="24"/>
        </w:rPr>
      </w:pPr>
    </w:p>
    <w:p w14:paraId="2BDB2072" w14:textId="77777777" w:rsidR="00057955" w:rsidRPr="004A2717" w:rsidRDefault="00057955" w:rsidP="00057955">
      <w:pPr>
        <w:ind w:left="1080"/>
        <w:rPr>
          <w:color w:val="000000"/>
          <w:sz w:val="24"/>
          <w:szCs w:val="24"/>
        </w:rPr>
      </w:pPr>
      <w:r w:rsidRPr="004A2717">
        <w:rPr>
          <w:color w:val="000000"/>
          <w:sz w:val="24"/>
          <w:szCs w:val="24"/>
        </w:rPr>
        <w:t xml:space="preserve">David </w:t>
      </w:r>
      <w:proofErr w:type="spellStart"/>
      <w:r w:rsidRPr="004A2717">
        <w:rPr>
          <w:color w:val="000000"/>
          <w:sz w:val="24"/>
          <w:szCs w:val="24"/>
        </w:rPr>
        <w:t>Felte</w:t>
      </w:r>
      <w:proofErr w:type="spellEnd"/>
      <w:r w:rsidRPr="004A2717">
        <w:rPr>
          <w:color w:val="000000"/>
          <w:sz w:val="24"/>
          <w:szCs w:val="24"/>
        </w:rPr>
        <w:t xml:space="preserve"> called for motion to approve the following consent agenda items:</w:t>
      </w:r>
    </w:p>
    <w:p w14:paraId="107889F0" w14:textId="77777777" w:rsidR="00711ED4" w:rsidRPr="00711ED4" w:rsidRDefault="00711ED4" w:rsidP="00711ED4">
      <w:pPr>
        <w:pStyle w:val="ListParagraph"/>
        <w:numPr>
          <w:ilvl w:val="0"/>
          <w:numId w:val="14"/>
        </w:numPr>
        <w:rPr>
          <w:sz w:val="24"/>
          <w:szCs w:val="24"/>
        </w:rPr>
      </w:pPr>
      <w:r w:rsidRPr="00711ED4">
        <w:rPr>
          <w:sz w:val="24"/>
          <w:szCs w:val="24"/>
        </w:rPr>
        <w:t xml:space="preserve">December 2, 2022 Board Minutes </w:t>
      </w:r>
    </w:p>
    <w:p w14:paraId="7B506B77" w14:textId="77777777" w:rsidR="00711ED4" w:rsidRPr="00711ED4" w:rsidRDefault="00711ED4" w:rsidP="00711ED4">
      <w:pPr>
        <w:pStyle w:val="ListParagraph"/>
        <w:numPr>
          <w:ilvl w:val="0"/>
          <w:numId w:val="14"/>
        </w:numPr>
        <w:rPr>
          <w:sz w:val="24"/>
          <w:szCs w:val="24"/>
        </w:rPr>
      </w:pPr>
      <w:r w:rsidRPr="00711ED4">
        <w:rPr>
          <w:sz w:val="24"/>
          <w:szCs w:val="24"/>
        </w:rPr>
        <w:t xml:space="preserve">21/22 Endowment Comparative Data </w:t>
      </w:r>
    </w:p>
    <w:p w14:paraId="5737A5AC" w14:textId="77777777" w:rsidR="00711ED4" w:rsidRPr="00711ED4" w:rsidRDefault="00711ED4" w:rsidP="00711ED4">
      <w:pPr>
        <w:pStyle w:val="ListParagraph"/>
        <w:numPr>
          <w:ilvl w:val="0"/>
          <w:numId w:val="14"/>
        </w:numPr>
        <w:rPr>
          <w:sz w:val="24"/>
          <w:szCs w:val="24"/>
        </w:rPr>
      </w:pPr>
      <w:r w:rsidRPr="00711ED4">
        <w:rPr>
          <w:sz w:val="24"/>
          <w:szCs w:val="24"/>
        </w:rPr>
        <w:t>Graystone Quarterly Performance Report</w:t>
      </w:r>
    </w:p>
    <w:p w14:paraId="0CDB91A0" w14:textId="77777777" w:rsidR="00711ED4" w:rsidRPr="00711ED4" w:rsidRDefault="00711ED4" w:rsidP="00711ED4">
      <w:pPr>
        <w:pStyle w:val="ListParagraph"/>
        <w:numPr>
          <w:ilvl w:val="0"/>
          <w:numId w:val="14"/>
        </w:numPr>
        <w:rPr>
          <w:sz w:val="24"/>
          <w:szCs w:val="24"/>
        </w:rPr>
      </w:pPr>
      <w:r w:rsidRPr="00711ED4">
        <w:rPr>
          <w:sz w:val="24"/>
          <w:szCs w:val="24"/>
        </w:rPr>
        <w:t xml:space="preserve">Quarterly Financial Statements </w:t>
      </w:r>
    </w:p>
    <w:p w14:paraId="5E6E6E4E" w14:textId="77777777" w:rsidR="00711ED4" w:rsidRPr="00711ED4" w:rsidRDefault="00711ED4" w:rsidP="00711ED4">
      <w:pPr>
        <w:pStyle w:val="ListParagraph"/>
        <w:numPr>
          <w:ilvl w:val="0"/>
          <w:numId w:val="14"/>
        </w:numPr>
        <w:rPr>
          <w:sz w:val="24"/>
          <w:szCs w:val="24"/>
        </w:rPr>
      </w:pPr>
      <w:r w:rsidRPr="00711ED4">
        <w:rPr>
          <w:sz w:val="24"/>
          <w:szCs w:val="24"/>
        </w:rPr>
        <w:t xml:space="preserve">21/22 CSU Donor Report </w:t>
      </w:r>
    </w:p>
    <w:p w14:paraId="4D8A959B" w14:textId="77777777" w:rsidR="006D6657" w:rsidRPr="004A2717" w:rsidRDefault="006D6657" w:rsidP="006D6657">
      <w:pPr>
        <w:pStyle w:val="Subheading"/>
        <w:numPr>
          <w:ilvl w:val="0"/>
          <w:numId w:val="0"/>
        </w:numPr>
        <w:ind w:left="1800" w:hanging="360"/>
        <w:rPr>
          <w:sz w:val="24"/>
          <w:szCs w:val="24"/>
        </w:rPr>
      </w:pPr>
    </w:p>
    <w:p w14:paraId="589A2B08" w14:textId="77777777" w:rsidR="006D6657" w:rsidRPr="004A2717" w:rsidRDefault="00057955" w:rsidP="00FD4A86">
      <w:pPr>
        <w:pStyle w:val="ListParagraph"/>
        <w:ind w:left="1080"/>
        <w:rPr>
          <w:sz w:val="24"/>
          <w:szCs w:val="24"/>
        </w:rPr>
      </w:pPr>
      <w:r w:rsidRPr="004A2717">
        <w:rPr>
          <w:sz w:val="24"/>
          <w:szCs w:val="24"/>
          <w:u w:val="single"/>
        </w:rPr>
        <w:lastRenderedPageBreak/>
        <w:t>Action:</w:t>
      </w:r>
      <w:r w:rsidR="00FD4A86">
        <w:rPr>
          <w:sz w:val="24"/>
          <w:szCs w:val="24"/>
        </w:rPr>
        <w:tab/>
      </w:r>
      <w:r w:rsidRPr="004A2717">
        <w:rPr>
          <w:sz w:val="24"/>
          <w:szCs w:val="24"/>
        </w:rPr>
        <w:t>Board unanimously approved all consent agenda items.</w:t>
      </w:r>
    </w:p>
    <w:p w14:paraId="2D71B5F0" w14:textId="77777777" w:rsidR="00057955" w:rsidRPr="004A2717" w:rsidRDefault="00057955" w:rsidP="001A0E37">
      <w:pPr>
        <w:pStyle w:val="ListParagraph"/>
        <w:rPr>
          <w:sz w:val="24"/>
          <w:szCs w:val="24"/>
        </w:rPr>
      </w:pPr>
    </w:p>
    <w:p w14:paraId="7E5D7E77" w14:textId="77777777" w:rsidR="00057955" w:rsidRPr="004A2717" w:rsidRDefault="00057955" w:rsidP="001A0E37">
      <w:pPr>
        <w:pStyle w:val="ListParagraph"/>
        <w:rPr>
          <w:sz w:val="24"/>
          <w:szCs w:val="24"/>
        </w:rPr>
      </w:pPr>
    </w:p>
    <w:p w14:paraId="63C9A9F8" w14:textId="77777777" w:rsidR="00057955" w:rsidRPr="004A2717" w:rsidRDefault="00064791" w:rsidP="00057955">
      <w:pPr>
        <w:pStyle w:val="Heading1"/>
        <w:rPr>
          <w:i/>
          <w:sz w:val="24"/>
          <w:szCs w:val="24"/>
        </w:rPr>
      </w:pPr>
      <w:r w:rsidRPr="004A2717">
        <w:rPr>
          <w:sz w:val="24"/>
          <w:szCs w:val="24"/>
        </w:rPr>
        <w:t>University President’s Report</w:t>
      </w:r>
    </w:p>
    <w:p w14:paraId="4A8A69FB" w14:textId="77777777" w:rsidR="00A656BD" w:rsidRDefault="00A656BD" w:rsidP="00A656BD">
      <w:pPr>
        <w:ind w:left="360" w:firstLine="720"/>
        <w:rPr>
          <w:b/>
        </w:rPr>
      </w:pPr>
    </w:p>
    <w:p w14:paraId="3B10A8B0" w14:textId="77777777" w:rsidR="00711ED4" w:rsidRPr="00070FC0" w:rsidRDefault="002276E4" w:rsidP="00B24A08">
      <w:pPr>
        <w:ind w:left="1080"/>
        <w:rPr>
          <w:sz w:val="24"/>
          <w:szCs w:val="24"/>
        </w:rPr>
      </w:pPr>
      <w:r w:rsidRPr="00070FC0">
        <w:rPr>
          <w:sz w:val="24"/>
          <w:szCs w:val="24"/>
        </w:rPr>
        <w:t xml:space="preserve">President Mike Lee gave greetings to Board members </w:t>
      </w:r>
      <w:r w:rsidR="00B24A08" w:rsidRPr="00070FC0">
        <w:rPr>
          <w:sz w:val="24"/>
          <w:szCs w:val="24"/>
        </w:rPr>
        <w:t>and provided the following updates:</w:t>
      </w:r>
    </w:p>
    <w:p w14:paraId="09242E00" w14:textId="77777777" w:rsidR="00711ED4" w:rsidRPr="00070FC0" w:rsidRDefault="00B417C0" w:rsidP="00B417C0">
      <w:pPr>
        <w:pStyle w:val="ListParagraph"/>
        <w:numPr>
          <w:ilvl w:val="0"/>
          <w:numId w:val="14"/>
        </w:numPr>
        <w:rPr>
          <w:sz w:val="24"/>
          <w:szCs w:val="24"/>
        </w:rPr>
      </w:pPr>
      <w:r w:rsidRPr="00070FC0">
        <w:rPr>
          <w:sz w:val="24"/>
          <w:szCs w:val="24"/>
        </w:rPr>
        <w:t xml:space="preserve">The </w:t>
      </w:r>
      <w:r w:rsidR="00711ED4" w:rsidRPr="00070FC0">
        <w:rPr>
          <w:sz w:val="24"/>
          <w:szCs w:val="24"/>
        </w:rPr>
        <w:t xml:space="preserve">Distinguished Alumni </w:t>
      </w:r>
      <w:r w:rsidRPr="00070FC0">
        <w:rPr>
          <w:sz w:val="24"/>
          <w:szCs w:val="24"/>
        </w:rPr>
        <w:t>e</w:t>
      </w:r>
      <w:r w:rsidR="00711ED4" w:rsidRPr="00070FC0">
        <w:rPr>
          <w:sz w:val="24"/>
          <w:szCs w:val="24"/>
        </w:rPr>
        <w:t>vent</w:t>
      </w:r>
      <w:r w:rsidRPr="00070FC0">
        <w:rPr>
          <w:sz w:val="24"/>
          <w:szCs w:val="24"/>
        </w:rPr>
        <w:t>s last week honored three amazing Alumni</w:t>
      </w:r>
      <w:r w:rsidR="00E75B4A">
        <w:rPr>
          <w:sz w:val="24"/>
          <w:szCs w:val="24"/>
        </w:rPr>
        <w:t>,</w:t>
      </w:r>
      <w:r w:rsidRPr="00070FC0">
        <w:rPr>
          <w:sz w:val="24"/>
          <w:szCs w:val="24"/>
        </w:rPr>
        <w:t xml:space="preserve"> including </w:t>
      </w:r>
      <w:r w:rsidR="00711ED4" w:rsidRPr="00070FC0">
        <w:rPr>
          <w:sz w:val="24"/>
          <w:szCs w:val="24"/>
        </w:rPr>
        <w:t>foundation board member Anita Christmas who was one of the honorees</w:t>
      </w:r>
      <w:r w:rsidR="00494A47" w:rsidRPr="00070FC0">
        <w:rPr>
          <w:sz w:val="24"/>
          <w:szCs w:val="24"/>
        </w:rPr>
        <w:t>.</w:t>
      </w:r>
    </w:p>
    <w:p w14:paraId="4C05631B" w14:textId="77777777" w:rsidR="00B417C0" w:rsidRPr="00070FC0" w:rsidRDefault="00711ED4" w:rsidP="00B417C0">
      <w:pPr>
        <w:pStyle w:val="ListParagraph"/>
        <w:numPr>
          <w:ilvl w:val="0"/>
          <w:numId w:val="14"/>
        </w:numPr>
        <w:rPr>
          <w:sz w:val="24"/>
          <w:szCs w:val="24"/>
        </w:rPr>
      </w:pPr>
      <w:r w:rsidRPr="00070FC0">
        <w:rPr>
          <w:sz w:val="24"/>
          <w:szCs w:val="24"/>
        </w:rPr>
        <w:t xml:space="preserve">Alpha Omega </w:t>
      </w:r>
      <w:r w:rsidR="00B417C0" w:rsidRPr="00070FC0">
        <w:rPr>
          <w:sz w:val="24"/>
          <w:szCs w:val="24"/>
        </w:rPr>
        <w:t xml:space="preserve">winery </w:t>
      </w:r>
      <w:r w:rsidRPr="00070FC0">
        <w:rPr>
          <w:sz w:val="24"/>
          <w:szCs w:val="24"/>
        </w:rPr>
        <w:t>event in Napa</w:t>
      </w:r>
      <w:r w:rsidR="00B417C0" w:rsidRPr="00070FC0">
        <w:rPr>
          <w:sz w:val="24"/>
          <w:szCs w:val="24"/>
        </w:rPr>
        <w:t xml:space="preserve"> – met with friends and supporters in one of SSU’s attempts to participate in more events, strengthen partnerships and broaden the reach for SSU, noting that “SSU is Napa’s University”</w:t>
      </w:r>
      <w:r w:rsidR="00494A47" w:rsidRPr="00070FC0">
        <w:rPr>
          <w:sz w:val="24"/>
          <w:szCs w:val="24"/>
        </w:rPr>
        <w:t>.</w:t>
      </w:r>
    </w:p>
    <w:p w14:paraId="05B7E9FD" w14:textId="77777777" w:rsidR="0034676F" w:rsidRPr="00070FC0" w:rsidRDefault="00711ED4" w:rsidP="00494A47">
      <w:pPr>
        <w:pStyle w:val="ListParagraph"/>
        <w:numPr>
          <w:ilvl w:val="0"/>
          <w:numId w:val="14"/>
        </w:numPr>
        <w:rPr>
          <w:sz w:val="24"/>
          <w:szCs w:val="24"/>
        </w:rPr>
      </w:pPr>
      <w:r w:rsidRPr="00070FC0">
        <w:rPr>
          <w:sz w:val="24"/>
          <w:szCs w:val="24"/>
        </w:rPr>
        <w:t>Strategic Enrollment Update</w:t>
      </w:r>
      <w:r w:rsidR="0034676F" w:rsidRPr="00070FC0">
        <w:rPr>
          <w:sz w:val="24"/>
          <w:szCs w:val="24"/>
        </w:rPr>
        <w:t xml:space="preserve">: SSU has signed agreements with neighboring community colleges </w:t>
      </w:r>
      <w:r w:rsidR="00494A47" w:rsidRPr="00070FC0">
        <w:rPr>
          <w:sz w:val="24"/>
          <w:szCs w:val="24"/>
        </w:rPr>
        <w:t xml:space="preserve">(in 5 county service area – Solano, Sonoma, Napa, Marin, Mendocino) </w:t>
      </w:r>
      <w:r w:rsidR="0034676F" w:rsidRPr="00070FC0">
        <w:rPr>
          <w:sz w:val="24"/>
          <w:szCs w:val="24"/>
        </w:rPr>
        <w:t xml:space="preserve">for guaranteed transfer admission to SSU. </w:t>
      </w:r>
      <w:r w:rsidR="00494A47" w:rsidRPr="00070FC0">
        <w:rPr>
          <w:sz w:val="24"/>
          <w:szCs w:val="24"/>
        </w:rPr>
        <w:t>Outside service area</w:t>
      </w:r>
      <w:r w:rsidR="00070FC0" w:rsidRPr="00070FC0">
        <w:rPr>
          <w:sz w:val="24"/>
          <w:szCs w:val="24"/>
        </w:rPr>
        <w:t xml:space="preserve"> has</w:t>
      </w:r>
      <w:r w:rsidR="00494A47" w:rsidRPr="00070FC0">
        <w:rPr>
          <w:sz w:val="24"/>
          <w:szCs w:val="24"/>
        </w:rPr>
        <w:t xml:space="preserve"> additional requirements; impacted programs also more requirements. </w:t>
      </w:r>
      <w:r w:rsidR="0034676F" w:rsidRPr="00070FC0">
        <w:rPr>
          <w:sz w:val="24"/>
          <w:szCs w:val="24"/>
        </w:rPr>
        <w:t xml:space="preserve">A reminder that SSU’s </w:t>
      </w:r>
      <w:r w:rsidR="00B86CB7" w:rsidRPr="00070FC0">
        <w:rPr>
          <w:sz w:val="24"/>
          <w:szCs w:val="24"/>
        </w:rPr>
        <w:t>four-</w:t>
      </w:r>
      <w:r w:rsidR="0034676F" w:rsidRPr="00070FC0">
        <w:rPr>
          <w:sz w:val="24"/>
          <w:szCs w:val="24"/>
        </w:rPr>
        <w:t xml:space="preserve">year grad rate </w:t>
      </w:r>
      <w:r w:rsidR="00070FC0" w:rsidRPr="00070FC0">
        <w:rPr>
          <w:sz w:val="24"/>
          <w:szCs w:val="24"/>
        </w:rPr>
        <w:t xml:space="preserve">is </w:t>
      </w:r>
      <w:r w:rsidR="0034676F" w:rsidRPr="00070FC0">
        <w:rPr>
          <w:sz w:val="24"/>
          <w:szCs w:val="24"/>
        </w:rPr>
        <w:t>#4 in the CSU system and the transfer student two</w:t>
      </w:r>
      <w:r w:rsidR="00B86CB7" w:rsidRPr="00070FC0">
        <w:rPr>
          <w:sz w:val="24"/>
          <w:szCs w:val="24"/>
        </w:rPr>
        <w:t>-</w:t>
      </w:r>
      <w:r w:rsidR="0034676F" w:rsidRPr="00070FC0">
        <w:rPr>
          <w:sz w:val="24"/>
          <w:szCs w:val="24"/>
        </w:rPr>
        <w:t>year grad rate is #1 in the system. SSU admitted 12,000 and has provided thousands of recruitment scholarships and housing scholarships in an effort to increase enrollment</w:t>
      </w:r>
      <w:r w:rsidR="00494A47" w:rsidRPr="00070FC0">
        <w:rPr>
          <w:sz w:val="24"/>
          <w:szCs w:val="24"/>
        </w:rPr>
        <w:t>.</w:t>
      </w:r>
    </w:p>
    <w:p w14:paraId="7B9846F4" w14:textId="77777777" w:rsidR="0034676F" w:rsidRPr="00070FC0" w:rsidRDefault="0034676F" w:rsidP="0034676F">
      <w:pPr>
        <w:pStyle w:val="ListParagraph"/>
        <w:numPr>
          <w:ilvl w:val="0"/>
          <w:numId w:val="14"/>
        </w:numPr>
        <w:rPr>
          <w:sz w:val="24"/>
          <w:szCs w:val="24"/>
        </w:rPr>
      </w:pPr>
      <w:r w:rsidRPr="00070FC0">
        <w:rPr>
          <w:sz w:val="24"/>
          <w:szCs w:val="24"/>
        </w:rPr>
        <w:t xml:space="preserve">Also signing </w:t>
      </w:r>
      <w:r w:rsidR="00494A47" w:rsidRPr="00070FC0">
        <w:rPr>
          <w:sz w:val="24"/>
          <w:szCs w:val="24"/>
        </w:rPr>
        <w:t xml:space="preserve">agreements </w:t>
      </w:r>
      <w:r w:rsidRPr="00070FC0">
        <w:rPr>
          <w:sz w:val="24"/>
          <w:szCs w:val="24"/>
        </w:rPr>
        <w:t xml:space="preserve">with school districts in the area if A-G </w:t>
      </w:r>
      <w:r w:rsidR="00E75B4A">
        <w:rPr>
          <w:sz w:val="24"/>
          <w:szCs w:val="24"/>
        </w:rPr>
        <w:t xml:space="preserve">educational </w:t>
      </w:r>
      <w:r w:rsidRPr="00070FC0">
        <w:rPr>
          <w:sz w:val="24"/>
          <w:szCs w:val="24"/>
        </w:rPr>
        <w:t>requirements</w:t>
      </w:r>
      <w:r w:rsidR="00494A47" w:rsidRPr="00070FC0">
        <w:rPr>
          <w:sz w:val="24"/>
          <w:szCs w:val="24"/>
        </w:rPr>
        <w:t xml:space="preserve"> are</w:t>
      </w:r>
      <w:r w:rsidRPr="00070FC0">
        <w:rPr>
          <w:sz w:val="24"/>
          <w:szCs w:val="24"/>
        </w:rPr>
        <w:t xml:space="preserve"> achieved then will get guaranteed admission to SSU – algebra is critical part</w:t>
      </w:r>
      <w:r w:rsidR="00494A47" w:rsidRPr="00070FC0">
        <w:rPr>
          <w:sz w:val="24"/>
          <w:szCs w:val="24"/>
        </w:rPr>
        <w:t>.</w:t>
      </w:r>
    </w:p>
    <w:p w14:paraId="1BE6F9C0" w14:textId="77777777" w:rsidR="0034676F" w:rsidRPr="00070FC0" w:rsidRDefault="0034676F" w:rsidP="0034676F">
      <w:pPr>
        <w:pStyle w:val="ListParagraph"/>
        <w:numPr>
          <w:ilvl w:val="0"/>
          <w:numId w:val="14"/>
        </w:numPr>
        <w:rPr>
          <w:sz w:val="24"/>
          <w:szCs w:val="24"/>
        </w:rPr>
      </w:pPr>
      <w:r w:rsidRPr="00070FC0">
        <w:rPr>
          <w:sz w:val="24"/>
          <w:szCs w:val="24"/>
        </w:rPr>
        <w:t>Upcoming Commencement; roughly 2</w:t>
      </w:r>
      <w:r w:rsidR="00070FC0" w:rsidRPr="00070FC0">
        <w:rPr>
          <w:sz w:val="24"/>
          <w:szCs w:val="24"/>
        </w:rPr>
        <w:t>,</w:t>
      </w:r>
      <w:r w:rsidRPr="00070FC0">
        <w:rPr>
          <w:sz w:val="24"/>
          <w:szCs w:val="24"/>
        </w:rPr>
        <w:t>500 students graduating in May</w:t>
      </w:r>
      <w:r w:rsidR="00494A47" w:rsidRPr="00070FC0">
        <w:rPr>
          <w:sz w:val="24"/>
          <w:szCs w:val="24"/>
        </w:rPr>
        <w:t>.</w:t>
      </w:r>
    </w:p>
    <w:p w14:paraId="0707FF03" w14:textId="77777777" w:rsidR="00711ED4" w:rsidRPr="00070FC0" w:rsidRDefault="00711ED4" w:rsidP="00494A47">
      <w:pPr>
        <w:ind w:left="1080"/>
        <w:rPr>
          <w:sz w:val="24"/>
          <w:szCs w:val="24"/>
        </w:rPr>
      </w:pPr>
    </w:p>
    <w:p w14:paraId="58CEDBC6" w14:textId="77777777" w:rsidR="00EB17B3" w:rsidRPr="00070FC0" w:rsidRDefault="005230D1" w:rsidP="00494A47">
      <w:pPr>
        <w:ind w:left="1080"/>
        <w:rPr>
          <w:sz w:val="24"/>
          <w:szCs w:val="24"/>
        </w:rPr>
      </w:pPr>
      <w:r w:rsidRPr="00070FC0">
        <w:rPr>
          <w:sz w:val="24"/>
          <w:szCs w:val="24"/>
        </w:rPr>
        <w:t>Board members asked follow up questions and engaged in discussion with President Lee about the topics he shared.</w:t>
      </w:r>
    </w:p>
    <w:p w14:paraId="12D211ED" w14:textId="77777777" w:rsidR="005230D1" w:rsidRPr="00711ED4" w:rsidRDefault="005230D1" w:rsidP="005230D1">
      <w:pPr>
        <w:ind w:left="1080"/>
        <w:rPr>
          <w:color w:val="FF0000"/>
        </w:rPr>
      </w:pPr>
    </w:p>
    <w:p w14:paraId="20066028" w14:textId="77777777" w:rsidR="00DF3428" w:rsidRDefault="00DF3428" w:rsidP="001A0E37"/>
    <w:p w14:paraId="2FA394B5" w14:textId="77777777" w:rsidR="00711ED4" w:rsidRPr="00B24A08" w:rsidRDefault="00711ED4" w:rsidP="00ED3D9C">
      <w:pPr>
        <w:pStyle w:val="Heading1"/>
        <w:rPr>
          <w:sz w:val="24"/>
          <w:szCs w:val="24"/>
        </w:rPr>
      </w:pPr>
      <w:r w:rsidRPr="00B24A08">
        <w:rPr>
          <w:sz w:val="24"/>
          <w:szCs w:val="24"/>
        </w:rPr>
        <w:t xml:space="preserve">Special Presentation – University Budget Update </w:t>
      </w:r>
    </w:p>
    <w:p w14:paraId="318CA3BE" w14:textId="77777777" w:rsidR="00711ED4" w:rsidRDefault="00711ED4" w:rsidP="00711ED4"/>
    <w:p w14:paraId="7B728E81" w14:textId="77777777" w:rsidR="00711ED4" w:rsidRPr="0081721B" w:rsidRDefault="00711ED4" w:rsidP="00711ED4">
      <w:pPr>
        <w:ind w:left="1080"/>
        <w:rPr>
          <w:color w:val="000000" w:themeColor="text1"/>
          <w:sz w:val="24"/>
          <w:szCs w:val="24"/>
        </w:rPr>
      </w:pPr>
      <w:r w:rsidRPr="0081721B">
        <w:rPr>
          <w:sz w:val="24"/>
          <w:szCs w:val="24"/>
        </w:rPr>
        <w:t>Monir</w:t>
      </w:r>
      <w:r w:rsidR="00494A47" w:rsidRPr="0081721B">
        <w:rPr>
          <w:sz w:val="24"/>
          <w:szCs w:val="24"/>
        </w:rPr>
        <w:t xml:space="preserve"> Ahmed</w:t>
      </w:r>
      <w:r w:rsidR="007338B6" w:rsidRPr="0081721B">
        <w:rPr>
          <w:sz w:val="24"/>
          <w:szCs w:val="24"/>
        </w:rPr>
        <w:t>,</w:t>
      </w:r>
      <w:r w:rsidRPr="0081721B">
        <w:rPr>
          <w:sz w:val="24"/>
          <w:szCs w:val="24"/>
        </w:rPr>
        <w:t xml:space="preserve"> CFO and V</w:t>
      </w:r>
      <w:r w:rsidR="00494A47" w:rsidRPr="0081721B">
        <w:rPr>
          <w:sz w:val="24"/>
          <w:szCs w:val="24"/>
        </w:rPr>
        <w:t>ice President</w:t>
      </w:r>
      <w:r w:rsidRPr="0081721B">
        <w:rPr>
          <w:sz w:val="24"/>
          <w:szCs w:val="24"/>
        </w:rPr>
        <w:t xml:space="preserve"> for A</w:t>
      </w:r>
      <w:r w:rsidR="00494A47" w:rsidRPr="0081721B">
        <w:rPr>
          <w:sz w:val="24"/>
          <w:szCs w:val="24"/>
        </w:rPr>
        <w:t>dministration and Finance</w:t>
      </w:r>
      <w:r w:rsidRPr="0081721B">
        <w:rPr>
          <w:sz w:val="24"/>
          <w:szCs w:val="24"/>
        </w:rPr>
        <w:t xml:space="preserve"> and Laura </w:t>
      </w:r>
      <w:proofErr w:type="spellStart"/>
      <w:r w:rsidRPr="0081721B">
        <w:rPr>
          <w:sz w:val="24"/>
          <w:szCs w:val="24"/>
        </w:rPr>
        <w:t>Lupei</w:t>
      </w:r>
      <w:proofErr w:type="spellEnd"/>
      <w:r w:rsidR="007338B6" w:rsidRPr="0081721B">
        <w:rPr>
          <w:sz w:val="24"/>
          <w:szCs w:val="24"/>
        </w:rPr>
        <w:t>,</w:t>
      </w:r>
      <w:r w:rsidRPr="0081721B">
        <w:rPr>
          <w:sz w:val="24"/>
          <w:szCs w:val="24"/>
        </w:rPr>
        <w:t xml:space="preserve"> </w:t>
      </w:r>
      <w:r w:rsidRPr="0081721B">
        <w:rPr>
          <w:color w:val="000000" w:themeColor="text1"/>
          <w:sz w:val="24"/>
          <w:szCs w:val="24"/>
        </w:rPr>
        <w:t xml:space="preserve">Associate Vice President for University Budget, Resource Planning and Analysis </w:t>
      </w:r>
      <w:r w:rsidR="00494A47" w:rsidRPr="0081721B">
        <w:rPr>
          <w:color w:val="000000" w:themeColor="text1"/>
          <w:sz w:val="24"/>
          <w:szCs w:val="24"/>
        </w:rPr>
        <w:t xml:space="preserve">were in attendance </w:t>
      </w:r>
      <w:r w:rsidRPr="0081721B">
        <w:rPr>
          <w:color w:val="000000" w:themeColor="text1"/>
          <w:sz w:val="24"/>
          <w:szCs w:val="24"/>
        </w:rPr>
        <w:t xml:space="preserve">to provide a presentation on the latest info on the University Budget status. </w:t>
      </w:r>
    </w:p>
    <w:p w14:paraId="74D1ECF0" w14:textId="77777777" w:rsidR="00711ED4" w:rsidRPr="0081721B" w:rsidRDefault="00711ED4" w:rsidP="00C727EA">
      <w:pPr>
        <w:rPr>
          <w:color w:val="000000" w:themeColor="text1"/>
          <w:sz w:val="24"/>
          <w:szCs w:val="24"/>
        </w:rPr>
      </w:pPr>
    </w:p>
    <w:p w14:paraId="347B999E" w14:textId="77777777" w:rsidR="00CD3223" w:rsidRPr="0081721B" w:rsidRDefault="00CD3223" w:rsidP="00CD3223">
      <w:pPr>
        <w:ind w:left="1080"/>
        <w:rPr>
          <w:color w:val="000000" w:themeColor="text1"/>
          <w:sz w:val="24"/>
          <w:szCs w:val="24"/>
        </w:rPr>
      </w:pPr>
      <w:r w:rsidRPr="0081721B">
        <w:rPr>
          <w:color w:val="000000" w:themeColor="text1"/>
          <w:sz w:val="24"/>
          <w:szCs w:val="24"/>
        </w:rPr>
        <w:t>Fortunately, Governor kept to the higher education funding compact despite projected State revenue shortfall, resulting in a 5% increase in state budget allocation (</w:t>
      </w:r>
      <w:r w:rsidR="00853C85" w:rsidRPr="0081721B">
        <w:rPr>
          <w:color w:val="000000" w:themeColor="text1"/>
          <w:sz w:val="24"/>
          <w:szCs w:val="24"/>
        </w:rPr>
        <w:t xml:space="preserve">around </w:t>
      </w:r>
      <w:r w:rsidRPr="0081721B">
        <w:rPr>
          <w:color w:val="000000" w:themeColor="text1"/>
          <w:sz w:val="24"/>
          <w:szCs w:val="24"/>
        </w:rPr>
        <w:t xml:space="preserve">2/3 of budget </w:t>
      </w:r>
      <w:r w:rsidR="00EE2ADD" w:rsidRPr="0081721B">
        <w:rPr>
          <w:color w:val="000000" w:themeColor="text1"/>
          <w:sz w:val="24"/>
          <w:szCs w:val="24"/>
        </w:rPr>
        <w:t>or</w:t>
      </w:r>
      <w:r w:rsidRPr="0081721B">
        <w:rPr>
          <w:color w:val="000000" w:themeColor="text1"/>
          <w:sz w:val="24"/>
          <w:szCs w:val="24"/>
        </w:rPr>
        <w:t xml:space="preserve"> ~2.8% increase to SSU</w:t>
      </w:r>
      <w:r w:rsidR="00EE2ADD" w:rsidRPr="0081721B">
        <w:rPr>
          <w:color w:val="000000" w:themeColor="text1"/>
          <w:sz w:val="24"/>
          <w:szCs w:val="24"/>
        </w:rPr>
        <w:t xml:space="preserve"> from prior fiscal year</w:t>
      </w:r>
      <w:r w:rsidRPr="0081721B">
        <w:rPr>
          <w:color w:val="000000" w:themeColor="text1"/>
          <w:sz w:val="24"/>
          <w:szCs w:val="24"/>
        </w:rPr>
        <w:t>).</w:t>
      </w:r>
    </w:p>
    <w:p w14:paraId="04C10191" w14:textId="77777777" w:rsidR="00CD3223" w:rsidRPr="0081721B" w:rsidRDefault="00CD3223" w:rsidP="00711ED4">
      <w:pPr>
        <w:ind w:left="1080"/>
        <w:rPr>
          <w:color w:val="000000" w:themeColor="text1"/>
          <w:sz w:val="24"/>
          <w:szCs w:val="24"/>
        </w:rPr>
      </w:pPr>
    </w:p>
    <w:p w14:paraId="7B65CFDE" w14:textId="77777777" w:rsidR="00711ED4" w:rsidRPr="0081721B" w:rsidRDefault="002A300B" w:rsidP="00711ED4">
      <w:pPr>
        <w:ind w:left="1080"/>
        <w:rPr>
          <w:color w:val="000000" w:themeColor="text1"/>
          <w:sz w:val="24"/>
          <w:szCs w:val="24"/>
        </w:rPr>
      </w:pPr>
      <w:r w:rsidRPr="0081721B">
        <w:rPr>
          <w:color w:val="000000" w:themeColor="text1"/>
          <w:sz w:val="24"/>
          <w:szCs w:val="24"/>
        </w:rPr>
        <w:t xml:space="preserve">However, SSU’s budget is still in deficit as a result of multiple years of declining enrollment. </w:t>
      </w:r>
      <w:r w:rsidR="00C727EA" w:rsidRPr="0081721B">
        <w:rPr>
          <w:color w:val="000000" w:themeColor="text1"/>
          <w:sz w:val="24"/>
          <w:szCs w:val="24"/>
        </w:rPr>
        <w:t>SSU</w:t>
      </w:r>
      <w:r w:rsidR="00887BC8" w:rsidRPr="0081721B">
        <w:rPr>
          <w:color w:val="000000" w:themeColor="text1"/>
          <w:sz w:val="24"/>
          <w:szCs w:val="24"/>
        </w:rPr>
        <w:t>’s</w:t>
      </w:r>
      <w:r w:rsidR="00C727EA" w:rsidRPr="0081721B">
        <w:rPr>
          <w:color w:val="000000" w:themeColor="text1"/>
          <w:sz w:val="24"/>
          <w:szCs w:val="24"/>
        </w:rPr>
        <w:t xml:space="preserve"> </w:t>
      </w:r>
      <w:r w:rsidR="00711ED4" w:rsidRPr="0081721B">
        <w:rPr>
          <w:color w:val="000000" w:themeColor="text1"/>
          <w:sz w:val="24"/>
          <w:szCs w:val="24"/>
        </w:rPr>
        <w:t xml:space="preserve">Operating </w:t>
      </w:r>
      <w:r w:rsidR="00EE2ADD" w:rsidRPr="0081721B">
        <w:rPr>
          <w:color w:val="000000" w:themeColor="text1"/>
          <w:sz w:val="24"/>
          <w:szCs w:val="24"/>
        </w:rPr>
        <w:t>F</w:t>
      </w:r>
      <w:r w:rsidR="00711ED4" w:rsidRPr="0081721B">
        <w:rPr>
          <w:color w:val="000000" w:themeColor="text1"/>
          <w:sz w:val="24"/>
          <w:szCs w:val="24"/>
        </w:rPr>
        <w:t>und</w:t>
      </w:r>
      <w:r w:rsidR="00C727EA" w:rsidRPr="0081721B">
        <w:rPr>
          <w:color w:val="000000" w:themeColor="text1"/>
          <w:sz w:val="24"/>
          <w:szCs w:val="24"/>
        </w:rPr>
        <w:t xml:space="preserve"> </w:t>
      </w:r>
      <w:r w:rsidR="00887BC8" w:rsidRPr="0081721B">
        <w:rPr>
          <w:color w:val="000000" w:themeColor="text1"/>
          <w:sz w:val="24"/>
          <w:szCs w:val="24"/>
        </w:rPr>
        <w:t xml:space="preserve">is </w:t>
      </w:r>
      <w:r w:rsidR="00711ED4" w:rsidRPr="0081721B">
        <w:rPr>
          <w:color w:val="000000" w:themeColor="text1"/>
          <w:sz w:val="24"/>
          <w:szCs w:val="24"/>
        </w:rPr>
        <w:t>funded from student fees and state allocation</w:t>
      </w:r>
      <w:r w:rsidR="00B86CB7" w:rsidRPr="0081721B">
        <w:rPr>
          <w:color w:val="000000" w:themeColor="text1"/>
          <w:sz w:val="24"/>
          <w:szCs w:val="24"/>
        </w:rPr>
        <w:t>.</w:t>
      </w:r>
      <w:r w:rsidR="00711ED4" w:rsidRPr="0081721B">
        <w:rPr>
          <w:color w:val="000000" w:themeColor="text1"/>
          <w:sz w:val="24"/>
          <w:szCs w:val="24"/>
        </w:rPr>
        <w:t xml:space="preserve"> </w:t>
      </w:r>
      <w:r w:rsidR="00B86CB7" w:rsidRPr="0081721B">
        <w:rPr>
          <w:color w:val="000000" w:themeColor="text1"/>
          <w:sz w:val="24"/>
          <w:szCs w:val="24"/>
        </w:rPr>
        <w:t>In 2</w:t>
      </w:r>
      <w:r w:rsidR="00CD3223" w:rsidRPr="0081721B">
        <w:rPr>
          <w:color w:val="000000" w:themeColor="text1"/>
          <w:sz w:val="24"/>
          <w:szCs w:val="24"/>
        </w:rPr>
        <w:t>2</w:t>
      </w:r>
      <w:r w:rsidR="00B86CB7" w:rsidRPr="0081721B">
        <w:rPr>
          <w:color w:val="000000" w:themeColor="text1"/>
          <w:sz w:val="24"/>
          <w:szCs w:val="24"/>
        </w:rPr>
        <w:t>/23,</w:t>
      </w:r>
    </w:p>
    <w:p w14:paraId="0BE480B2" w14:textId="77777777" w:rsidR="00711ED4" w:rsidRPr="0081721B" w:rsidRDefault="00711ED4" w:rsidP="00E11149">
      <w:pPr>
        <w:ind w:left="1080"/>
        <w:rPr>
          <w:color w:val="000000" w:themeColor="text1"/>
          <w:sz w:val="24"/>
          <w:szCs w:val="24"/>
        </w:rPr>
      </w:pPr>
      <w:r w:rsidRPr="0081721B">
        <w:rPr>
          <w:color w:val="000000" w:themeColor="text1"/>
          <w:sz w:val="24"/>
          <w:szCs w:val="24"/>
        </w:rPr>
        <w:t>Budgeted revenue = $137.9M</w:t>
      </w:r>
      <w:r w:rsidR="00B86CB7" w:rsidRPr="0081721B">
        <w:rPr>
          <w:color w:val="000000" w:themeColor="text1"/>
          <w:sz w:val="24"/>
          <w:szCs w:val="24"/>
        </w:rPr>
        <w:t xml:space="preserve"> and budged expense = $15</w:t>
      </w:r>
      <w:r w:rsidR="009C0DCA" w:rsidRPr="0081721B">
        <w:rPr>
          <w:color w:val="000000" w:themeColor="text1"/>
          <w:sz w:val="24"/>
          <w:szCs w:val="24"/>
        </w:rPr>
        <w:t>1.8</w:t>
      </w:r>
      <w:r w:rsidR="00B86CB7" w:rsidRPr="0081721B">
        <w:rPr>
          <w:color w:val="000000" w:themeColor="text1"/>
          <w:sz w:val="24"/>
          <w:szCs w:val="24"/>
        </w:rPr>
        <w:t xml:space="preserve">M, resulting in a $13.9M base budget deficit. </w:t>
      </w:r>
      <w:r w:rsidR="009C0DCA" w:rsidRPr="0081721B">
        <w:rPr>
          <w:color w:val="000000" w:themeColor="text1"/>
          <w:sz w:val="24"/>
          <w:szCs w:val="24"/>
        </w:rPr>
        <w:t xml:space="preserve">Overall 22/23 University budgeted revenue is closer to </w:t>
      </w:r>
      <w:r w:rsidRPr="0081721B">
        <w:rPr>
          <w:color w:val="000000" w:themeColor="text1"/>
          <w:sz w:val="24"/>
          <w:szCs w:val="24"/>
        </w:rPr>
        <w:t xml:space="preserve">$220M </w:t>
      </w:r>
      <w:r w:rsidR="009C0DCA" w:rsidRPr="0081721B">
        <w:rPr>
          <w:color w:val="000000" w:themeColor="text1"/>
          <w:sz w:val="24"/>
          <w:szCs w:val="24"/>
        </w:rPr>
        <w:t>when additional state/federal funding, campus-based fees</w:t>
      </w:r>
      <w:r w:rsidR="009E6A3A" w:rsidRPr="0081721B">
        <w:rPr>
          <w:color w:val="000000" w:themeColor="text1"/>
          <w:sz w:val="24"/>
          <w:szCs w:val="24"/>
        </w:rPr>
        <w:t>,</w:t>
      </w:r>
      <w:r w:rsidR="009C0DCA" w:rsidRPr="0081721B">
        <w:rPr>
          <w:color w:val="000000" w:themeColor="text1"/>
          <w:sz w:val="24"/>
          <w:szCs w:val="24"/>
        </w:rPr>
        <w:t xml:space="preserve"> and other funding (such as ORSP, REACH, SEIE and SSE) is included. </w:t>
      </w:r>
      <w:r w:rsidRPr="0081721B">
        <w:rPr>
          <w:color w:val="000000" w:themeColor="text1"/>
          <w:sz w:val="24"/>
          <w:szCs w:val="24"/>
        </w:rPr>
        <w:t xml:space="preserve"> </w:t>
      </w:r>
      <w:r w:rsidR="009C0DCA" w:rsidRPr="0081721B">
        <w:rPr>
          <w:color w:val="000000" w:themeColor="text1"/>
          <w:sz w:val="24"/>
          <w:szCs w:val="24"/>
        </w:rPr>
        <w:t>Some of these areas have seen reduced revenue</w:t>
      </w:r>
      <w:r w:rsidRPr="0081721B">
        <w:rPr>
          <w:color w:val="000000" w:themeColor="text1"/>
          <w:sz w:val="24"/>
          <w:szCs w:val="24"/>
        </w:rPr>
        <w:t xml:space="preserve"> due to enrollment impact</w:t>
      </w:r>
      <w:r w:rsidR="009C0DCA" w:rsidRPr="0081721B">
        <w:rPr>
          <w:color w:val="000000" w:themeColor="text1"/>
          <w:sz w:val="24"/>
          <w:szCs w:val="24"/>
        </w:rPr>
        <w:t>s. It was noted that SS</w:t>
      </w:r>
      <w:r w:rsidR="009E6A3A" w:rsidRPr="0081721B">
        <w:rPr>
          <w:color w:val="000000" w:themeColor="text1"/>
          <w:sz w:val="24"/>
          <w:szCs w:val="24"/>
        </w:rPr>
        <w:t>U</w:t>
      </w:r>
      <w:r w:rsidR="009C0DCA" w:rsidRPr="0081721B">
        <w:rPr>
          <w:color w:val="000000" w:themeColor="text1"/>
          <w:sz w:val="24"/>
          <w:szCs w:val="24"/>
        </w:rPr>
        <w:t xml:space="preserve"> is c</w:t>
      </w:r>
      <w:r w:rsidRPr="0081721B">
        <w:rPr>
          <w:color w:val="000000" w:themeColor="text1"/>
          <w:sz w:val="24"/>
          <w:szCs w:val="24"/>
        </w:rPr>
        <w:t>urrently</w:t>
      </w:r>
      <w:r w:rsidR="009C0DCA" w:rsidRPr="0081721B">
        <w:rPr>
          <w:color w:val="000000" w:themeColor="text1"/>
          <w:sz w:val="24"/>
          <w:szCs w:val="24"/>
        </w:rPr>
        <w:t xml:space="preserve"> at</w:t>
      </w:r>
      <w:r w:rsidRPr="0081721B">
        <w:rPr>
          <w:color w:val="000000" w:themeColor="text1"/>
          <w:sz w:val="24"/>
          <w:szCs w:val="24"/>
        </w:rPr>
        <w:t xml:space="preserve"> 62%</w:t>
      </w:r>
      <w:r w:rsidR="00C727EA" w:rsidRPr="0081721B">
        <w:rPr>
          <w:color w:val="000000" w:themeColor="text1"/>
          <w:sz w:val="24"/>
          <w:szCs w:val="24"/>
        </w:rPr>
        <w:t xml:space="preserve"> occupancy</w:t>
      </w:r>
      <w:r w:rsidRPr="0081721B">
        <w:rPr>
          <w:color w:val="000000" w:themeColor="text1"/>
          <w:sz w:val="24"/>
          <w:szCs w:val="24"/>
        </w:rPr>
        <w:t xml:space="preserve"> of 3</w:t>
      </w:r>
      <w:r w:rsidR="00887BC8" w:rsidRPr="0081721B">
        <w:rPr>
          <w:color w:val="000000" w:themeColor="text1"/>
          <w:sz w:val="24"/>
          <w:szCs w:val="24"/>
        </w:rPr>
        <w:t>,</w:t>
      </w:r>
      <w:r w:rsidRPr="0081721B">
        <w:rPr>
          <w:color w:val="000000" w:themeColor="text1"/>
          <w:sz w:val="24"/>
          <w:szCs w:val="24"/>
        </w:rPr>
        <w:t xml:space="preserve">200 </w:t>
      </w:r>
      <w:r w:rsidR="00887BC8" w:rsidRPr="0081721B">
        <w:rPr>
          <w:color w:val="000000" w:themeColor="text1"/>
          <w:sz w:val="24"/>
          <w:szCs w:val="24"/>
        </w:rPr>
        <w:t xml:space="preserve">available </w:t>
      </w:r>
      <w:r w:rsidRPr="0081721B">
        <w:rPr>
          <w:color w:val="000000" w:themeColor="text1"/>
          <w:sz w:val="24"/>
          <w:szCs w:val="24"/>
        </w:rPr>
        <w:t>on</w:t>
      </w:r>
      <w:r w:rsidR="00C727EA" w:rsidRPr="0081721B">
        <w:rPr>
          <w:color w:val="000000" w:themeColor="text1"/>
          <w:sz w:val="24"/>
          <w:szCs w:val="24"/>
        </w:rPr>
        <w:t>-</w:t>
      </w:r>
      <w:r w:rsidRPr="0081721B">
        <w:rPr>
          <w:color w:val="000000" w:themeColor="text1"/>
          <w:sz w:val="24"/>
          <w:szCs w:val="24"/>
        </w:rPr>
        <w:t xml:space="preserve">campus beds </w:t>
      </w:r>
      <w:r w:rsidR="009C0DCA" w:rsidRPr="0081721B">
        <w:rPr>
          <w:color w:val="000000" w:themeColor="text1"/>
          <w:sz w:val="24"/>
          <w:szCs w:val="24"/>
        </w:rPr>
        <w:t xml:space="preserve">in student housing. </w:t>
      </w:r>
    </w:p>
    <w:p w14:paraId="5829E8AE" w14:textId="77777777" w:rsidR="00E11149" w:rsidRPr="0081721B" w:rsidRDefault="00E11149" w:rsidP="002A300B">
      <w:pPr>
        <w:rPr>
          <w:color w:val="000000" w:themeColor="text1"/>
          <w:sz w:val="24"/>
          <w:szCs w:val="24"/>
        </w:rPr>
      </w:pPr>
    </w:p>
    <w:p w14:paraId="5AD04801" w14:textId="77777777" w:rsidR="00711ED4" w:rsidRPr="0081721B" w:rsidRDefault="00E11149" w:rsidP="00CD3223">
      <w:pPr>
        <w:ind w:left="1080"/>
        <w:rPr>
          <w:color w:val="000000" w:themeColor="text1"/>
          <w:sz w:val="24"/>
          <w:szCs w:val="24"/>
        </w:rPr>
      </w:pPr>
      <w:r w:rsidRPr="0081721B">
        <w:rPr>
          <w:color w:val="000000" w:themeColor="text1"/>
          <w:sz w:val="24"/>
          <w:szCs w:val="24"/>
        </w:rPr>
        <w:t xml:space="preserve">SSU enrollment was 9,097 </w:t>
      </w:r>
      <w:proofErr w:type="gramStart"/>
      <w:r w:rsidR="00887BC8" w:rsidRPr="0081721B">
        <w:rPr>
          <w:color w:val="000000" w:themeColor="text1"/>
          <w:sz w:val="24"/>
          <w:szCs w:val="24"/>
        </w:rPr>
        <w:t>headcount</w:t>
      </w:r>
      <w:proofErr w:type="gramEnd"/>
      <w:r w:rsidR="00887BC8" w:rsidRPr="0081721B">
        <w:rPr>
          <w:color w:val="000000" w:themeColor="text1"/>
          <w:sz w:val="24"/>
          <w:szCs w:val="24"/>
        </w:rPr>
        <w:t xml:space="preserve"> </w:t>
      </w:r>
      <w:r w:rsidRPr="0081721B">
        <w:rPr>
          <w:color w:val="000000" w:themeColor="text1"/>
          <w:sz w:val="24"/>
          <w:szCs w:val="24"/>
        </w:rPr>
        <w:t>at the peak in 16/17</w:t>
      </w:r>
      <w:r w:rsidR="00887BC8" w:rsidRPr="0081721B">
        <w:rPr>
          <w:color w:val="000000" w:themeColor="text1"/>
          <w:sz w:val="24"/>
          <w:szCs w:val="24"/>
        </w:rPr>
        <w:t xml:space="preserve"> and </w:t>
      </w:r>
      <w:r w:rsidR="009E6A3A" w:rsidRPr="0081721B">
        <w:rPr>
          <w:color w:val="000000" w:themeColor="text1"/>
          <w:sz w:val="24"/>
          <w:szCs w:val="24"/>
        </w:rPr>
        <w:t>has declined to</w:t>
      </w:r>
      <w:r w:rsidRPr="0081721B">
        <w:rPr>
          <w:color w:val="000000" w:themeColor="text1"/>
          <w:sz w:val="24"/>
          <w:szCs w:val="24"/>
        </w:rPr>
        <w:t xml:space="preserve"> 6,271 in 22/23</w:t>
      </w:r>
      <w:r w:rsidR="00887BC8" w:rsidRPr="0081721B">
        <w:rPr>
          <w:color w:val="000000" w:themeColor="text1"/>
          <w:sz w:val="24"/>
          <w:szCs w:val="24"/>
        </w:rPr>
        <w:t xml:space="preserve">. </w:t>
      </w:r>
      <w:r w:rsidRPr="0081721B">
        <w:rPr>
          <w:color w:val="000000" w:themeColor="text1"/>
          <w:sz w:val="24"/>
          <w:szCs w:val="24"/>
        </w:rPr>
        <w:t xml:space="preserve">Base budget deficit of $13.9M </w:t>
      </w:r>
      <w:r w:rsidR="00887BC8" w:rsidRPr="0081721B">
        <w:rPr>
          <w:color w:val="000000" w:themeColor="text1"/>
          <w:sz w:val="24"/>
          <w:szCs w:val="24"/>
        </w:rPr>
        <w:t xml:space="preserve">in 22/23 was off-set </w:t>
      </w:r>
      <w:r w:rsidR="009E6A3A" w:rsidRPr="0081721B">
        <w:rPr>
          <w:color w:val="000000" w:themeColor="text1"/>
          <w:sz w:val="24"/>
          <w:szCs w:val="24"/>
        </w:rPr>
        <w:t xml:space="preserve">primarily </w:t>
      </w:r>
      <w:r w:rsidR="00887BC8" w:rsidRPr="0081721B">
        <w:rPr>
          <w:color w:val="000000" w:themeColor="text1"/>
          <w:sz w:val="24"/>
          <w:szCs w:val="24"/>
        </w:rPr>
        <w:t>from</w:t>
      </w:r>
      <w:r w:rsidRPr="0081721B">
        <w:rPr>
          <w:color w:val="000000" w:themeColor="text1"/>
          <w:sz w:val="24"/>
          <w:szCs w:val="24"/>
        </w:rPr>
        <w:t xml:space="preserve"> use</w:t>
      </w:r>
      <w:r w:rsidR="00887BC8" w:rsidRPr="0081721B">
        <w:rPr>
          <w:color w:val="000000" w:themeColor="text1"/>
          <w:sz w:val="24"/>
          <w:szCs w:val="24"/>
        </w:rPr>
        <w:t xml:space="preserve"> of</w:t>
      </w:r>
      <w:r w:rsidRPr="0081721B">
        <w:rPr>
          <w:color w:val="000000" w:themeColor="text1"/>
          <w:sz w:val="24"/>
          <w:szCs w:val="24"/>
        </w:rPr>
        <w:t xml:space="preserve"> one-time funds</w:t>
      </w:r>
      <w:r w:rsidR="00887BC8" w:rsidRPr="0081721B">
        <w:rPr>
          <w:color w:val="000000" w:themeColor="text1"/>
          <w:sz w:val="24"/>
          <w:szCs w:val="24"/>
        </w:rPr>
        <w:t>. For</w:t>
      </w:r>
      <w:r w:rsidRPr="0081721B">
        <w:rPr>
          <w:color w:val="000000" w:themeColor="text1"/>
          <w:sz w:val="24"/>
          <w:szCs w:val="24"/>
        </w:rPr>
        <w:t xml:space="preserve"> 23/24</w:t>
      </w:r>
      <w:r w:rsidR="00887BC8" w:rsidRPr="0081721B">
        <w:rPr>
          <w:color w:val="000000" w:themeColor="text1"/>
          <w:sz w:val="24"/>
          <w:szCs w:val="24"/>
        </w:rPr>
        <w:t>,</w:t>
      </w:r>
      <w:r w:rsidR="009E6A3A" w:rsidRPr="0081721B">
        <w:rPr>
          <w:color w:val="000000" w:themeColor="text1"/>
          <w:sz w:val="24"/>
          <w:szCs w:val="24"/>
        </w:rPr>
        <w:t xml:space="preserve"> </w:t>
      </w:r>
      <w:r w:rsidR="00887BC8" w:rsidRPr="0081721B">
        <w:rPr>
          <w:color w:val="000000" w:themeColor="text1"/>
          <w:sz w:val="24"/>
          <w:szCs w:val="24"/>
        </w:rPr>
        <w:t>there is a</w:t>
      </w:r>
      <w:r w:rsidRPr="0081721B">
        <w:rPr>
          <w:color w:val="000000" w:themeColor="text1"/>
          <w:sz w:val="24"/>
          <w:szCs w:val="24"/>
        </w:rPr>
        <w:t xml:space="preserve"> $15-17M projected deficit (10-11% of this year’s budget). $5.2M </w:t>
      </w:r>
      <w:r w:rsidRPr="0081721B">
        <w:rPr>
          <w:color w:val="000000" w:themeColor="text1"/>
          <w:sz w:val="24"/>
          <w:szCs w:val="24"/>
        </w:rPr>
        <w:lastRenderedPageBreak/>
        <w:t xml:space="preserve">in base savings was identified from </w:t>
      </w:r>
      <w:r w:rsidR="00887BC8" w:rsidRPr="0081721B">
        <w:rPr>
          <w:color w:val="000000" w:themeColor="text1"/>
          <w:sz w:val="24"/>
          <w:szCs w:val="24"/>
        </w:rPr>
        <w:t xml:space="preserve">the </w:t>
      </w:r>
      <w:r w:rsidR="002A300B" w:rsidRPr="0081721B">
        <w:rPr>
          <w:color w:val="000000" w:themeColor="text1"/>
          <w:sz w:val="24"/>
          <w:szCs w:val="24"/>
        </w:rPr>
        <w:t>Voluntary Separation Incentive Program (</w:t>
      </w:r>
      <w:r w:rsidRPr="0081721B">
        <w:rPr>
          <w:color w:val="000000" w:themeColor="text1"/>
          <w:sz w:val="24"/>
          <w:szCs w:val="24"/>
        </w:rPr>
        <w:t>VSIP</w:t>
      </w:r>
      <w:r w:rsidR="002A300B" w:rsidRPr="0081721B">
        <w:rPr>
          <w:color w:val="000000" w:themeColor="text1"/>
          <w:sz w:val="24"/>
          <w:szCs w:val="24"/>
        </w:rPr>
        <w:t>)</w:t>
      </w:r>
      <w:r w:rsidRPr="0081721B">
        <w:rPr>
          <w:color w:val="000000" w:themeColor="text1"/>
          <w:sz w:val="24"/>
          <w:szCs w:val="24"/>
        </w:rPr>
        <w:t xml:space="preserve"> and vacant </w:t>
      </w:r>
      <w:r w:rsidR="00CD3223" w:rsidRPr="0081721B">
        <w:rPr>
          <w:color w:val="000000" w:themeColor="text1"/>
          <w:sz w:val="24"/>
          <w:szCs w:val="24"/>
        </w:rPr>
        <w:t xml:space="preserve">position </w:t>
      </w:r>
      <w:r w:rsidRPr="0081721B">
        <w:rPr>
          <w:color w:val="000000" w:themeColor="text1"/>
          <w:sz w:val="24"/>
          <w:szCs w:val="24"/>
        </w:rPr>
        <w:t xml:space="preserve">pool </w:t>
      </w:r>
      <w:r w:rsidR="00CD3223" w:rsidRPr="0081721B">
        <w:rPr>
          <w:color w:val="000000" w:themeColor="text1"/>
          <w:sz w:val="24"/>
          <w:szCs w:val="24"/>
        </w:rPr>
        <w:t>to support</w:t>
      </w:r>
      <w:r w:rsidRPr="0081721B">
        <w:rPr>
          <w:color w:val="000000" w:themeColor="text1"/>
          <w:sz w:val="24"/>
          <w:szCs w:val="24"/>
        </w:rPr>
        <w:t xml:space="preserve"> 23/24 base reduction</w:t>
      </w:r>
      <w:r w:rsidR="00CD3223" w:rsidRPr="0081721B">
        <w:rPr>
          <w:color w:val="000000" w:themeColor="text1"/>
          <w:sz w:val="24"/>
          <w:szCs w:val="24"/>
        </w:rPr>
        <w:t>.</w:t>
      </w:r>
      <w:r w:rsidRPr="0081721B">
        <w:rPr>
          <w:color w:val="000000" w:themeColor="text1"/>
          <w:sz w:val="24"/>
          <w:szCs w:val="24"/>
        </w:rPr>
        <w:t xml:space="preserve"> </w:t>
      </w:r>
      <w:r w:rsidR="00887BC8" w:rsidRPr="0081721B">
        <w:rPr>
          <w:color w:val="000000" w:themeColor="text1"/>
          <w:sz w:val="24"/>
          <w:szCs w:val="24"/>
        </w:rPr>
        <w:t>Many o</w:t>
      </w:r>
      <w:r w:rsidR="002A300B" w:rsidRPr="0081721B">
        <w:rPr>
          <w:color w:val="000000" w:themeColor="text1"/>
          <w:sz w:val="24"/>
          <w:szCs w:val="24"/>
        </w:rPr>
        <w:t xml:space="preserve">ther strategies </w:t>
      </w:r>
      <w:r w:rsidR="00887BC8" w:rsidRPr="0081721B">
        <w:rPr>
          <w:color w:val="000000" w:themeColor="text1"/>
          <w:sz w:val="24"/>
          <w:szCs w:val="24"/>
        </w:rPr>
        <w:t>are being used to</w:t>
      </w:r>
      <w:r w:rsidR="002A300B" w:rsidRPr="0081721B">
        <w:rPr>
          <w:color w:val="000000" w:themeColor="text1"/>
          <w:sz w:val="24"/>
          <w:szCs w:val="24"/>
        </w:rPr>
        <w:t xml:space="preserve"> address </w:t>
      </w:r>
      <w:r w:rsidR="00887BC8" w:rsidRPr="0081721B">
        <w:rPr>
          <w:color w:val="000000" w:themeColor="text1"/>
          <w:sz w:val="24"/>
          <w:szCs w:val="24"/>
        </w:rPr>
        <w:t xml:space="preserve">the </w:t>
      </w:r>
      <w:r w:rsidR="002A300B" w:rsidRPr="0081721B">
        <w:rPr>
          <w:color w:val="000000" w:themeColor="text1"/>
          <w:sz w:val="24"/>
          <w:szCs w:val="24"/>
        </w:rPr>
        <w:t>remaining deficit</w:t>
      </w:r>
      <w:r w:rsidR="00887BC8" w:rsidRPr="0081721B">
        <w:rPr>
          <w:color w:val="000000" w:themeColor="text1"/>
          <w:sz w:val="24"/>
          <w:szCs w:val="24"/>
        </w:rPr>
        <w:t xml:space="preserve"> from both base and one-time sources</w:t>
      </w:r>
      <w:r w:rsidR="002A300B" w:rsidRPr="0081721B">
        <w:rPr>
          <w:color w:val="000000" w:themeColor="text1"/>
          <w:sz w:val="24"/>
          <w:szCs w:val="24"/>
        </w:rPr>
        <w:t xml:space="preserve">. </w:t>
      </w:r>
    </w:p>
    <w:p w14:paraId="036744AE" w14:textId="77777777" w:rsidR="00E11149" w:rsidRPr="0081721B" w:rsidRDefault="00E11149" w:rsidP="00E11149">
      <w:pPr>
        <w:rPr>
          <w:color w:val="000000" w:themeColor="text1"/>
          <w:sz w:val="24"/>
          <w:szCs w:val="24"/>
        </w:rPr>
      </w:pPr>
    </w:p>
    <w:p w14:paraId="2BC2736C" w14:textId="77777777" w:rsidR="00E11149" w:rsidRPr="0081721B" w:rsidRDefault="00E11149" w:rsidP="00CD3223">
      <w:pPr>
        <w:ind w:left="1080"/>
        <w:rPr>
          <w:color w:val="000000" w:themeColor="text1"/>
          <w:sz w:val="24"/>
          <w:szCs w:val="24"/>
        </w:rPr>
      </w:pPr>
      <w:r w:rsidRPr="0081721B">
        <w:rPr>
          <w:color w:val="000000" w:themeColor="text1"/>
          <w:sz w:val="24"/>
          <w:szCs w:val="24"/>
        </w:rPr>
        <w:t xml:space="preserve">Multi-year planned enrollment growth: </w:t>
      </w:r>
      <w:r w:rsidR="00887BC8" w:rsidRPr="0081721B">
        <w:rPr>
          <w:color w:val="000000" w:themeColor="text1"/>
          <w:sz w:val="24"/>
          <w:szCs w:val="24"/>
        </w:rPr>
        <w:t>l</w:t>
      </w:r>
      <w:r w:rsidRPr="0081721B">
        <w:rPr>
          <w:color w:val="000000" w:themeColor="text1"/>
          <w:sz w:val="24"/>
          <w:szCs w:val="24"/>
        </w:rPr>
        <w:t xml:space="preserve">ow point </w:t>
      </w:r>
      <w:r w:rsidR="009E6A3A" w:rsidRPr="0081721B">
        <w:rPr>
          <w:color w:val="000000" w:themeColor="text1"/>
          <w:sz w:val="24"/>
          <w:szCs w:val="24"/>
        </w:rPr>
        <w:t xml:space="preserve">projection </w:t>
      </w:r>
      <w:r w:rsidRPr="0081721B">
        <w:rPr>
          <w:color w:val="000000" w:themeColor="text1"/>
          <w:sz w:val="24"/>
          <w:szCs w:val="24"/>
        </w:rPr>
        <w:t xml:space="preserve">of 6,120 in 23/24 before anticipated growth thereafter. </w:t>
      </w:r>
      <w:r w:rsidR="00887BC8" w:rsidRPr="0081721B">
        <w:rPr>
          <w:color w:val="000000" w:themeColor="text1"/>
          <w:sz w:val="24"/>
          <w:szCs w:val="24"/>
        </w:rPr>
        <w:t>This a</w:t>
      </w:r>
      <w:r w:rsidRPr="0081721B">
        <w:rPr>
          <w:color w:val="000000" w:themeColor="text1"/>
          <w:sz w:val="24"/>
          <w:szCs w:val="24"/>
        </w:rPr>
        <w:t>ssumes grad</w:t>
      </w:r>
      <w:r w:rsidR="00887BC8" w:rsidRPr="0081721B">
        <w:rPr>
          <w:color w:val="000000" w:themeColor="text1"/>
          <w:sz w:val="24"/>
          <w:szCs w:val="24"/>
        </w:rPr>
        <w:t>uating</w:t>
      </w:r>
      <w:r w:rsidRPr="0081721B">
        <w:rPr>
          <w:color w:val="000000" w:themeColor="text1"/>
          <w:sz w:val="24"/>
          <w:szCs w:val="24"/>
        </w:rPr>
        <w:t xml:space="preserve"> classes will become smaller and incoming student class</w:t>
      </w:r>
      <w:r w:rsidR="00887BC8" w:rsidRPr="0081721B">
        <w:rPr>
          <w:color w:val="000000" w:themeColor="text1"/>
          <w:sz w:val="24"/>
          <w:szCs w:val="24"/>
        </w:rPr>
        <w:t>es</w:t>
      </w:r>
      <w:r w:rsidRPr="0081721B">
        <w:rPr>
          <w:color w:val="000000" w:themeColor="text1"/>
          <w:sz w:val="24"/>
          <w:szCs w:val="24"/>
        </w:rPr>
        <w:t xml:space="preserve"> to become larger; (“rate in</w:t>
      </w:r>
      <w:r w:rsidR="009E6A3A" w:rsidRPr="0081721B">
        <w:rPr>
          <w:color w:val="000000" w:themeColor="text1"/>
          <w:sz w:val="24"/>
          <w:szCs w:val="24"/>
        </w:rPr>
        <w:t xml:space="preserve">, </w:t>
      </w:r>
      <w:r w:rsidRPr="0081721B">
        <w:rPr>
          <w:color w:val="000000" w:themeColor="text1"/>
          <w:sz w:val="24"/>
          <w:szCs w:val="24"/>
        </w:rPr>
        <w:t xml:space="preserve">rate out”). This year </w:t>
      </w:r>
      <w:r w:rsidR="00887BC8" w:rsidRPr="0081721B">
        <w:rPr>
          <w:color w:val="000000" w:themeColor="text1"/>
          <w:sz w:val="24"/>
          <w:szCs w:val="24"/>
        </w:rPr>
        <w:t xml:space="preserve">there is a </w:t>
      </w:r>
      <w:r w:rsidRPr="0081721B">
        <w:rPr>
          <w:color w:val="000000" w:themeColor="text1"/>
          <w:sz w:val="24"/>
          <w:szCs w:val="24"/>
        </w:rPr>
        <w:t>2</w:t>
      </w:r>
      <w:r w:rsidR="00CD3223" w:rsidRPr="0081721B">
        <w:rPr>
          <w:color w:val="000000" w:themeColor="text1"/>
          <w:sz w:val="24"/>
          <w:szCs w:val="24"/>
        </w:rPr>
        <w:t>,</w:t>
      </w:r>
      <w:r w:rsidRPr="0081721B">
        <w:rPr>
          <w:color w:val="000000" w:themeColor="text1"/>
          <w:sz w:val="24"/>
          <w:szCs w:val="24"/>
        </w:rPr>
        <w:t>500 graduati</w:t>
      </w:r>
      <w:r w:rsidR="00887BC8" w:rsidRPr="0081721B">
        <w:rPr>
          <w:color w:val="000000" w:themeColor="text1"/>
          <w:sz w:val="24"/>
          <w:szCs w:val="24"/>
        </w:rPr>
        <w:t>ng</w:t>
      </w:r>
      <w:r w:rsidRPr="0081721B">
        <w:rPr>
          <w:color w:val="000000" w:themeColor="text1"/>
          <w:sz w:val="24"/>
          <w:szCs w:val="24"/>
        </w:rPr>
        <w:t xml:space="preserve"> class but next year </w:t>
      </w:r>
      <w:r w:rsidR="009E6A3A" w:rsidRPr="0081721B">
        <w:rPr>
          <w:color w:val="000000" w:themeColor="text1"/>
          <w:sz w:val="24"/>
          <w:szCs w:val="24"/>
        </w:rPr>
        <w:t xml:space="preserve">much </w:t>
      </w:r>
      <w:r w:rsidRPr="0081721B">
        <w:rPr>
          <w:color w:val="000000" w:themeColor="text1"/>
          <w:sz w:val="24"/>
          <w:szCs w:val="24"/>
        </w:rPr>
        <w:t xml:space="preserve">less. International student recruitment also important from </w:t>
      </w:r>
      <w:r w:rsidR="009E6A3A" w:rsidRPr="0081721B">
        <w:rPr>
          <w:color w:val="000000" w:themeColor="text1"/>
          <w:sz w:val="24"/>
          <w:szCs w:val="24"/>
        </w:rPr>
        <w:t xml:space="preserve">perspective of </w:t>
      </w:r>
      <w:r w:rsidRPr="0081721B">
        <w:rPr>
          <w:color w:val="000000" w:themeColor="text1"/>
          <w:sz w:val="24"/>
          <w:szCs w:val="24"/>
        </w:rPr>
        <w:t xml:space="preserve">diversity and higher tuition revenue. </w:t>
      </w:r>
    </w:p>
    <w:p w14:paraId="5DD2B027" w14:textId="77777777" w:rsidR="00711ED4" w:rsidRPr="0081721B" w:rsidRDefault="00711ED4" w:rsidP="002A300B">
      <w:pPr>
        <w:rPr>
          <w:color w:val="000000" w:themeColor="text1"/>
          <w:sz w:val="24"/>
          <w:szCs w:val="24"/>
        </w:rPr>
      </w:pPr>
    </w:p>
    <w:p w14:paraId="76BCB1AA" w14:textId="77777777" w:rsidR="00A820BE" w:rsidRPr="0081721B" w:rsidRDefault="009C0DCA" w:rsidP="00711ED4">
      <w:pPr>
        <w:ind w:left="1080"/>
        <w:rPr>
          <w:color w:val="000000" w:themeColor="text1"/>
          <w:sz w:val="24"/>
          <w:szCs w:val="24"/>
        </w:rPr>
      </w:pPr>
      <w:r w:rsidRPr="0081721B">
        <w:rPr>
          <w:color w:val="000000" w:themeColor="text1"/>
          <w:sz w:val="24"/>
          <w:szCs w:val="24"/>
        </w:rPr>
        <w:t xml:space="preserve">The conversation turned to strategic enrollment and recruitment activities on campus to ensure enrollment is increased due to its’ large impact on the campus budget. </w:t>
      </w:r>
    </w:p>
    <w:p w14:paraId="3FF8BD5F" w14:textId="77777777" w:rsidR="009C0DCA" w:rsidRPr="0081721B" w:rsidRDefault="009C0DCA" w:rsidP="002A300B">
      <w:pPr>
        <w:rPr>
          <w:color w:val="000000" w:themeColor="text1"/>
          <w:sz w:val="24"/>
          <w:szCs w:val="24"/>
        </w:rPr>
      </w:pPr>
    </w:p>
    <w:p w14:paraId="4485ADAB" w14:textId="77777777" w:rsidR="00711ED4" w:rsidRPr="0081721B" w:rsidRDefault="00711ED4" w:rsidP="001512F5">
      <w:pPr>
        <w:ind w:left="1080"/>
        <w:rPr>
          <w:color w:val="000000" w:themeColor="text1"/>
          <w:sz w:val="24"/>
          <w:szCs w:val="24"/>
        </w:rPr>
      </w:pPr>
      <w:r w:rsidRPr="0081721B">
        <w:rPr>
          <w:color w:val="000000" w:themeColor="text1"/>
          <w:sz w:val="24"/>
          <w:szCs w:val="24"/>
        </w:rPr>
        <w:t>Recruitment out of area</w:t>
      </w:r>
      <w:r w:rsidR="001512F5" w:rsidRPr="0081721B">
        <w:rPr>
          <w:color w:val="000000" w:themeColor="text1"/>
          <w:sz w:val="24"/>
          <w:szCs w:val="24"/>
        </w:rPr>
        <w:t xml:space="preserve"> has become a greater focus, however all</w:t>
      </w:r>
      <w:r w:rsidRPr="0081721B">
        <w:rPr>
          <w:color w:val="000000" w:themeColor="text1"/>
          <w:sz w:val="24"/>
          <w:szCs w:val="24"/>
        </w:rPr>
        <w:t xml:space="preserve"> CSU</w:t>
      </w:r>
      <w:r w:rsidR="001512F5" w:rsidRPr="0081721B">
        <w:rPr>
          <w:color w:val="000000" w:themeColor="text1"/>
          <w:sz w:val="24"/>
          <w:szCs w:val="24"/>
        </w:rPr>
        <w:t xml:space="preserve"> campuses are </w:t>
      </w:r>
      <w:r w:rsidRPr="0081721B">
        <w:rPr>
          <w:color w:val="000000" w:themeColor="text1"/>
          <w:sz w:val="24"/>
          <w:szCs w:val="24"/>
        </w:rPr>
        <w:t>recruiting</w:t>
      </w:r>
      <w:r w:rsidR="001512F5" w:rsidRPr="0081721B">
        <w:rPr>
          <w:color w:val="000000" w:themeColor="text1"/>
          <w:sz w:val="24"/>
          <w:szCs w:val="24"/>
        </w:rPr>
        <w:t xml:space="preserve"> and overall the CSU system is under enrollment targets and thus we</w:t>
      </w:r>
      <w:r w:rsidRPr="0081721B">
        <w:rPr>
          <w:color w:val="000000" w:themeColor="text1"/>
          <w:sz w:val="24"/>
          <w:szCs w:val="24"/>
        </w:rPr>
        <w:t xml:space="preserve"> need to let students know </w:t>
      </w:r>
      <w:r w:rsidR="001512F5" w:rsidRPr="0081721B">
        <w:rPr>
          <w:color w:val="000000" w:themeColor="text1"/>
          <w:sz w:val="24"/>
          <w:szCs w:val="24"/>
        </w:rPr>
        <w:t xml:space="preserve">the </w:t>
      </w:r>
      <w:r w:rsidRPr="0081721B">
        <w:rPr>
          <w:color w:val="000000" w:themeColor="text1"/>
          <w:sz w:val="24"/>
          <w:szCs w:val="24"/>
        </w:rPr>
        <w:t>positives of SSU</w:t>
      </w:r>
      <w:r w:rsidR="001512F5" w:rsidRPr="0081721B">
        <w:rPr>
          <w:color w:val="000000" w:themeColor="text1"/>
          <w:sz w:val="24"/>
          <w:szCs w:val="24"/>
        </w:rPr>
        <w:t>. Ideas were discussed around o</w:t>
      </w:r>
      <w:r w:rsidRPr="0081721B">
        <w:rPr>
          <w:color w:val="000000" w:themeColor="text1"/>
          <w:sz w:val="24"/>
          <w:szCs w:val="24"/>
        </w:rPr>
        <w:t>nline search optimization</w:t>
      </w:r>
      <w:r w:rsidR="001512F5" w:rsidRPr="0081721B">
        <w:rPr>
          <w:color w:val="000000" w:themeColor="text1"/>
          <w:sz w:val="24"/>
          <w:szCs w:val="24"/>
        </w:rPr>
        <w:t>,</w:t>
      </w:r>
      <w:r w:rsidRPr="0081721B">
        <w:rPr>
          <w:color w:val="000000" w:themeColor="text1"/>
          <w:sz w:val="24"/>
          <w:szCs w:val="24"/>
        </w:rPr>
        <w:t xml:space="preserve"> grass roots promotion</w:t>
      </w:r>
      <w:r w:rsidR="001512F5" w:rsidRPr="0081721B">
        <w:rPr>
          <w:color w:val="000000" w:themeColor="text1"/>
          <w:sz w:val="24"/>
          <w:szCs w:val="24"/>
        </w:rPr>
        <w:t xml:space="preserve">, influencers </w:t>
      </w:r>
      <w:r w:rsidR="00EF75AE" w:rsidRPr="0081721B">
        <w:rPr>
          <w:color w:val="000000" w:themeColor="text1"/>
          <w:sz w:val="24"/>
          <w:szCs w:val="24"/>
        </w:rPr>
        <w:t>(</w:t>
      </w:r>
      <w:r w:rsidR="001512F5" w:rsidRPr="0081721B">
        <w:rPr>
          <w:color w:val="000000" w:themeColor="text1"/>
          <w:sz w:val="24"/>
          <w:szCs w:val="24"/>
        </w:rPr>
        <w:t>including faculty and alumni</w:t>
      </w:r>
      <w:r w:rsidR="00887BC8" w:rsidRPr="0081721B">
        <w:rPr>
          <w:color w:val="000000" w:themeColor="text1"/>
          <w:sz w:val="24"/>
          <w:szCs w:val="24"/>
        </w:rPr>
        <w:t>)</w:t>
      </w:r>
      <w:r w:rsidR="001512F5" w:rsidRPr="0081721B">
        <w:rPr>
          <w:color w:val="000000" w:themeColor="text1"/>
          <w:sz w:val="24"/>
          <w:szCs w:val="24"/>
        </w:rPr>
        <w:t xml:space="preserve">, removing barriers for students </w:t>
      </w:r>
      <w:r w:rsidR="00887BC8" w:rsidRPr="0081721B">
        <w:rPr>
          <w:color w:val="000000" w:themeColor="text1"/>
          <w:sz w:val="24"/>
          <w:szCs w:val="24"/>
        </w:rPr>
        <w:t>(</w:t>
      </w:r>
      <w:r w:rsidR="001512F5" w:rsidRPr="0081721B">
        <w:rPr>
          <w:color w:val="000000" w:themeColor="text1"/>
          <w:sz w:val="24"/>
          <w:szCs w:val="24"/>
        </w:rPr>
        <w:t xml:space="preserve">such as providing </w:t>
      </w:r>
      <w:r w:rsidR="00887BC8" w:rsidRPr="0081721B">
        <w:rPr>
          <w:color w:val="000000" w:themeColor="text1"/>
          <w:sz w:val="24"/>
          <w:szCs w:val="24"/>
        </w:rPr>
        <w:t xml:space="preserve">more </w:t>
      </w:r>
      <w:r w:rsidR="001512F5" w:rsidRPr="0081721B">
        <w:rPr>
          <w:color w:val="000000" w:themeColor="text1"/>
          <w:sz w:val="24"/>
          <w:szCs w:val="24"/>
        </w:rPr>
        <w:t>materials in Spanish</w:t>
      </w:r>
      <w:r w:rsidR="00887BC8" w:rsidRPr="0081721B">
        <w:rPr>
          <w:color w:val="000000" w:themeColor="text1"/>
          <w:sz w:val="24"/>
          <w:szCs w:val="24"/>
        </w:rPr>
        <w:t>)</w:t>
      </w:r>
      <w:r w:rsidR="001512F5" w:rsidRPr="0081721B">
        <w:rPr>
          <w:color w:val="000000" w:themeColor="text1"/>
          <w:sz w:val="24"/>
          <w:szCs w:val="24"/>
        </w:rPr>
        <w:t xml:space="preserve">. Applications are improving for SSU but increasing yield is a large factor. </w:t>
      </w:r>
    </w:p>
    <w:p w14:paraId="57644FE3" w14:textId="77777777" w:rsidR="00711ED4" w:rsidRPr="0081721B" w:rsidRDefault="00711ED4" w:rsidP="001512F5">
      <w:pPr>
        <w:rPr>
          <w:color w:val="000000" w:themeColor="text1"/>
          <w:sz w:val="24"/>
          <w:szCs w:val="24"/>
        </w:rPr>
      </w:pPr>
    </w:p>
    <w:p w14:paraId="3E599E58" w14:textId="77777777" w:rsidR="001512F5" w:rsidRPr="0081721B" w:rsidRDefault="002A300B" w:rsidP="001512F5">
      <w:pPr>
        <w:ind w:left="1080"/>
        <w:rPr>
          <w:color w:val="000000" w:themeColor="text1"/>
          <w:sz w:val="24"/>
          <w:szCs w:val="24"/>
        </w:rPr>
      </w:pPr>
      <w:r w:rsidRPr="0081721B">
        <w:rPr>
          <w:color w:val="000000" w:themeColor="text1"/>
          <w:sz w:val="24"/>
          <w:szCs w:val="24"/>
        </w:rPr>
        <w:t>It was noted that</w:t>
      </w:r>
      <w:r w:rsidR="0081721B" w:rsidRPr="0081721B">
        <w:rPr>
          <w:color w:val="000000" w:themeColor="text1"/>
          <w:sz w:val="24"/>
          <w:szCs w:val="24"/>
        </w:rPr>
        <w:t xml:space="preserve"> Strategic Enrollment Management</w:t>
      </w:r>
      <w:r w:rsidRPr="0081721B">
        <w:rPr>
          <w:color w:val="000000" w:themeColor="text1"/>
          <w:sz w:val="24"/>
          <w:szCs w:val="24"/>
        </w:rPr>
        <w:t xml:space="preserve"> </w:t>
      </w:r>
      <w:r w:rsidR="0081721B" w:rsidRPr="0081721B">
        <w:rPr>
          <w:color w:val="000000" w:themeColor="text1"/>
          <w:sz w:val="24"/>
          <w:szCs w:val="24"/>
        </w:rPr>
        <w:t>is an</w:t>
      </w:r>
      <w:r w:rsidRPr="0081721B">
        <w:rPr>
          <w:color w:val="000000" w:themeColor="text1"/>
          <w:sz w:val="24"/>
          <w:szCs w:val="24"/>
        </w:rPr>
        <w:t xml:space="preserve"> anticipated special presentation topic for </w:t>
      </w:r>
      <w:r w:rsidR="0081721B" w:rsidRPr="0081721B">
        <w:rPr>
          <w:color w:val="000000" w:themeColor="text1"/>
          <w:sz w:val="24"/>
          <w:szCs w:val="24"/>
        </w:rPr>
        <w:t>an upcoming</w:t>
      </w:r>
      <w:r w:rsidRPr="0081721B">
        <w:rPr>
          <w:color w:val="000000" w:themeColor="text1"/>
          <w:sz w:val="24"/>
          <w:szCs w:val="24"/>
        </w:rPr>
        <w:t xml:space="preserve"> Board meeting </w:t>
      </w:r>
      <w:r w:rsidR="00887BC8" w:rsidRPr="0081721B">
        <w:rPr>
          <w:color w:val="000000" w:themeColor="text1"/>
          <w:sz w:val="24"/>
          <w:szCs w:val="24"/>
        </w:rPr>
        <w:t>to continue the conversation</w:t>
      </w:r>
      <w:r w:rsidRPr="0081721B">
        <w:rPr>
          <w:color w:val="000000" w:themeColor="text1"/>
          <w:sz w:val="24"/>
          <w:szCs w:val="24"/>
        </w:rPr>
        <w:t xml:space="preserve">. </w:t>
      </w:r>
    </w:p>
    <w:p w14:paraId="0F1C5882" w14:textId="77777777" w:rsidR="001512F5" w:rsidRPr="0081721B" w:rsidRDefault="001512F5" w:rsidP="001512F5">
      <w:pPr>
        <w:ind w:left="1080"/>
        <w:rPr>
          <w:color w:val="000000" w:themeColor="text1"/>
          <w:sz w:val="24"/>
          <w:szCs w:val="24"/>
        </w:rPr>
      </w:pPr>
    </w:p>
    <w:p w14:paraId="4D7C3217" w14:textId="77777777" w:rsidR="00711ED4" w:rsidRPr="00887BC8" w:rsidRDefault="00711ED4" w:rsidP="001512F5">
      <w:pPr>
        <w:ind w:left="1080"/>
        <w:rPr>
          <w:color w:val="000000" w:themeColor="text1"/>
          <w:sz w:val="24"/>
          <w:szCs w:val="24"/>
        </w:rPr>
      </w:pPr>
      <w:r w:rsidRPr="0081721B">
        <w:rPr>
          <w:color w:val="000000" w:themeColor="text1"/>
          <w:sz w:val="24"/>
          <w:szCs w:val="24"/>
        </w:rPr>
        <w:t>Pres</w:t>
      </w:r>
      <w:r w:rsidR="001512F5" w:rsidRPr="0081721B">
        <w:rPr>
          <w:color w:val="000000" w:themeColor="text1"/>
          <w:sz w:val="24"/>
          <w:szCs w:val="24"/>
        </w:rPr>
        <w:t>ident Lee noted that</w:t>
      </w:r>
      <w:r w:rsidRPr="0081721B">
        <w:rPr>
          <w:color w:val="000000" w:themeColor="text1"/>
          <w:sz w:val="24"/>
          <w:szCs w:val="24"/>
        </w:rPr>
        <w:t xml:space="preserve"> SSU will be </w:t>
      </w:r>
      <w:r w:rsidR="00887BC8" w:rsidRPr="0081721B">
        <w:rPr>
          <w:color w:val="000000" w:themeColor="text1"/>
          <w:sz w:val="24"/>
          <w:szCs w:val="24"/>
        </w:rPr>
        <w:t xml:space="preserve">a </w:t>
      </w:r>
      <w:r w:rsidRPr="0081721B">
        <w:rPr>
          <w:color w:val="000000" w:themeColor="text1"/>
          <w:sz w:val="24"/>
          <w:szCs w:val="24"/>
        </w:rPr>
        <w:t xml:space="preserve">stronger and better university </w:t>
      </w:r>
      <w:r w:rsidR="00887BC8" w:rsidRPr="0081721B">
        <w:rPr>
          <w:color w:val="000000" w:themeColor="text1"/>
          <w:sz w:val="24"/>
          <w:szCs w:val="24"/>
        </w:rPr>
        <w:t>as we work to</w:t>
      </w:r>
      <w:r w:rsidRPr="0081721B">
        <w:rPr>
          <w:color w:val="000000" w:themeColor="text1"/>
          <w:sz w:val="24"/>
          <w:szCs w:val="24"/>
        </w:rPr>
        <w:t xml:space="preserve"> preserve strengths</w:t>
      </w:r>
      <w:r w:rsidR="00887BC8" w:rsidRPr="0081721B">
        <w:rPr>
          <w:color w:val="000000" w:themeColor="text1"/>
          <w:sz w:val="24"/>
          <w:szCs w:val="24"/>
        </w:rPr>
        <w:t>. It</w:t>
      </w:r>
      <w:r w:rsidRPr="0081721B">
        <w:rPr>
          <w:color w:val="000000" w:themeColor="text1"/>
          <w:sz w:val="24"/>
          <w:szCs w:val="24"/>
        </w:rPr>
        <w:t xml:space="preserve"> may be a smaller university</w:t>
      </w:r>
      <w:r w:rsidR="00887BC8" w:rsidRPr="0081721B">
        <w:rPr>
          <w:color w:val="000000" w:themeColor="text1"/>
          <w:sz w:val="24"/>
          <w:szCs w:val="24"/>
        </w:rPr>
        <w:t xml:space="preserve"> and he was</w:t>
      </w:r>
      <w:r w:rsidRPr="0081721B">
        <w:rPr>
          <w:color w:val="000000" w:themeColor="text1"/>
          <w:sz w:val="24"/>
          <w:szCs w:val="24"/>
        </w:rPr>
        <w:t xml:space="preserve"> appreciative of sacrifices everyone is making</w:t>
      </w:r>
      <w:r w:rsidR="00887BC8" w:rsidRPr="0081721B">
        <w:rPr>
          <w:color w:val="000000" w:themeColor="text1"/>
          <w:sz w:val="24"/>
          <w:szCs w:val="24"/>
        </w:rPr>
        <w:t xml:space="preserve"> under the current budgetary and enrollment challenges.</w:t>
      </w:r>
      <w:r w:rsidR="00887BC8" w:rsidRPr="00887BC8">
        <w:rPr>
          <w:color w:val="000000" w:themeColor="text1"/>
          <w:sz w:val="24"/>
          <w:szCs w:val="24"/>
        </w:rPr>
        <w:t xml:space="preserve"> </w:t>
      </w:r>
      <w:r w:rsidRPr="00887BC8">
        <w:rPr>
          <w:color w:val="000000" w:themeColor="text1"/>
          <w:sz w:val="24"/>
          <w:szCs w:val="24"/>
        </w:rPr>
        <w:t xml:space="preserve">  </w:t>
      </w:r>
    </w:p>
    <w:p w14:paraId="309A8568" w14:textId="77777777" w:rsidR="00711ED4" w:rsidRPr="00494A47" w:rsidRDefault="00711ED4" w:rsidP="00494A47">
      <w:pPr>
        <w:ind w:left="1080"/>
        <w:rPr>
          <w:color w:val="FF0000"/>
          <w:sz w:val="24"/>
          <w:szCs w:val="24"/>
        </w:rPr>
      </w:pPr>
    </w:p>
    <w:p w14:paraId="32FCB395" w14:textId="77777777" w:rsidR="00711ED4" w:rsidRPr="00711ED4" w:rsidRDefault="00711ED4" w:rsidP="00711ED4"/>
    <w:p w14:paraId="23823BF0" w14:textId="77777777" w:rsidR="00770006" w:rsidRPr="004A2717" w:rsidRDefault="00E81B78" w:rsidP="00ED3D9C">
      <w:pPr>
        <w:pStyle w:val="Heading1"/>
        <w:rPr>
          <w:color w:val="FF0000"/>
          <w:sz w:val="24"/>
          <w:szCs w:val="24"/>
        </w:rPr>
      </w:pPr>
      <w:r w:rsidRPr="004A2717">
        <w:rPr>
          <w:sz w:val="24"/>
          <w:szCs w:val="24"/>
        </w:rPr>
        <w:t>Student Update</w:t>
      </w:r>
      <w:r w:rsidR="00770006" w:rsidRPr="004A2717">
        <w:rPr>
          <w:sz w:val="24"/>
          <w:szCs w:val="24"/>
        </w:rPr>
        <w:br/>
      </w:r>
    </w:p>
    <w:p w14:paraId="564233BD" w14:textId="77777777" w:rsidR="00494A47" w:rsidRPr="00494A47" w:rsidRDefault="00711ED4" w:rsidP="00494A47">
      <w:pPr>
        <w:ind w:left="1080"/>
        <w:rPr>
          <w:sz w:val="24"/>
          <w:szCs w:val="24"/>
        </w:rPr>
      </w:pPr>
      <w:r>
        <w:rPr>
          <w:sz w:val="24"/>
          <w:szCs w:val="24"/>
        </w:rPr>
        <w:t xml:space="preserve">New </w:t>
      </w:r>
      <w:r w:rsidR="004A1CAA" w:rsidRPr="004A2717">
        <w:rPr>
          <w:sz w:val="24"/>
          <w:szCs w:val="24"/>
        </w:rPr>
        <w:t>Student Board representative</w:t>
      </w:r>
      <w:r>
        <w:rPr>
          <w:sz w:val="24"/>
          <w:szCs w:val="24"/>
        </w:rPr>
        <w:t>, Nataly Hernandez</w:t>
      </w:r>
      <w:r w:rsidR="004A1CAA" w:rsidRPr="004A2717">
        <w:rPr>
          <w:sz w:val="24"/>
          <w:szCs w:val="24"/>
        </w:rPr>
        <w:t xml:space="preserve"> </w:t>
      </w:r>
      <w:r>
        <w:rPr>
          <w:sz w:val="24"/>
          <w:szCs w:val="24"/>
        </w:rPr>
        <w:t>provided the</w:t>
      </w:r>
      <w:r w:rsidR="004A1CAA" w:rsidRPr="004A2717">
        <w:rPr>
          <w:sz w:val="24"/>
          <w:szCs w:val="24"/>
        </w:rPr>
        <w:t xml:space="preserve"> student report</w:t>
      </w:r>
      <w:r w:rsidR="00494A47">
        <w:rPr>
          <w:sz w:val="24"/>
          <w:szCs w:val="24"/>
        </w:rPr>
        <w:t>, covering the following general areas:</w:t>
      </w:r>
    </w:p>
    <w:p w14:paraId="44C7B36D" w14:textId="77777777" w:rsidR="00711ED4" w:rsidRPr="00494A47" w:rsidRDefault="00494A47" w:rsidP="00494A47">
      <w:pPr>
        <w:pStyle w:val="ListParagraph"/>
        <w:numPr>
          <w:ilvl w:val="0"/>
          <w:numId w:val="14"/>
        </w:numPr>
        <w:rPr>
          <w:sz w:val="24"/>
          <w:szCs w:val="24"/>
        </w:rPr>
      </w:pPr>
      <w:r w:rsidRPr="00494A47">
        <w:rPr>
          <w:sz w:val="24"/>
          <w:szCs w:val="24"/>
        </w:rPr>
        <w:t>Hernandez was in attendance for</w:t>
      </w:r>
      <w:r w:rsidR="00711ED4" w:rsidRPr="00494A47">
        <w:rPr>
          <w:sz w:val="24"/>
          <w:szCs w:val="24"/>
        </w:rPr>
        <w:t xml:space="preserve"> </w:t>
      </w:r>
      <w:r w:rsidRPr="00494A47">
        <w:rPr>
          <w:sz w:val="24"/>
          <w:szCs w:val="24"/>
        </w:rPr>
        <w:t>A</w:t>
      </w:r>
      <w:r w:rsidR="00711ED4" w:rsidRPr="00494A47">
        <w:rPr>
          <w:sz w:val="24"/>
          <w:szCs w:val="24"/>
        </w:rPr>
        <w:t xml:space="preserve">dvocacy </w:t>
      </w:r>
      <w:r w:rsidRPr="00494A47">
        <w:rPr>
          <w:sz w:val="24"/>
          <w:szCs w:val="24"/>
        </w:rPr>
        <w:t>D</w:t>
      </w:r>
      <w:r w:rsidR="00711ED4" w:rsidRPr="00494A47">
        <w:rPr>
          <w:sz w:val="24"/>
          <w:szCs w:val="24"/>
        </w:rPr>
        <w:t>ay</w:t>
      </w:r>
      <w:r w:rsidRPr="00494A47">
        <w:rPr>
          <w:sz w:val="24"/>
          <w:szCs w:val="24"/>
        </w:rPr>
        <w:t xml:space="preserve"> in Sacramento</w:t>
      </w:r>
    </w:p>
    <w:p w14:paraId="3C3B274D" w14:textId="77777777" w:rsidR="00711ED4" w:rsidRPr="00494A47" w:rsidRDefault="00711ED4" w:rsidP="00494A47">
      <w:pPr>
        <w:pStyle w:val="ListParagraph"/>
        <w:numPr>
          <w:ilvl w:val="0"/>
          <w:numId w:val="14"/>
        </w:numPr>
        <w:rPr>
          <w:sz w:val="24"/>
          <w:szCs w:val="24"/>
        </w:rPr>
      </w:pPr>
      <w:r w:rsidRPr="00494A47">
        <w:rPr>
          <w:sz w:val="24"/>
          <w:szCs w:val="24"/>
        </w:rPr>
        <w:t>Title VI, student debt relief</w:t>
      </w:r>
    </w:p>
    <w:p w14:paraId="445F927C" w14:textId="77777777" w:rsidR="00711ED4" w:rsidRPr="00494A47" w:rsidRDefault="00711ED4" w:rsidP="00494A47">
      <w:pPr>
        <w:pStyle w:val="ListParagraph"/>
        <w:numPr>
          <w:ilvl w:val="0"/>
          <w:numId w:val="14"/>
        </w:numPr>
        <w:rPr>
          <w:sz w:val="24"/>
          <w:szCs w:val="24"/>
        </w:rPr>
      </w:pPr>
      <w:r w:rsidRPr="00494A47">
        <w:rPr>
          <w:sz w:val="24"/>
          <w:szCs w:val="24"/>
        </w:rPr>
        <w:t xml:space="preserve">March 27 </w:t>
      </w:r>
      <w:r w:rsidR="00494A47" w:rsidRPr="00494A47">
        <w:rPr>
          <w:sz w:val="24"/>
          <w:szCs w:val="24"/>
        </w:rPr>
        <w:t xml:space="preserve">SSU is hosting CSU BOT student </w:t>
      </w:r>
      <w:r w:rsidRPr="00494A47">
        <w:rPr>
          <w:sz w:val="24"/>
          <w:szCs w:val="24"/>
        </w:rPr>
        <w:t xml:space="preserve">trustee </w:t>
      </w:r>
      <w:r w:rsidR="00494A47" w:rsidRPr="00494A47">
        <w:rPr>
          <w:sz w:val="24"/>
          <w:szCs w:val="24"/>
        </w:rPr>
        <w:t>Diana Aguilar-Cruz</w:t>
      </w:r>
    </w:p>
    <w:p w14:paraId="21836CE6" w14:textId="77777777" w:rsidR="00711ED4" w:rsidRPr="00494A47" w:rsidRDefault="00494A47" w:rsidP="00494A47">
      <w:pPr>
        <w:pStyle w:val="ListParagraph"/>
        <w:numPr>
          <w:ilvl w:val="0"/>
          <w:numId w:val="14"/>
        </w:numPr>
        <w:rPr>
          <w:sz w:val="24"/>
          <w:szCs w:val="24"/>
        </w:rPr>
      </w:pPr>
      <w:r w:rsidRPr="00494A47">
        <w:rPr>
          <w:sz w:val="24"/>
          <w:szCs w:val="24"/>
        </w:rPr>
        <w:t>Associate</w:t>
      </w:r>
      <w:r w:rsidR="00693E92">
        <w:rPr>
          <w:sz w:val="24"/>
          <w:szCs w:val="24"/>
        </w:rPr>
        <w:t>d</w:t>
      </w:r>
      <w:r w:rsidRPr="00494A47">
        <w:rPr>
          <w:sz w:val="24"/>
          <w:szCs w:val="24"/>
        </w:rPr>
        <w:t xml:space="preserve"> Students </w:t>
      </w:r>
      <w:r w:rsidR="00711ED4" w:rsidRPr="00494A47">
        <w:rPr>
          <w:sz w:val="24"/>
          <w:szCs w:val="24"/>
        </w:rPr>
        <w:t xml:space="preserve">Senate meeting </w:t>
      </w:r>
      <w:r w:rsidRPr="00494A47">
        <w:rPr>
          <w:sz w:val="24"/>
          <w:szCs w:val="24"/>
        </w:rPr>
        <w:t xml:space="preserve">later </w:t>
      </w:r>
      <w:r w:rsidR="00711ED4" w:rsidRPr="00494A47">
        <w:rPr>
          <w:sz w:val="24"/>
          <w:szCs w:val="24"/>
        </w:rPr>
        <w:t>today</w:t>
      </w:r>
    </w:p>
    <w:p w14:paraId="49F582D4" w14:textId="77777777" w:rsidR="00711ED4" w:rsidRPr="004A2717" w:rsidRDefault="00711ED4" w:rsidP="00626E8D">
      <w:pPr>
        <w:pStyle w:val="Subheading"/>
        <w:numPr>
          <w:ilvl w:val="0"/>
          <w:numId w:val="0"/>
        </w:numPr>
        <w:ind w:left="1800" w:hanging="360"/>
        <w:rPr>
          <w:color w:val="FF0000"/>
          <w:sz w:val="24"/>
          <w:szCs w:val="24"/>
        </w:rPr>
      </w:pPr>
    </w:p>
    <w:p w14:paraId="6AA8DF99" w14:textId="77777777" w:rsidR="00626E8D" w:rsidRPr="004A2717" w:rsidRDefault="00626E8D" w:rsidP="00E81B78">
      <w:pPr>
        <w:rPr>
          <w:sz w:val="24"/>
          <w:szCs w:val="24"/>
        </w:rPr>
      </w:pPr>
    </w:p>
    <w:p w14:paraId="6B96CF97" w14:textId="77777777" w:rsidR="003509EC" w:rsidRPr="004A2717" w:rsidRDefault="00E81B78" w:rsidP="004A1CAA">
      <w:pPr>
        <w:pStyle w:val="Heading1"/>
        <w:rPr>
          <w:sz w:val="24"/>
          <w:szCs w:val="24"/>
        </w:rPr>
      </w:pPr>
      <w:r w:rsidRPr="004A2717">
        <w:rPr>
          <w:sz w:val="24"/>
          <w:szCs w:val="24"/>
        </w:rPr>
        <w:t>Alumni Association Update</w:t>
      </w:r>
      <w:r w:rsidR="00EC0A61" w:rsidRPr="004A2717">
        <w:rPr>
          <w:sz w:val="24"/>
          <w:szCs w:val="24"/>
        </w:rPr>
        <w:br/>
      </w:r>
    </w:p>
    <w:p w14:paraId="13A6B9FC" w14:textId="77777777" w:rsidR="00B24A08" w:rsidRPr="00B24A08" w:rsidRDefault="004436C1" w:rsidP="00C727EA">
      <w:pPr>
        <w:ind w:left="1080"/>
        <w:rPr>
          <w:sz w:val="24"/>
          <w:szCs w:val="24"/>
        </w:rPr>
      </w:pPr>
      <w:r>
        <w:rPr>
          <w:sz w:val="24"/>
          <w:szCs w:val="24"/>
        </w:rPr>
        <w:t xml:space="preserve">With </w:t>
      </w:r>
      <w:r w:rsidR="004A1CAA" w:rsidRPr="004A2717">
        <w:rPr>
          <w:sz w:val="24"/>
          <w:szCs w:val="24"/>
        </w:rPr>
        <w:t xml:space="preserve">Travis </w:t>
      </w:r>
      <w:proofErr w:type="spellStart"/>
      <w:r w:rsidR="004A1CAA" w:rsidRPr="004A2717">
        <w:rPr>
          <w:sz w:val="24"/>
          <w:szCs w:val="24"/>
        </w:rPr>
        <w:t>Saracco</w:t>
      </w:r>
      <w:proofErr w:type="spellEnd"/>
      <w:r w:rsidR="004A1CAA" w:rsidRPr="004A2717">
        <w:rPr>
          <w:sz w:val="24"/>
          <w:szCs w:val="24"/>
        </w:rPr>
        <w:t xml:space="preserve"> </w:t>
      </w:r>
      <w:r>
        <w:rPr>
          <w:sz w:val="24"/>
          <w:szCs w:val="24"/>
        </w:rPr>
        <w:t xml:space="preserve">absent, Perez </w:t>
      </w:r>
      <w:r w:rsidR="004A1CAA" w:rsidRPr="004A2717">
        <w:rPr>
          <w:sz w:val="24"/>
          <w:szCs w:val="24"/>
        </w:rPr>
        <w:t>provided</w:t>
      </w:r>
      <w:r w:rsidR="009F5684" w:rsidRPr="004A2717">
        <w:rPr>
          <w:sz w:val="24"/>
          <w:szCs w:val="24"/>
        </w:rPr>
        <w:t xml:space="preserve"> the SSU</w:t>
      </w:r>
      <w:r w:rsidR="004A1CAA" w:rsidRPr="004A2717">
        <w:rPr>
          <w:sz w:val="24"/>
          <w:szCs w:val="24"/>
        </w:rPr>
        <w:t xml:space="preserve"> Alumni Association </w:t>
      </w:r>
      <w:r w:rsidR="009F5684" w:rsidRPr="004A2717">
        <w:rPr>
          <w:sz w:val="24"/>
          <w:szCs w:val="24"/>
        </w:rPr>
        <w:t xml:space="preserve">(SSUAA) </w:t>
      </w:r>
      <w:r w:rsidR="004A1CAA" w:rsidRPr="004A2717">
        <w:rPr>
          <w:sz w:val="24"/>
          <w:szCs w:val="24"/>
        </w:rPr>
        <w:t>update to the Board. He noted the following:</w:t>
      </w:r>
    </w:p>
    <w:p w14:paraId="7E39C233" w14:textId="77777777" w:rsidR="00B24A08" w:rsidRPr="004436C1" w:rsidRDefault="00B24A08" w:rsidP="004436C1">
      <w:pPr>
        <w:pStyle w:val="ListParagraph"/>
        <w:numPr>
          <w:ilvl w:val="0"/>
          <w:numId w:val="6"/>
        </w:numPr>
        <w:rPr>
          <w:sz w:val="24"/>
          <w:szCs w:val="24"/>
        </w:rPr>
      </w:pPr>
      <w:r w:rsidRPr="004436C1">
        <w:rPr>
          <w:sz w:val="24"/>
          <w:szCs w:val="24"/>
        </w:rPr>
        <w:t xml:space="preserve">Grad Pack sales were launched in February. Grad Packs are an opportunity for our graduating students to purchase their first official alumni swag. Cost is $50 </w:t>
      </w:r>
      <w:r w:rsidR="00F000C1" w:rsidRPr="004436C1">
        <w:rPr>
          <w:sz w:val="24"/>
          <w:szCs w:val="24"/>
        </w:rPr>
        <w:t>(</w:t>
      </w:r>
      <w:r w:rsidR="00ED37D8">
        <w:rPr>
          <w:sz w:val="24"/>
          <w:szCs w:val="24"/>
        </w:rPr>
        <w:t xml:space="preserve">also </w:t>
      </w:r>
      <w:r w:rsidR="00F000C1">
        <w:rPr>
          <w:sz w:val="24"/>
          <w:szCs w:val="24"/>
        </w:rPr>
        <w:t xml:space="preserve">option to </w:t>
      </w:r>
      <w:r w:rsidR="00F000C1" w:rsidRPr="004436C1">
        <w:rPr>
          <w:sz w:val="24"/>
          <w:szCs w:val="24"/>
        </w:rPr>
        <w:t>opt</w:t>
      </w:r>
      <w:r w:rsidR="00F000C1">
        <w:rPr>
          <w:sz w:val="24"/>
          <w:szCs w:val="24"/>
        </w:rPr>
        <w:t xml:space="preserve"> in for comp</w:t>
      </w:r>
      <w:r w:rsidR="00ED37D8">
        <w:rPr>
          <w:sz w:val="24"/>
          <w:szCs w:val="24"/>
        </w:rPr>
        <w:t>lementary</w:t>
      </w:r>
      <w:r w:rsidR="00F000C1">
        <w:rPr>
          <w:sz w:val="24"/>
          <w:szCs w:val="24"/>
        </w:rPr>
        <w:t xml:space="preserve"> lifetime membership only</w:t>
      </w:r>
      <w:r w:rsidR="00F000C1" w:rsidRPr="004436C1">
        <w:rPr>
          <w:sz w:val="24"/>
          <w:szCs w:val="24"/>
        </w:rPr>
        <w:t>)</w:t>
      </w:r>
      <w:r w:rsidR="00ED37D8">
        <w:rPr>
          <w:sz w:val="24"/>
          <w:szCs w:val="24"/>
        </w:rPr>
        <w:t xml:space="preserve"> </w:t>
      </w:r>
      <w:r w:rsidRPr="004436C1">
        <w:rPr>
          <w:sz w:val="24"/>
          <w:szCs w:val="24"/>
        </w:rPr>
        <w:t>and $10 of every purchase is a donation to their 2023 class gift to campus. Associated Students identified The HUB as th</w:t>
      </w:r>
      <w:r w:rsidR="00ED37D8">
        <w:rPr>
          <w:sz w:val="24"/>
          <w:szCs w:val="24"/>
        </w:rPr>
        <w:t>is</w:t>
      </w:r>
      <w:r w:rsidRPr="004436C1">
        <w:rPr>
          <w:sz w:val="24"/>
          <w:szCs w:val="24"/>
        </w:rPr>
        <w:t xml:space="preserve"> year's philanthropic gift to campus. Sales are off to a </w:t>
      </w:r>
      <w:r w:rsidR="00ED37D8">
        <w:rPr>
          <w:sz w:val="24"/>
          <w:szCs w:val="24"/>
        </w:rPr>
        <w:t>great start and</w:t>
      </w:r>
      <w:r w:rsidRPr="004436C1">
        <w:rPr>
          <w:sz w:val="24"/>
          <w:szCs w:val="24"/>
        </w:rPr>
        <w:t xml:space="preserve"> will continue through May and commencement. Help</w:t>
      </w:r>
      <w:r w:rsidR="00ED37D8">
        <w:rPr>
          <w:sz w:val="24"/>
          <w:szCs w:val="24"/>
        </w:rPr>
        <w:t>s</w:t>
      </w:r>
      <w:r w:rsidRPr="004436C1">
        <w:rPr>
          <w:sz w:val="24"/>
          <w:szCs w:val="24"/>
        </w:rPr>
        <w:t xml:space="preserve"> build culture of philanthropy for our students/grads. </w:t>
      </w:r>
    </w:p>
    <w:p w14:paraId="08DC0D93" w14:textId="77777777" w:rsidR="00B24A08" w:rsidRPr="004436C1" w:rsidRDefault="00B24A08" w:rsidP="004436C1">
      <w:pPr>
        <w:pStyle w:val="ListParagraph"/>
        <w:numPr>
          <w:ilvl w:val="0"/>
          <w:numId w:val="6"/>
        </w:numPr>
        <w:rPr>
          <w:sz w:val="24"/>
          <w:szCs w:val="24"/>
        </w:rPr>
      </w:pPr>
      <w:r w:rsidRPr="004436C1">
        <w:rPr>
          <w:sz w:val="24"/>
          <w:szCs w:val="24"/>
        </w:rPr>
        <w:lastRenderedPageBreak/>
        <w:t>We took to the road and hosted a series of alumni events in southern California in February. The alumni office identified where we had large pockets of alumni. We had receptions in Anaheim and San Diego. Really great attendance and engagement. Will look to continue these in the future. Included SSU basketball games.</w:t>
      </w:r>
    </w:p>
    <w:p w14:paraId="7D017B5E" w14:textId="77777777" w:rsidR="00B24A08" w:rsidRPr="004436C1" w:rsidRDefault="00B24A08" w:rsidP="004436C1">
      <w:pPr>
        <w:pStyle w:val="ListParagraph"/>
        <w:numPr>
          <w:ilvl w:val="0"/>
          <w:numId w:val="6"/>
        </w:numPr>
        <w:rPr>
          <w:sz w:val="24"/>
          <w:szCs w:val="24"/>
        </w:rPr>
      </w:pPr>
      <w:r w:rsidRPr="004436C1">
        <w:rPr>
          <w:sz w:val="24"/>
          <w:szCs w:val="24"/>
        </w:rPr>
        <w:t xml:space="preserve">Last week we finally celebrated our 2020 Distinguished Alumni honorees. Brad </w:t>
      </w:r>
      <w:proofErr w:type="spellStart"/>
      <w:r w:rsidRPr="004436C1">
        <w:rPr>
          <w:sz w:val="24"/>
          <w:szCs w:val="24"/>
        </w:rPr>
        <w:t>Selegman</w:t>
      </w:r>
      <w:proofErr w:type="spellEnd"/>
      <w:r w:rsidRPr="004436C1">
        <w:rPr>
          <w:sz w:val="24"/>
          <w:szCs w:val="24"/>
        </w:rPr>
        <w:t xml:space="preserve">, Bill </w:t>
      </w:r>
      <w:proofErr w:type="spellStart"/>
      <w:r w:rsidRPr="004436C1">
        <w:rPr>
          <w:sz w:val="24"/>
          <w:szCs w:val="24"/>
        </w:rPr>
        <w:t>Loshe</w:t>
      </w:r>
      <w:proofErr w:type="spellEnd"/>
      <w:r w:rsidRPr="004436C1">
        <w:rPr>
          <w:sz w:val="24"/>
          <w:szCs w:val="24"/>
        </w:rPr>
        <w:t xml:space="preserve">, </w:t>
      </w:r>
      <w:r w:rsidR="005E6F98">
        <w:rPr>
          <w:sz w:val="24"/>
          <w:szCs w:val="24"/>
        </w:rPr>
        <w:t xml:space="preserve">and </w:t>
      </w:r>
      <w:r w:rsidRPr="004436C1">
        <w:rPr>
          <w:sz w:val="24"/>
          <w:szCs w:val="24"/>
        </w:rPr>
        <w:t xml:space="preserve">Anita Christmas. The alumni office and board identified a new structure for our recognition events and went from one formal dinner pre-Covid to a new two-day structure that begins at noon with multiple events and then culminates the next day at noon. It was a huge success and our honorees were recognized appropriately. This included one of our own - SSUF Board member Anita Christmas. </w:t>
      </w:r>
    </w:p>
    <w:p w14:paraId="3CE6C37A" w14:textId="77777777" w:rsidR="00B24A08" w:rsidRPr="004436C1" w:rsidRDefault="00B24A08" w:rsidP="004436C1">
      <w:pPr>
        <w:pStyle w:val="ListParagraph"/>
        <w:numPr>
          <w:ilvl w:val="0"/>
          <w:numId w:val="6"/>
        </w:numPr>
        <w:rPr>
          <w:sz w:val="24"/>
          <w:szCs w:val="24"/>
        </w:rPr>
      </w:pPr>
      <w:r w:rsidRPr="004436C1">
        <w:rPr>
          <w:sz w:val="24"/>
          <w:szCs w:val="24"/>
        </w:rPr>
        <w:t>Next weekend, March 18 is our Latinx alumni event. This is a new event for the Alumni Association. We'll have a picnic at the Lakes and then alumni can attend the free family concert at the Green Music Center.</w:t>
      </w:r>
    </w:p>
    <w:p w14:paraId="7BE602BF" w14:textId="77777777" w:rsidR="00B24A08" w:rsidRPr="004436C1" w:rsidRDefault="00B24A08" w:rsidP="004436C1">
      <w:pPr>
        <w:pStyle w:val="ListParagraph"/>
        <w:numPr>
          <w:ilvl w:val="0"/>
          <w:numId w:val="6"/>
        </w:numPr>
        <w:rPr>
          <w:sz w:val="24"/>
          <w:szCs w:val="24"/>
        </w:rPr>
      </w:pPr>
      <w:r w:rsidRPr="004436C1">
        <w:rPr>
          <w:sz w:val="24"/>
          <w:szCs w:val="24"/>
        </w:rPr>
        <w:t>Alumni office continues to support enrollment efforts and will be assisting with their admittance receptions throughout the state this month. Alumni Board making yield calls to share experience.</w:t>
      </w:r>
    </w:p>
    <w:p w14:paraId="42045B03" w14:textId="77777777" w:rsidR="00EB17B3" w:rsidRDefault="00EB17B3" w:rsidP="001A0E37">
      <w:pPr>
        <w:rPr>
          <w:sz w:val="24"/>
          <w:szCs w:val="24"/>
        </w:rPr>
      </w:pPr>
    </w:p>
    <w:p w14:paraId="3C246538" w14:textId="77777777" w:rsidR="00DE47E6" w:rsidRPr="004A2717" w:rsidRDefault="00DE47E6" w:rsidP="001A0E37">
      <w:pPr>
        <w:rPr>
          <w:sz w:val="24"/>
          <w:szCs w:val="24"/>
        </w:rPr>
      </w:pPr>
    </w:p>
    <w:p w14:paraId="5B4BFB18" w14:textId="77777777" w:rsidR="00F67AB6" w:rsidRPr="004A2717" w:rsidRDefault="00E355CE" w:rsidP="00ED3D9C">
      <w:pPr>
        <w:pStyle w:val="Heading1"/>
        <w:rPr>
          <w:sz w:val="24"/>
          <w:szCs w:val="24"/>
        </w:rPr>
      </w:pPr>
      <w:r w:rsidRPr="004A2717">
        <w:rPr>
          <w:sz w:val="24"/>
          <w:szCs w:val="24"/>
        </w:rPr>
        <w:t>Committee Reports</w:t>
      </w:r>
      <w:r w:rsidR="00E3122A" w:rsidRPr="004A2717">
        <w:rPr>
          <w:sz w:val="24"/>
          <w:szCs w:val="24"/>
        </w:rPr>
        <w:t xml:space="preserve"> </w:t>
      </w:r>
    </w:p>
    <w:p w14:paraId="0CECBB30" w14:textId="77777777" w:rsidR="0034399C" w:rsidRPr="004A2717" w:rsidRDefault="0034399C" w:rsidP="0034399C">
      <w:pPr>
        <w:ind w:left="1080"/>
        <w:rPr>
          <w:i/>
          <w:sz w:val="24"/>
          <w:szCs w:val="24"/>
        </w:rPr>
      </w:pPr>
      <w:r w:rsidRPr="004A2717">
        <w:rPr>
          <w:i/>
          <w:sz w:val="24"/>
          <w:szCs w:val="24"/>
        </w:rPr>
        <w:t>(see 12.2.22 meeting packet)</w:t>
      </w:r>
    </w:p>
    <w:p w14:paraId="70D5D064" w14:textId="77777777" w:rsidR="0034399C" w:rsidRPr="004A2717" w:rsidRDefault="0034399C" w:rsidP="0034399C">
      <w:pPr>
        <w:ind w:left="1080"/>
        <w:rPr>
          <w:sz w:val="24"/>
          <w:szCs w:val="24"/>
        </w:rPr>
      </w:pPr>
    </w:p>
    <w:p w14:paraId="55A86FC2" w14:textId="77777777" w:rsidR="0034399C" w:rsidRPr="004A2717" w:rsidRDefault="00CB1FA9" w:rsidP="0034399C">
      <w:pPr>
        <w:ind w:left="1080"/>
        <w:rPr>
          <w:i/>
          <w:sz w:val="24"/>
          <w:szCs w:val="24"/>
          <w:u w:val="single"/>
        </w:rPr>
      </w:pPr>
      <w:r w:rsidRPr="004A2717">
        <w:rPr>
          <w:i/>
          <w:sz w:val="24"/>
          <w:szCs w:val="24"/>
          <w:u w:val="single"/>
        </w:rPr>
        <w:t>Executive Committee Report</w:t>
      </w:r>
    </w:p>
    <w:p w14:paraId="39D440D1" w14:textId="77777777" w:rsidR="00C16491" w:rsidRPr="00C16491" w:rsidRDefault="00C16491" w:rsidP="00162AC3">
      <w:pPr>
        <w:ind w:left="1080"/>
        <w:rPr>
          <w:sz w:val="24"/>
          <w:szCs w:val="24"/>
        </w:rPr>
      </w:pPr>
      <w:r w:rsidRPr="00C16491">
        <w:rPr>
          <w:sz w:val="24"/>
          <w:szCs w:val="24"/>
        </w:rPr>
        <w:t>Hannah noted that the Executive Committee met in preparation for today’s meeting and to review the future</w:t>
      </w:r>
      <w:r w:rsidR="005E6F98">
        <w:rPr>
          <w:sz w:val="24"/>
          <w:szCs w:val="24"/>
        </w:rPr>
        <w:t xml:space="preserve"> Board</w:t>
      </w:r>
      <w:r w:rsidRPr="00C16491">
        <w:rPr>
          <w:sz w:val="24"/>
          <w:szCs w:val="24"/>
        </w:rPr>
        <w:t xml:space="preserve"> Special Presentation topics schedule.</w:t>
      </w:r>
      <w:r w:rsidR="00162AC3">
        <w:rPr>
          <w:sz w:val="24"/>
          <w:szCs w:val="24"/>
        </w:rPr>
        <w:t xml:space="preserve"> </w:t>
      </w:r>
    </w:p>
    <w:p w14:paraId="1EC75583" w14:textId="77777777" w:rsidR="00C16491" w:rsidRPr="00C16491" w:rsidRDefault="00C16491" w:rsidP="00C16491">
      <w:pPr>
        <w:ind w:left="360" w:firstLine="720"/>
        <w:rPr>
          <w:sz w:val="24"/>
          <w:szCs w:val="24"/>
        </w:rPr>
      </w:pPr>
    </w:p>
    <w:p w14:paraId="60285648" w14:textId="77777777" w:rsidR="00C16491" w:rsidRPr="00C16491" w:rsidRDefault="00C16491" w:rsidP="00C16491">
      <w:pPr>
        <w:pStyle w:val="Subheading"/>
        <w:numPr>
          <w:ilvl w:val="0"/>
          <w:numId w:val="0"/>
        </w:numPr>
        <w:ind w:left="1080"/>
        <w:rPr>
          <w:sz w:val="24"/>
          <w:szCs w:val="24"/>
        </w:rPr>
      </w:pPr>
      <w:r w:rsidRPr="00C16491">
        <w:rPr>
          <w:sz w:val="24"/>
          <w:szCs w:val="24"/>
        </w:rPr>
        <w:t>Topic discussed at both Governance Committee and Exec</w:t>
      </w:r>
      <w:r w:rsidR="00162AC3">
        <w:rPr>
          <w:sz w:val="24"/>
          <w:szCs w:val="24"/>
        </w:rPr>
        <w:t>utive</w:t>
      </w:r>
      <w:r w:rsidRPr="00C16491">
        <w:rPr>
          <w:sz w:val="24"/>
          <w:szCs w:val="24"/>
        </w:rPr>
        <w:t xml:space="preserve"> Committee: </w:t>
      </w:r>
    </w:p>
    <w:p w14:paraId="0683043E" w14:textId="77777777" w:rsidR="00C16491" w:rsidRPr="00C16491" w:rsidRDefault="00C16491" w:rsidP="00C16491">
      <w:pPr>
        <w:pStyle w:val="Subheading"/>
        <w:numPr>
          <w:ilvl w:val="0"/>
          <w:numId w:val="0"/>
        </w:numPr>
        <w:ind w:left="1080"/>
        <w:rPr>
          <w:sz w:val="24"/>
          <w:szCs w:val="24"/>
        </w:rPr>
      </w:pPr>
      <w:r w:rsidRPr="00C16491">
        <w:rPr>
          <w:sz w:val="24"/>
          <w:szCs w:val="24"/>
        </w:rPr>
        <w:t xml:space="preserve">A number of Board members are up for term renewal this year and membership will be confirmed at the Annual June Board meeting. Mario and David plan to reach out to those members in the coming weeks or months who are up for renewal to gauge interest and desire to remain on the Board and renew for an additional term. </w:t>
      </w:r>
    </w:p>
    <w:p w14:paraId="6B466A34" w14:textId="77777777" w:rsidR="00A03DDA" w:rsidRPr="004A2717" w:rsidRDefault="00A03DDA" w:rsidP="00A03DDA">
      <w:pPr>
        <w:ind w:left="1080"/>
        <w:rPr>
          <w:i/>
          <w:sz w:val="24"/>
          <w:szCs w:val="24"/>
          <w:u w:val="single"/>
        </w:rPr>
      </w:pPr>
    </w:p>
    <w:p w14:paraId="07654920" w14:textId="77777777" w:rsidR="000E479E" w:rsidRPr="004A2717" w:rsidRDefault="0054664E" w:rsidP="000E479E">
      <w:pPr>
        <w:ind w:left="1080"/>
        <w:rPr>
          <w:i/>
          <w:sz w:val="24"/>
          <w:szCs w:val="24"/>
          <w:u w:val="single"/>
        </w:rPr>
      </w:pPr>
      <w:r w:rsidRPr="004A2717">
        <w:rPr>
          <w:i/>
          <w:sz w:val="24"/>
          <w:szCs w:val="24"/>
          <w:u w:val="single"/>
        </w:rPr>
        <w:t>Investment Committee Report</w:t>
      </w:r>
    </w:p>
    <w:p w14:paraId="53B30A65" w14:textId="77777777" w:rsidR="00C727EA" w:rsidRDefault="000E479E" w:rsidP="00C727EA">
      <w:pPr>
        <w:pStyle w:val="Subheading"/>
        <w:numPr>
          <w:ilvl w:val="0"/>
          <w:numId w:val="0"/>
        </w:numPr>
        <w:ind w:left="1080"/>
        <w:rPr>
          <w:sz w:val="24"/>
          <w:szCs w:val="24"/>
        </w:rPr>
      </w:pPr>
      <w:r w:rsidRPr="00C16491">
        <w:rPr>
          <w:sz w:val="24"/>
          <w:szCs w:val="24"/>
        </w:rPr>
        <w:t>Brent Thomas report</w:t>
      </w:r>
      <w:r w:rsidR="00C16491" w:rsidRPr="00C16491">
        <w:rPr>
          <w:sz w:val="24"/>
          <w:szCs w:val="24"/>
        </w:rPr>
        <w:t>ed</w:t>
      </w:r>
      <w:r w:rsidRPr="00C16491">
        <w:rPr>
          <w:sz w:val="24"/>
          <w:szCs w:val="24"/>
        </w:rPr>
        <w:t xml:space="preserve"> to Board </w:t>
      </w:r>
      <w:r w:rsidRPr="00C727EA">
        <w:rPr>
          <w:sz w:val="24"/>
          <w:szCs w:val="24"/>
        </w:rPr>
        <w:t>that</w:t>
      </w:r>
      <w:r w:rsidR="00C16491" w:rsidRPr="00C727EA">
        <w:rPr>
          <w:sz w:val="24"/>
          <w:szCs w:val="24"/>
        </w:rPr>
        <w:t xml:space="preserve"> Graystone provided quarterly market report and portfolio performance as of 12/31/23. Portfolio finished up 4.9% for the latest quarter and flat as of fiscal year to date.</w:t>
      </w:r>
      <w:r w:rsidR="00C727EA" w:rsidRPr="00C727EA">
        <w:rPr>
          <w:sz w:val="24"/>
          <w:szCs w:val="24"/>
        </w:rPr>
        <w:t xml:space="preserve"> </w:t>
      </w:r>
    </w:p>
    <w:p w14:paraId="16A2A042" w14:textId="77777777" w:rsidR="0041575F" w:rsidRDefault="0041575F" w:rsidP="00C727EA">
      <w:pPr>
        <w:pStyle w:val="Subheading"/>
        <w:numPr>
          <w:ilvl w:val="0"/>
          <w:numId w:val="0"/>
        </w:numPr>
        <w:ind w:left="1080"/>
        <w:rPr>
          <w:sz w:val="24"/>
          <w:szCs w:val="24"/>
        </w:rPr>
      </w:pPr>
    </w:p>
    <w:p w14:paraId="77EAB61A" w14:textId="77777777" w:rsidR="00C727EA" w:rsidRPr="00C727EA" w:rsidRDefault="00C727EA" w:rsidP="00C727EA">
      <w:pPr>
        <w:pStyle w:val="Subheading"/>
        <w:numPr>
          <w:ilvl w:val="0"/>
          <w:numId w:val="0"/>
        </w:numPr>
        <w:ind w:left="1080"/>
        <w:rPr>
          <w:sz w:val="24"/>
          <w:szCs w:val="24"/>
        </w:rPr>
      </w:pPr>
      <w:r w:rsidRPr="00C727EA">
        <w:rPr>
          <w:sz w:val="24"/>
          <w:szCs w:val="24"/>
        </w:rPr>
        <w:t xml:space="preserve">Graystone proposed adjusting the policy maximum percentage of illiquid funds from 20% to 30% to allow for efficient adjustments in the portfolio, keep in it line with asset allocation </w:t>
      </w:r>
      <w:r w:rsidR="0041575F">
        <w:rPr>
          <w:sz w:val="24"/>
          <w:szCs w:val="24"/>
        </w:rPr>
        <w:t>percentage</w:t>
      </w:r>
      <w:r w:rsidRPr="00C727EA">
        <w:rPr>
          <w:sz w:val="24"/>
          <w:szCs w:val="24"/>
        </w:rPr>
        <w:t xml:space="preserve">s, as well as allow for quicker response to opportunities that could benefit the earnings of the portfolio. This would be a change to adjust in the current IPS. Committee discussed with Graystone and topic has been tabled to discuss later as there was not consensus from committee members to move forward with the recommendation. </w:t>
      </w:r>
    </w:p>
    <w:p w14:paraId="0258F125" w14:textId="77777777" w:rsidR="00C16491" w:rsidRPr="00C727EA" w:rsidRDefault="00C16491" w:rsidP="00C16491">
      <w:pPr>
        <w:pStyle w:val="Subheading"/>
        <w:numPr>
          <w:ilvl w:val="0"/>
          <w:numId w:val="0"/>
        </w:numPr>
        <w:rPr>
          <w:sz w:val="24"/>
          <w:szCs w:val="24"/>
        </w:rPr>
      </w:pPr>
    </w:p>
    <w:p w14:paraId="2927C8EC" w14:textId="77777777" w:rsidR="00C16491" w:rsidRPr="00C727EA" w:rsidRDefault="00C727EA" w:rsidP="00C16491">
      <w:pPr>
        <w:ind w:left="360" w:firstLine="720"/>
        <w:rPr>
          <w:sz w:val="24"/>
          <w:szCs w:val="24"/>
        </w:rPr>
      </w:pPr>
      <w:bookmarkStart w:id="1" w:name="_Hlk96420846"/>
      <w:r w:rsidRPr="00C727EA">
        <w:rPr>
          <w:sz w:val="24"/>
          <w:szCs w:val="24"/>
        </w:rPr>
        <w:t>Thomas also reviewed keys points of the e</w:t>
      </w:r>
      <w:r w:rsidR="00C16491" w:rsidRPr="00C727EA">
        <w:rPr>
          <w:sz w:val="24"/>
          <w:szCs w:val="24"/>
        </w:rPr>
        <w:t>ndowment talking points comparative sheet</w:t>
      </w:r>
      <w:bookmarkEnd w:id="1"/>
      <w:r w:rsidRPr="00C727EA">
        <w:rPr>
          <w:sz w:val="24"/>
          <w:szCs w:val="24"/>
        </w:rPr>
        <w:t>:</w:t>
      </w:r>
    </w:p>
    <w:p w14:paraId="7653CD37" w14:textId="77777777" w:rsidR="00C16491" w:rsidRPr="00C727EA" w:rsidRDefault="00C16491" w:rsidP="00C16491">
      <w:pPr>
        <w:pStyle w:val="ListParagraph"/>
        <w:numPr>
          <w:ilvl w:val="0"/>
          <w:numId w:val="16"/>
        </w:numPr>
        <w:rPr>
          <w:sz w:val="24"/>
          <w:szCs w:val="24"/>
        </w:rPr>
      </w:pPr>
      <w:r w:rsidRPr="00C727EA">
        <w:rPr>
          <w:sz w:val="24"/>
          <w:szCs w:val="24"/>
        </w:rPr>
        <w:t>Comparative data not available at time of Investment Committee meeting but was released in late February</w:t>
      </w:r>
      <w:r w:rsidR="0041575F">
        <w:rPr>
          <w:sz w:val="24"/>
          <w:szCs w:val="24"/>
        </w:rPr>
        <w:t>.</w:t>
      </w:r>
      <w:r w:rsidRPr="00C727EA">
        <w:rPr>
          <w:sz w:val="24"/>
          <w:szCs w:val="24"/>
        </w:rPr>
        <w:t xml:space="preserve"> </w:t>
      </w:r>
    </w:p>
    <w:p w14:paraId="07F4B2C4" w14:textId="77777777" w:rsidR="00C16491" w:rsidRPr="00C727EA" w:rsidRDefault="00C16491" w:rsidP="00C16491">
      <w:pPr>
        <w:pStyle w:val="ListParagraph"/>
        <w:numPr>
          <w:ilvl w:val="0"/>
          <w:numId w:val="16"/>
        </w:numPr>
        <w:rPr>
          <w:sz w:val="24"/>
          <w:szCs w:val="24"/>
        </w:rPr>
      </w:pPr>
      <w:r w:rsidRPr="00C727EA">
        <w:rPr>
          <w:sz w:val="24"/>
          <w:szCs w:val="24"/>
        </w:rPr>
        <w:lastRenderedPageBreak/>
        <w:t>Added comparative results to 21/22 Endowment Talking Points sheet previously presented at last Board meeting</w:t>
      </w:r>
      <w:r w:rsidR="0041575F">
        <w:rPr>
          <w:sz w:val="24"/>
          <w:szCs w:val="24"/>
        </w:rPr>
        <w:t>.</w:t>
      </w:r>
    </w:p>
    <w:p w14:paraId="517ABF60" w14:textId="77777777" w:rsidR="00C16491" w:rsidRPr="00C727EA" w:rsidRDefault="00C16491" w:rsidP="00C16491">
      <w:pPr>
        <w:pStyle w:val="ListParagraph"/>
        <w:numPr>
          <w:ilvl w:val="0"/>
          <w:numId w:val="16"/>
        </w:numPr>
        <w:rPr>
          <w:sz w:val="24"/>
          <w:szCs w:val="24"/>
        </w:rPr>
      </w:pPr>
      <w:r w:rsidRPr="00C727EA">
        <w:rPr>
          <w:sz w:val="24"/>
          <w:szCs w:val="24"/>
        </w:rPr>
        <w:t>Total endow market value as of 6</w:t>
      </w:r>
      <w:r w:rsidR="002A1571">
        <w:rPr>
          <w:sz w:val="24"/>
          <w:szCs w:val="24"/>
        </w:rPr>
        <w:t>/</w:t>
      </w:r>
      <w:r w:rsidRPr="00C727EA">
        <w:rPr>
          <w:sz w:val="24"/>
          <w:szCs w:val="24"/>
        </w:rPr>
        <w:t>30</w:t>
      </w:r>
      <w:r w:rsidR="002A1571">
        <w:rPr>
          <w:sz w:val="24"/>
          <w:szCs w:val="24"/>
        </w:rPr>
        <w:t>/</w:t>
      </w:r>
      <w:r w:rsidRPr="00C727EA">
        <w:rPr>
          <w:sz w:val="24"/>
          <w:szCs w:val="24"/>
        </w:rPr>
        <w:t>22 = $60.8M</w:t>
      </w:r>
      <w:r w:rsidR="0041575F">
        <w:rPr>
          <w:sz w:val="24"/>
          <w:szCs w:val="24"/>
        </w:rPr>
        <w:t>.</w:t>
      </w:r>
    </w:p>
    <w:p w14:paraId="6D0CAC3A" w14:textId="77777777" w:rsidR="00C16491" w:rsidRPr="00C727EA" w:rsidRDefault="00C16491" w:rsidP="00C16491">
      <w:pPr>
        <w:pStyle w:val="ListParagraph"/>
        <w:numPr>
          <w:ilvl w:val="0"/>
          <w:numId w:val="16"/>
        </w:numPr>
        <w:rPr>
          <w:sz w:val="24"/>
          <w:szCs w:val="24"/>
        </w:rPr>
      </w:pPr>
      <w:r w:rsidRPr="00C727EA">
        <w:rPr>
          <w:sz w:val="24"/>
          <w:szCs w:val="24"/>
        </w:rPr>
        <w:t>1-year return for 21/22 = -10.5%; longer term average 6-7% range; compared to long term return objective of 7%</w:t>
      </w:r>
      <w:r w:rsidR="0041575F">
        <w:rPr>
          <w:sz w:val="24"/>
          <w:szCs w:val="24"/>
        </w:rPr>
        <w:t>.</w:t>
      </w:r>
    </w:p>
    <w:p w14:paraId="1A380B8F" w14:textId="77777777" w:rsidR="00C16491" w:rsidRPr="0041575F" w:rsidRDefault="00C16491" w:rsidP="0041575F">
      <w:pPr>
        <w:pStyle w:val="ListParagraph"/>
        <w:numPr>
          <w:ilvl w:val="0"/>
          <w:numId w:val="16"/>
        </w:numPr>
        <w:rPr>
          <w:sz w:val="24"/>
          <w:szCs w:val="24"/>
        </w:rPr>
      </w:pPr>
      <w:r w:rsidRPr="00C727EA">
        <w:rPr>
          <w:sz w:val="24"/>
          <w:szCs w:val="24"/>
        </w:rPr>
        <w:t>SSUF spending rate is conservative compared to average institution but SSUF performance</w:t>
      </w:r>
      <w:r w:rsidR="0041575F">
        <w:rPr>
          <w:sz w:val="24"/>
          <w:szCs w:val="24"/>
        </w:rPr>
        <w:t xml:space="preserve"> </w:t>
      </w:r>
      <w:r w:rsidRPr="0041575F">
        <w:rPr>
          <w:sz w:val="24"/>
          <w:szCs w:val="24"/>
        </w:rPr>
        <w:t xml:space="preserve">falling short of long-term return objectives has placed greater pressure on </w:t>
      </w:r>
      <w:r w:rsidR="0041575F">
        <w:rPr>
          <w:sz w:val="24"/>
          <w:szCs w:val="24"/>
        </w:rPr>
        <w:t xml:space="preserve">maintaining a </w:t>
      </w:r>
      <w:r w:rsidRPr="0041575F">
        <w:rPr>
          <w:sz w:val="24"/>
          <w:szCs w:val="24"/>
        </w:rPr>
        <w:t>lower spending rate.</w:t>
      </w:r>
    </w:p>
    <w:p w14:paraId="7320225F" w14:textId="77777777" w:rsidR="00C16491" w:rsidRPr="00C727EA" w:rsidRDefault="00C16491" w:rsidP="00C16491">
      <w:pPr>
        <w:pStyle w:val="ListParagraph"/>
        <w:numPr>
          <w:ilvl w:val="0"/>
          <w:numId w:val="16"/>
        </w:numPr>
        <w:rPr>
          <w:sz w:val="24"/>
          <w:szCs w:val="24"/>
        </w:rPr>
      </w:pPr>
      <w:r w:rsidRPr="00C727EA">
        <w:rPr>
          <w:sz w:val="24"/>
          <w:szCs w:val="24"/>
        </w:rPr>
        <w:t>SSUF’s ESG focused Sustainable Investing Position Statement is consistent with majority of peers and commitment to ESG principles is growing across institutions</w:t>
      </w:r>
      <w:r w:rsidR="0041575F">
        <w:rPr>
          <w:sz w:val="24"/>
          <w:szCs w:val="24"/>
        </w:rPr>
        <w:t>.</w:t>
      </w:r>
    </w:p>
    <w:p w14:paraId="32D383E8" w14:textId="77777777" w:rsidR="000E479E" w:rsidRPr="004A2717" w:rsidRDefault="000E479E" w:rsidP="000E479E">
      <w:pPr>
        <w:ind w:left="1080"/>
        <w:rPr>
          <w:sz w:val="24"/>
          <w:szCs w:val="24"/>
        </w:rPr>
      </w:pPr>
    </w:p>
    <w:p w14:paraId="77783C9C" w14:textId="77777777" w:rsidR="00A1439E" w:rsidRPr="004A2717" w:rsidRDefault="00A1439E" w:rsidP="00A1439E">
      <w:pPr>
        <w:ind w:left="1080"/>
        <w:rPr>
          <w:i/>
          <w:sz w:val="24"/>
          <w:szCs w:val="24"/>
          <w:u w:val="single"/>
        </w:rPr>
      </w:pPr>
      <w:r w:rsidRPr="004A2717">
        <w:rPr>
          <w:i/>
          <w:sz w:val="24"/>
          <w:szCs w:val="24"/>
          <w:u w:val="single"/>
        </w:rPr>
        <w:t xml:space="preserve">Joint </w:t>
      </w:r>
      <w:r w:rsidR="00CB1FA9" w:rsidRPr="004A2717">
        <w:rPr>
          <w:i/>
          <w:sz w:val="24"/>
          <w:szCs w:val="24"/>
          <w:u w:val="single"/>
        </w:rPr>
        <w:t xml:space="preserve">Philanthropy &amp; </w:t>
      </w:r>
      <w:r w:rsidR="00D445F2" w:rsidRPr="004A2717">
        <w:rPr>
          <w:i/>
          <w:sz w:val="24"/>
          <w:szCs w:val="24"/>
          <w:u w:val="single"/>
        </w:rPr>
        <w:t>Governance Committee Report</w:t>
      </w:r>
    </w:p>
    <w:p w14:paraId="5ABA2B00" w14:textId="77777777" w:rsidR="003E1DC0" w:rsidRPr="003E1DC0" w:rsidRDefault="00A1439E" w:rsidP="003E1DC0">
      <w:pPr>
        <w:pStyle w:val="Subheading"/>
        <w:numPr>
          <w:ilvl w:val="0"/>
          <w:numId w:val="0"/>
        </w:numPr>
        <w:ind w:left="1080"/>
        <w:rPr>
          <w:sz w:val="24"/>
          <w:szCs w:val="24"/>
        </w:rPr>
      </w:pPr>
      <w:r w:rsidRPr="004A2717">
        <w:rPr>
          <w:sz w:val="24"/>
          <w:szCs w:val="24"/>
        </w:rPr>
        <w:t>Perez noted that</w:t>
      </w:r>
      <w:r w:rsidR="003E1DC0" w:rsidRPr="003E1DC0">
        <w:rPr>
          <w:sz w:val="24"/>
          <w:szCs w:val="24"/>
        </w:rPr>
        <w:t xml:space="preserve"> </w:t>
      </w:r>
      <w:r w:rsidR="008644DB">
        <w:rPr>
          <w:sz w:val="24"/>
          <w:szCs w:val="24"/>
        </w:rPr>
        <w:t>the joint committee r</w:t>
      </w:r>
      <w:r w:rsidR="003E1DC0" w:rsidRPr="003E1DC0">
        <w:rPr>
          <w:sz w:val="24"/>
          <w:szCs w:val="24"/>
        </w:rPr>
        <w:t xml:space="preserve">eviewed meeting schedule changes for each Committee as they will likely soon move to their individual meetings </w:t>
      </w:r>
      <w:r w:rsidR="00B81BD3">
        <w:rPr>
          <w:sz w:val="24"/>
          <w:szCs w:val="24"/>
        </w:rPr>
        <w:t xml:space="preserve">rather than </w:t>
      </w:r>
      <w:r w:rsidR="003E1DC0" w:rsidRPr="003E1DC0">
        <w:rPr>
          <w:sz w:val="24"/>
          <w:szCs w:val="24"/>
        </w:rPr>
        <w:t>being a joint meeting. Committee</w:t>
      </w:r>
      <w:r w:rsidR="008644DB">
        <w:rPr>
          <w:sz w:val="24"/>
          <w:szCs w:val="24"/>
        </w:rPr>
        <w:t xml:space="preserve"> members</w:t>
      </w:r>
      <w:r w:rsidR="003E1DC0" w:rsidRPr="003E1DC0">
        <w:rPr>
          <w:sz w:val="24"/>
          <w:szCs w:val="24"/>
        </w:rPr>
        <w:t xml:space="preserve"> agreed that each committee should </w:t>
      </w:r>
      <w:r w:rsidR="00A1194E">
        <w:rPr>
          <w:sz w:val="24"/>
          <w:szCs w:val="24"/>
        </w:rPr>
        <w:t xml:space="preserve">ideally </w:t>
      </w:r>
      <w:r w:rsidR="003E1DC0" w:rsidRPr="003E1DC0">
        <w:rPr>
          <w:sz w:val="24"/>
          <w:szCs w:val="24"/>
        </w:rPr>
        <w:t>meet no less than twice a year.</w:t>
      </w:r>
    </w:p>
    <w:p w14:paraId="3310826E" w14:textId="77777777" w:rsidR="00C16491" w:rsidRDefault="00C16491" w:rsidP="00A1439E">
      <w:pPr>
        <w:ind w:left="1080"/>
        <w:rPr>
          <w:sz w:val="24"/>
          <w:szCs w:val="24"/>
        </w:rPr>
      </w:pPr>
    </w:p>
    <w:p w14:paraId="1B68913A" w14:textId="77777777" w:rsidR="00C16491" w:rsidRPr="008644DB" w:rsidRDefault="008644DB" w:rsidP="008644DB">
      <w:pPr>
        <w:pStyle w:val="Subheading"/>
        <w:numPr>
          <w:ilvl w:val="0"/>
          <w:numId w:val="0"/>
        </w:numPr>
        <w:ind w:left="1080"/>
        <w:rPr>
          <w:sz w:val="24"/>
          <w:szCs w:val="24"/>
        </w:rPr>
      </w:pPr>
      <w:r w:rsidRPr="008644DB">
        <w:rPr>
          <w:sz w:val="24"/>
          <w:szCs w:val="24"/>
        </w:rPr>
        <w:t>Perez then r</w:t>
      </w:r>
      <w:r w:rsidR="00C16491" w:rsidRPr="008644DB">
        <w:rPr>
          <w:sz w:val="24"/>
          <w:szCs w:val="24"/>
        </w:rPr>
        <w:t>eview</w:t>
      </w:r>
      <w:r w:rsidRPr="008644DB">
        <w:rPr>
          <w:sz w:val="24"/>
          <w:szCs w:val="24"/>
        </w:rPr>
        <w:t xml:space="preserve">ed </w:t>
      </w:r>
      <w:r w:rsidR="00C16491" w:rsidRPr="008644DB">
        <w:rPr>
          <w:sz w:val="24"/>
          <w:szCs w:val="24"/>
        </w:rPr>
        <w:t xml:space="preserve">the </w:t>
      </w:r>
      <w:r w:rsidR="00A1194E">
        <w:rPr>
          <w:sz w:val="24"/>
          <w:szCs w:val="24"/>
        </w:rPr>
        <w:t>fiscal year 20</w:t>
      </w:r>
      <w:r w:rsidR="00C16491" w:rsidRPr="008644DB">
        <w:rPr>
          <w:sz w:val="24"/>
          <w:szCs w:val="24"/>
        </w:rPr>
        <w:t>21/22 CSU Donor Report</w:t>
      </w:r>
      <w:r w:rsidRPr="008644DB">
        <w:rPr>
          <w:sz w:val="24"/>
          <w:szCs w:val="24"/>
        </w:rPr>
        <w:t xml:space="preserve"> and n</w:t>
      </w:r>
      <w:r w:rsidR="00C16491" w:rsidRPr="008644DB">
        <w:rPr>
          <w:sz w:val="24"/>
          <w:szCs w:val="24"/>
        </w:rPr>
        <w:t>ote</w:t>
      </w:r>
      <w:r w:rsidRPr="008644DB">
        <w:rPr>
          <w:sz w:val="24"/>
          <w:szCs w:val="24"/>
        </w:rPr>
        <w:t>d</w:t>
      </w:r>
      <w:r w:rsidR="00C16491" w:rsidRPr="008644DB">
        <w:rPr>
          <w:sz w:val="24"/>
          <w:szCs w:val="24"/>
        </w:rPr>
        <w:t xml:space="preserve"> several SSU highlights:</w:t>
      </w:r>
    </w:p>
    <w:p w14:paraId="15981AB1" w14:textId="77777777" w:rsidR="00C16491" w:rsidRPr="008644DB" w:rsidRDefault="00C16491" w:rsidP="00C16491">
      <w:pPr>
        <w:pStyle w:val="ListParagraph"/>
        <w:numPr>
          <w:ilvl w:val="0"/>
          <w:numId w:val="16"/>
        </w:numPr>
        <w:rPr>
          <w:sz w:val="24"/>
          <w:szCs w:val="24"/>
        </w:rPr>
      </w:pPr>
      <w:r w:rsidRPr="008644DB">
        <w:rPr>
          <w:sz w:val="24"/>
          <w:szCs w:val="24"/>
        </w:rPr>
        <w:t>Chancellor’s message and story highlighting the 2022 SSU Graton Summer Bridge Program. (pg. 1)</w:t>
      </w:r>
    </w:p>
    <w:p w14:paraId="0744A9C2" w14:textId="77777777" w:rsidR="00C16491" w:rsidRPr="008644DB" w:rsidRDefault="00C16491" w:rsidP="00C16491">
      <w:pPr>
        <w:pStyle w:val="ListParagraph"/>
        <w:numPr>
          <w:ilvl w:val="0"/>
          <w:numId w:val="16"/>
        </w:numPr>
        <w:rPr>
          <w:sz w:val="24"/>
          <w:szCs w:val="24"/>
        </w:rPr>
      </w:pPr>
      <w:r w:rsidRPr="008644DB">
        <w:rPr>
          <w:sz w:val="24"/>
          <w:szCs w:val="24"/>
        </w:rPr>
        <w:t>SSU philanthropic productivity totaling $10.0M in FY 21/22 and an average of $9.1M in gift commitments over last three fiscal years. (</w:t>
      </w:r>
      <w:proofErr w:type="spellStart"/>
      <w:r w:rsidRPr="008644DB">
        <w:rPr>
          <w:sz w:val="24"/>
          <w:szCs w:val="24"/>
        </w:rPr>
        <w:t>pg</w:t>
      </w:r>
      <w:proofErr w:type="spellEnd"/>
      <w:r w:rsidRPr="008644DB">
        <w:rPr>
          <w:sz w:val="24"/>
          <w:szCs w:val="24"/>
        </w:rPr>
        <w:t xml:space="preserve"> 30)</w:t>
      </w:r>
    </w:p>
    <w:p w14:paraId="70312674" w14:textId="77777777" w:rsidR="00C16491" w:rsidRPr="008644DB" w:rsidRDefault="00C16491" w:rsidP="00C16491">
      <w:pPr>
        <w:pStyle w:val="ListParagraph"/>
        <w:numPr>
          <w:ilvl w:val="0"/>
          <w:numId w:val="16"/>
        </w:numPr>
        <w:rPr>
          <w:sz w:val="24"/>
          <w:szCs w:val="24"/>
        </w:rPr>
      </w:pPr>
      <w:r w:rsidRPr="008644DB">
        <w:rPr>
          <w:sz w:val="24"/>
          <w:szCs w:val="24"/>
        </w:rPr>
        <w:t xml:space="preserve">SSU falls into CSU peer group II and </w:t>
      </w:r>
      <w:r w:rsidR="00A1194E">
        <w:rPr>
          <w:sz w:val="24"/>
          <w:szCs w:val="24"/>
        </w:rPr>
        <w:t>is</w:t>
      </w:r>
      <w:r w:rsidRPr="008644DB">
        <w:rPr>
          <w:sz w:val="24"/>
          <w:szCs w:val="24"/>
        </w:rPr>
        <w:t xml:space="preserve"> expected to raise gift commitments equivalent to 10-15% of campus state budget. SSU raised 12% of its campus budget in FY 21/22 vs. the average of Group II totaling around 11%. (</w:t>
      </w:r>
      <w:proofErr w:type="spellStart"/>
      <w:r w:rsidRPr="008644DB">
        <w:rPr>
          <w:sz w:val="24"/>
          <w:szCs w:val="24"/>
        </w:rPr>
        <w:t>pg</w:t>
      </w:r>
      <w:proofErr w:type="spellEnd"/>
      <w:r w:rsidRPr="008644DB">
        <w:rPr>
          <w:sz w:val="24"/>
          <w:szCs w:val="24"/>
        </w:rPr>
        <w:t xml:space="preserve"> 32)</w:t>
      </w:r>
    </w:p>
    <w:p w14:paraId="289D2C13" w14:textId="77777777" w:rsidR="00C16491" w:rsidRPr="008644DB" w:rsidRDefault="00C16491" w:rsidP="00C16491">
      <w:pPr>
        <w:pStyle w:val="ListParagraph"/>
        <w:numPr>
          <w:ilvl w:val="0"/>
          <w:numId w:val="16"/>
        </w:numPr>
        <w:rPr>
          <w:sz w:val="24"/>
          <w:szCs w:val="24"/>
        </w:rPr>
      </w:pPr>
      <w:r w:rsidRPr="008644DB">
        <w:rPr>
          <w:sz w:val="24"/>
          <w:szCs w:val="24"/>
        </w:rPr>
        <w:t xml:space="preserve">Total number individual donors </w:t>
      </w:r>
      <w:r w:rsidR="00A1194E">
        <w:rPr>
          <w:sz w:val="24"/>
          <w:szCs w:val="24"/>
        </w:rPr>
        <w:t>to SSU is FY 21/22 was</w:t>
      </w:r>
      <w:r w:rsidRPr="008644DB">
        <w:rPr>
          <w:sz w:val="24"/>
          <w:szCs w:val="24"/>
        </w:rPr>
        <w:t xml:space="preserve"> 1,914. (</w:t>
      </w:r>
      <w:proofErr w:type="spellStart"/>
      <w:r w:rsidRPr="008644DB">
        <w:rPr>
          <w:sz w:val="24"/>
          <w:szCs w:val="24"/>
        </w:rPr>
        <w:t>pg</w:t>
      </w:r>
      <w:proofErr w:type="spellEnd"/>
      <w:r w:rsidRPr="008644DB">
        <w:rPr>
          <w:sz w:val="24"/>
          <w:szCs w:val="24"/>
        </w:rPr>
        <w:t xml:space="preserve"> 34)</w:t>
      </w:r>
    </w:p>
    <w:p w14:paraId="30B0992A" w14:textId="77777777" w:rsidR="00C16491" w:rsidRPr="008644DB" w:rsidRDefault="00C16491" w:rsidP="00C16491">
      <w:pPr>
        <w:pStyle w:val="ListParagraph"/>
        <w:numPr>
          <w:ilvl w:val="0"/>
          <w:numId w:val="16"/>
        </w:numPr>
        <w:rPr>
          <w:sz w:val="24"/>
          <w:szCs w:val="24"/>
        </w:rPr>
      </w:pPr>
      <w:r w:rsidRPr="008644DB">
        <w:rPr>
          <w:sz w:val="24"/>
          <w:szCs w:val="24"/>
        </w:rPr>
        <w:t>SSU endowment market value totaled $60.8M for FY 21/22. (</w:t>
      </w:r>
      <w:proofErr w:type="spellStart"/>
      <w:r w:rsidRPr="008644DB">
        <w:rPr>
          <w:sz w:val="24"/>
          <w:szCs w:val="24"/>
        </w:rPr>
        <w:t>pg</w:t>
      </w:r>
      <w:proofErr w:type="spellEnd"/>
      <w:r w:rsidRPr="008644DB">
        <w:rPr>
          <w:sz w:val="24"/>
          <w:szCs w:val="24"/>
        </w:rPr>
        <w:t xml:space="preserve"> 40)</w:t>
      </w:r>
    </w:p>
    <w:p w14:paraId="01F0A5F2" w14:textId="77777777" w:rsidR="00C16491" w:rsidRPr="00C16491" w:rsidRDefault="00C16491" w:rsidP="00C16491">
      <w:pPr>
        <w:pStyle w:val="Subheading"/>
        <w:numPr>
          <w:ilvl w:val="0"/>
          <w:numId w:val="0"/>
        </w:numPr>
        <w:ind w:left="1080"/>
        <w:rPr>
          <w:color w:val="FF0000"/>
          <w:sz w:val="24"/>
          <w:szCs w:val="24"/>
        </w:rPr>
      </w:pPr>
    </w:p>
    <w:p w14:paraId="081AE58C" w14:textId="77777777" w:rsidR="00C16491" w:rsidRPr="008644DB" w:rsidRDefault="008644DB" w:rsidP="008644DB">
      <w:pPr>
        <w:pStyle w:val="Subheading"/>
        <w:numPr>
          <w:ilvl w:val="0"/>
          <w:numId w:val="0"/>
        </w:numPr>
        <w:ind w:left="1080"/>
        <w:rPr>
          <w:sz w:val="24"/>
          <w:szCs w:val="24"/>
        </w:rPr>
      </w:pPr>
      <w:r>
        <w:rPr>
          <w:sz w:val="24"/>
          <w:szCs w:val="24"/>
        </w:rPr>
        <w:t xml:space="preserve">Perez then reviewed </w:t>
      </w:r>
      <w:r w:rsidR="00CC2D9C">
        <w:rPr>
          <w:sz w:val="24"/>
          <w:szCs w:val="24"/>
        </w:rPr>
        <w:t>a s</w:t>
      </w:r>
      <w:r w:rsidR="00C16491" w:rsidRPr="008644DB">
        <w:rPr>
          <w:sz w:val="24"/>
          <w:szCs w:val="24"/>
        </w:rPr>
        <w:t xml:space="preserve">ummary slide of CSU Advancement </w:t>
      </w:r>
      <w:r w:rsidR="00CC2D9C">
        <w:rPr>
          <w:sz w:val="24"/>
          <w:szCs w:val="24"/>
        </w:rPr>
        <w:t>campus p</w:t>
      </w:r>
      <w:r w:rsidR="00C16491" w:rsidRPr="008644DB">
        <w:rPr>
          <w:sz w:val="24"/>
          <w:szCs w:val="24"/>
        </w:rPr>
        <w:t>eer</w:t>
      </w:r>
      <w:r w:rsidR="00CC2D9C">
        <w:rPr>
          <w:sz w:val="24"/>
          <w:szCs w:val="24"/>
        </w:rPr>
        <w:t>s</w:t>
      </w:r>
      <w:r w:rsidR="00C16491" w:rsidRPr="008644DB">
        <w:rPr>
          <w:sz w:val="24"/>
          <w:szCs w:val="24"/>
        </w:rPr>
        <w:t xml:space="preserve"> </w:t>
      </w:r>
      <w:r w:rsidR="00CC2D9C">
        <w:rPr>
          <w:sz w:val="24"/>
          <w:szCs w:val="24"/>
        </w:rPr>
        <w:t>for comparison to SSU on various philanthropic data points. All are in CSU peer g</w:t>
      </w:r>
      <w:r w:rsidR="00C16491" w:rsidRPr="008644DB">
        <w:rPr>
          <w:sz w:val="24"/>
          <w:szCs w:val="24"/>
        </w:rPr>
        <w:t>roup II</w:t>
      </w:r>
      <w:r w:rsidR="00CC2D9C">
        <w:rPr>
          <w:sz w:val="24"/>
          <w:szCs w:val="24"/>
        </w:rPr>
        <w:t>.</w:t>
      </w:r>
    </w:p>
    <w:p w14:paraId="0AE4DAEC" w14:textId="77777777" w:rsidR="00C16491" w:rsidRPr="00C16491" w:rsidRDefault="00C16491" w:rsidP="00CC2D9C">
      <w:pPr>
        <w:pStyle w:val="Subheading"/>
        <w:numPr>
          <w:ilvl w:val="0"/>
          <w:numId w:val="0"/>
        </w:numPr>
        <w:rPr>
          <w:color w:val="FF0000"/>
          <w:sz w:val="24"/>
          <w:szCs w:val="24"/>
        </w:rPr>
      </w:pPr>
    </w:p>
    <w:p w14:paraId="08AF368B" w14:textId="77777777" w:rsidR="00C16491" w:rsidRPr="00A1194E" w:rsidRDefault="00C16491" w:rsidP="00C16491">
      <w:pPr>
        <w:pStyle w:val="ListParagraph"/>
        <w:ind w:left="1080"/>
        <w:rPr>
          <w:sz w:val="24"/>
          <w:szCs w:val="24"/>
        </w:rPr>
      </w:pPr>
      <w:r w:rsidRPr="00A1194E">
        <w:rPr>
          <w:sz w:val="24"/>
          <w:szCs w:val="24"/>
        </w:rPr>
        <w:t xml:space="preserve">Institutional </w:t>
      </w:r>
      <w:r w:rsidR="00A1194E" w:rsidRPr="00A1194E">
        <w:rPr>
          <w:sz w:val="24"/>
          <w:szCs w:val="24"/>
        </w:rPr>
        <w:t>p</w:t>
      </w:r>
      <w:r w:rsidRPr="00A1194E">
        <w:rPr>
          <w:sz w:val="24"/>
          <w:szCs w:val="24"/>
        </w:rPr>
        <w:t xml:space="preserve">riorities update: </w:t>
      </w:r>
    </w:p>
    <w:p w14:paraId="44CC1A29" w14:textId="77777777" w:rsidR="00C16491" w:rsidRPr="00A1194E" w:rsidRDefault="00C16491" w:rsidP="00C16491">
      <w:pPr>
        <w:pStyle w:val="ListParagraph"/>
        <w:numPr>
          <w:ilvl w:val="0"/>
          <w:numId w:val="17"/>
        </w:numPr>
        <w:rPr>
          <w:sz w:val="24"/>
          <w:szCs w:val="24"/>
        </w:rPr>
      </w:pPr>
      <w:r w:rsidRPr="00A1194E">
        <w:rPr>
          <w:sz w:val="24"/>
          <w:szCs w:val="24"/>
        </w:rPr>
        <w:t>Unrestricted scholarships are showing an impact in attracting and keeping students here</w:t>
      </w:r>
      <w:r w:rsidR="00CC2D9C" w:rsidRPr="00A1194E">
        <w:rPr>
          <w:sz w:val="24"/>
          <w:szCs w:val="24"/>
        </w:rPr>
        <w:t xml:space="preserve"> at SSU</w:t>
      </w:r>
      <w:r w:rsidR="00A1194E" w:rsidRPr="00A1194E">
        <w:rPr>
          <w:sz w:val="24"/>
          <w:szCs w:val="24"/>
        </w:rPr>
        <w:t>.</w:t>
      </w:r>
    </w:p>
    <w:p w14:paraId="65147B83" w14:textId="77777777" w:rsidR="00C16491" w:rsidRPr="00DE47E6" w:rsidRDefault="00C16491" w:rsidP="00DE47E6">
      <w:pPr>
        <w:pStyle w:val="ListParagraph"/>
        <w:numPr>
          <w:ilvl w:val="0"/>
          <w:numId w:val="17"/>
        </w:numPr>
        <w:rPr>
          <w:sz w:val="24"/>
          <w:szCs w:val="24"/>
        </w:rPr>
      </w:pPr>
      <w:r w:rsidRPr="00A1194E">
        <w:rPr>
          <w:sz w:val="24"/>
          <w:szCs w:val="24"/>
        </w:rPr>
        <w:t xml:space="preserve">Health sciences initiative has great momentum. Meetings with campus administrators along with CEO’s of largest local health care institutions have been taking place and many discussions have been had on how SSU could partner to help increase workforce in the health sciences. SSU </w:t>
      </w:r>
      <w:r w:rsidR="00A1194E">
        <w:rPr>
          <w:sz w:val="24"/>
          <w:szCs w:val="24"/>
        </w:rPr>
        <w:t xml:space="preserve">is </w:t>
      </w:r>
      <w:r w:rsidRPr="00A1194E">
        <w:rPr>
          <w:sz w:val="24"/>
          <w:szCs w:val="24"/>
        </w:rPr>
        <w:t>7</w:t>
      </w:r>
      <w:r w:rsidRPr="00A1194E">
        <w:rPr>
          <w:sz w:val="24"/>
          <w:szCs w:val="24"/>
          <w:vertAlign w:val="superscript"/>
        </w:rPr>
        <w:t>th</w:t>
      </w:r>
      <w:r w:rsidRPr="00A1194E">
        <w:rPr>
          <w:sz w:val="24"/>
          <w:szCs w:val="24"/>
        </w:rPr>
        <w:t xml:space="preserve"> ranked nursing school</w:t>
      </w:r>
      <w:r w:rsidR="00A1194E">
        <w:rPr>
          <w:sz w:val="24"/>
          <w:szCs w:val="24"/>
        </w:rPr>
        <w:t xml:space="preserve"> </w:t>
      </w:r>
      <w:r w:rsidR="00DE47E6">
        <w:rPr>
          <w:sz w:val="24"/>
          <w:szCs w:val="24"/>
        </w:rPr>
        <w:t>among all statewide programs. Looking to expand o</w:t>
      </w:r>
      <w:r w:rsidRPr="00DE47E6">
        <w:rPr>
          <w:sz w:val="24"/>
          <w:szCs w:val="24"/>
        </w:rPr>
        <w:t>pportunities for careers for students in this space</w:t>
      </w:r>
      <w:r w:rsidR="00DE47E6">
        <w:rPr>
          <w:sz w:val="24"/>
          <w:szCs w:val="24"/>
        </w:rPr>
        <w:t>.</w:t>
      </w:r>
      <w:r w:rsidRPr="00DE47E6">
        <w:rPr>
          <w:sz w:val="24"/>
          <w:szCs w:val="24"/>
        </w:rPr>
        <w:t xml:space="preserve"> </w:t>
      </w:r>
    </w:p>
    <w:p w14:paraId="5DD33F55" w14:textId="77777777" w:rsidR="00C16491" w:rsidRPr="00A1194E" w:rsidRDefault="00C16491" w:rsidP="00C16491">
      <w:pPr>
        <w:pStyle w:val="ListParagraph"/>
        <w:ind w:left="1800"/>
        <w:rPr>
          <w:sz w:val="24"/>
          <w:szCs w:val="24"/>
        </w:rPr>
      </w:pPr>
    </w:p>
    <w:p w14:paraId="0C318B8E" w14:textId="77777777" w:rsidR="00C16491" w:rsidRPr="00A1194E" w:rsidRDefault="00C16491" w:rsidP="00C16491">
      <w:pPr>
        <w:pStyle w:val="Subheading"/>
        <w:numPr>
          <w:ilvl w:val="0"/>
          <w:numId w:val="0"/>
        </w:numPr>
        <w:ind w:left="1080"/>
        <w:rPr>
          <w:sz w:val="24"/>
          <w:szCs w:val="24"/>
        </w:rPr>
      </w:pPr>
      <w:r w:rsidRPr="00A1194E">
        <w:rPr>
          <w:sz w:val="24"/>
          <w:szCs w:val="24"/>
        </w:rPr>
        <w:t>Also reviewed the last quarter philanthropic report and the Giving Day promo video which will be covered in the Advancement report a little later.</w:t>
      </w:r>
    </w:p>
    <w:p w14:paraId="63C37ABC" w14:textId="77777777" w:rsidR="00A1439E" w:rsidRPr="004A2717" w:rsidRDefault="00A1439E" w:rsidP="00DE47E6">
      <w:pPr>
        <w:rPr>
          <w:sz w:val="24"/>
          <w:szCs w:val="24"/>
        </w:rPr>
      </w:pPr>
    </w:p>
    <w:p w14:paraId="5D486852" w14:textId="77777777" w:rsidR="00A1439E" w:rsidRPr="004A2717" w:rsidRDefault="00CB1FA9" w:rsidP="00A1439E">
      <w:pPr>
        <w:ind w:left="1080"/>
        <w:rPr>
          <w:i/>
          <w:sz w:val="24"/>
          <w:szCs w:val="24"/>
          <w:u w:val="single"/>
        </w:rPr>
      </w:pPr>
      <w:r w:rsidRPr="004A2717">
        <w:rPr>
          <w:i/>
          <w:sz w:val="24"/>
          <w:szCs w:val="24"/>
          <w:u w:val="single"/>
        </w:rPr>
        <w:t>Audit Committee Report</w:t>
      </w:r>
    </w:p>
    <w:p w14:paraId="3DD6EC74" w14:textId="77777777" w:rsidR="00C16491" w:rsidRPr="00C16491" w:rsidRDefault="00A1439E" w:rsidP="00C16491">
      <w:pPr>
        <w:ind w:left="1080"/>
        <w:rPr>
          <w:sz w:val="24"/>
          <w:szCs w:val="24"/>
        </w:rPr>
      </w:pPr>
      <w:r w:rsidRPr="004A2717">
        <w:rPr>
          <w:sz w:val="24"/>
          <w:szCs w:val="24"/>
        </w:rPr>
        <w:t xml:space="preserve">Randy </w:t>
      </w:r>
      <w:r w:rsidRPr="00C16491">
        <w:rPr>
          <w:sz w:val="24"/>
          <w:szCs w:val="24"/>
        </w:rPr>
        <w:t xml:space="preserve">Pennington reported that the </w:t>
      </w:r>
      <w:r w:rsidR="00C32389" w:rsidRPr="00C16491">
        <w:rPr>
          <w:sz w:val="24"/>
          <w:szCs w:val="24"/>
        </w:rPr>
        <w:t>Audit Committee</w:t>
      </w:r>
      <w:r w:rsidR="00C16491" w:rsidRPr="00C16491">
        <w:rPr>
          <w:sz w:val="24"/>
          <w:szCs w:val="24"/>
        </w:rPr>
        <w:t xml:space="preserve"> is currently in recess. Committee will resume meeting in May when </w:t>
      </w:r>
      <w:r w:rsidR="00DE47E6">
        <w:rPr>
          <w:sz w:val="24"/>
          <w:szCs w:val="24"/>
        </w:rPr>
        <w:t xml:space="preserve">the </w:t>
      </w:r>
      <w:r w:rsidR="00C16491" w:rsidRPr="00C16491">
        <w:rPr>
          <w:sz w:val="24"/>
          <w:szCs w:val="24"/>
        </w:rPr>
        <w:t xml:space="preserve">next </w:t>
      </w:r>
      <w:r w:rsidR="00DE47E6">
        <w:rPr>
          <w:sz w:val="24"/>
          <w:szCs w:val="24"/>
        </w:rPr>
        <w:t>a</w:t>
      </w:r>
      <w:r w:rsidR="00C16491" w:rsidRPr="00C16491">
        <w:rPr>
          <w:sz w:val="24"/>
          <w:szCs w:val="24"/>
        </w:rPr>
        <w:t xml:space="preserve">udit kicks off for the 22/23 </w:t>
      </w:r>
      <w:r w:rsidR="00DE47E6">
        <w:rPr>
          <w:sz w:val="24"/>
          <w:szCs w:val="24"/>
        </w:rPr>
        <w:t>f</w:t>
      </w:r>
      <w:r w:rsidR="00C16491" w:rsidRPr="00C16491">
        <w:rPr>
          <w:sz w:val="24"/>
          <w:szCs w:val="24"/>
        </w:rPr>
        <w:t xml:space="preserve">iscal </w:t>
      </w:r>
      <w:r w:rsidR="00DE47E6">
        <w:rPr>
          <w:sz w:val="24"/>
          <w:szCs w:val="24"/>
        </w:rPr>
        <w:t>y</w:t>
      </w:r>
      <w:r w:rsidR="00C16491" w:rsidRPr="00C16491">
        <w:rPr>
          <w:sz w:val="24"/>
          <w:szCs w:val="24"/>
        </w:rPr>
        <w:t>ear.</w:t>
      </w:r>
    </w:p>
    <w:p w14:paraId="7939EFBC" w14:textId="77777777" w:rsidR="00C16491" w:rsidRPr="00C16491" w:rsidRDefault="00C16491" w:rsidP="00C16491">
      <w:pPr>
        <w:ind w:left="1080"/>
        <w:rPr>
          <w:sz w:val="24"/>
          <w:szCs w:val="24"/>
        </w:rPr>
      </w:pPr>
    </w:p>
    <w:p w14:paraId="3EAEF815" w14:textId="77777777" w:rsidR="00C16491" w:rsidRPr="00C16491" w:rsidRDefault="00C16491" w:rsidP="00C16491">
      <w:pPr>
        <w:ind w:left="1080"/>
        <w:rPr>
          <w:sz w:val="24"/>
          <w:szCs w:val="24"/>
        </w:rPr>
      </w:pPr>
      <w:r w:rsidRPr="00C16491">
        <w:rPr>
          <w:sz w:val="24"/>
          <w:szCs w:val="24"/>
        </w:rPr>
        <w:lastRenderedPageBreak/>
        <w:t xml:space="preserve">The CSU audit team has begun an operational and compliance audit of the Foundation. Responses to questions and requested documents were submitted 2/17 and in person entrance meeting was held on 3/1. </w:t>
      </w:r>
    </w:p>
    <w:p w14:paraId="59700FF9" w14:textId="77777777" w:rsidR="00C16491" w:rsidRPr="00C16491" w:rsidRDefault="00C16491" w:rsidP="00C16491">
      <w:pPr>
        <w:rPr>
          <w:sz w:val="24"/>
          <w:szCs w:val="24"/>
        </w:rPr>
      </w:pPr>
    </w:p>
    <w:p w14:paraId="3B21B533" w14:textId="77777777" w:rsidR="00C16491" w:rsidRPr="00C16491" w:rsidRDefault="00DE47E6" w:rsidP="00C16491">
      <w:pPr>
        <w:ind w:left="1080"/>
        <w:rPr>
          <w:sz w:val="24"/>
          <w:szCs w:val="24"/>
        </w:rPr>
      </w:pPr>
      <w:r>
        <w:rPr>
          <w:sz w:val="24"/>
          <w:szCs w:val="24"/>
        </w:rPr>
        <w:t>Anticipated t</w:t>
      </w:r>
      <w:r w:rsidR="00C16491" w:rsidRPr="00C16491">
        <w:rPr>
          <w:sz w:val="24"/>
          <w:szCs w:val="24"/>
        </w:rPr>
        <w:t>imeline: Fieldwork and review period of 7</w:t>
      </w:r>
      <w:r>
        <w:rPr>
          <w:sz w:val="24"/>
          <w:szCs w:val="24"/>
        </w:rPr>
        <w:t>+</w:t>
      </w:r>
      <w:r w:rsidR="00C16491" w:rsidRPr="00C16491">
        <w:rPr>
          <w:sz w:val="24"/>
          <w:szCs w:val="24"/>
        </w:rPr>
        <w:t xml:space="preserve"> weeks with weekly meetings and an exit meeting scheduled for </w:t>
      </w:r>
      <w:r>
        <w:rPr>
          <w:sz w:val="24"/>
          <w:szCs w:val="24"/>
        </w:rPr>
        <w:t xml:space="preserve">late </w:t>
      </w:r>
      <w:r w:rsidR="00C16491" w:rsidRPr="00C16491">
        <w:rPr>
          <w:sz w:val="24"/>
          <w:szCs w:val="24"/>
        </w:rPr>
        <w:t>Apri</w:t>
      </w:r>
      <w:r>
        <w:rPr>
          <w:sz w:val="24"/>
          <w:szCs w:val="24"/>
        </w:rPr>
        <w:t>l</w:t>
      </w:r>
      <w:r w:rsidR="00C16491" w:rsidRPr="00C16491">
        <w:rPr>
          <w:sz w:val="24"/>
          <w:szCs w:val="24"/>
        </w:rPr>
        <w:t xml:space="preserve">. Full report to be provided to Audit Committee. </w:t>
      </w:r>
    </w:p>
    <w:p w14:paraId="17313507" w14:textId="77777777" w:rsidR="00C16491" w:rsidRPr="005230D1" w:rsidRDefault="00C16491" w:rsidP="005230D1">
      <w:pPr>
        <w:ind w:left="1080"/>
        <w:rPr>
          <w:i/>
          <w:sz w:val="24"/>
          <w:szCs w:val="24"/>
          <w:u w:val="single"/>
        </w:rPr>
      </w:pPr>
    </w:p>
    <w:p w14:paraId="55CC1CAB" w14:textId="77777777" w:rsidR="00EA72D4" w:rsidRPr="004A2717" w:rsidRDefault="00EA72D4" w:rsidP="001A0E37">
      <w:pPr>
        <w:pStyle w:val="ListParagraph"/>
        <w:rPr>
          <w:sz w:val="24"/>
          <w:szCs w:val="24"/>
        </w:rPr>
      </w:pPr>
    </w:p>
    <w:p w14:paraId="12749EC5" w14:textId="77777777" w:rsidR="003C1B97" w:rsidRPr="004A2717" w:rsidRDefault="00E355CE" w:rsidP="00ED3D9C">
      <w:pPr>
        <w:pStyle w:val="Heading1"/>
        <w:rPr>
          <w:sz w:val="24"/>
          <w:szCs w:val="24"/>
        </w:rPr>
      </w:pPr>
      <w:r w:rsidRPr="004A2717">
        <w:rPr>
          <w:sz w:val="24"/>
          <w:szCs w:val="24"/>
        </w:rPr>
        <w:t>Action Items</w:t>
      </w:r>
      <w:bookmarkStart w:id="2" w:name="_Hlk25136940"/>
      <w:r w:rsidR="003C1B97" w:rsidRPr="004A2717">
        <w:rPr>
          <w:sz w:val="24"/>
          <w:szCs w:val="24"/>
        </w:rPr>
        <w:t xml:space="preserve"> </w:t>
      </w:r>
    </w:p>
    <w:p w14:paraId="1EFBAC75" w14:textId="77777777" w:rsidR="003C1B97" w:rsidRPr="004A2717" w:rsidRDefault="003C1B97" w:rsidP="00ED3D9C">
      <w:pPr>
        <w:pStyle w:val="Heading1"/>
        <w:numPr>
          <w:ilvl w:val="0"/>
          <w:numId w:val="0"/>
        </w:numPr>
        <w:ind w:left="1080"/>
        <w:rPr>
          <w:sz w:val="24"/>
          <w:szCs w:val="24"/>
        </w:rPr>
      </w:pPr>
    </w:p>
    <w:p w14:paraId="3813C385" w14:textId="77777777" w:rsidR="00A1439E" w:rsidRPr="004A2717" w:rsidRDefault="00A1439E" w:rsidP="00A1439E">
      <w:pPr>
        <w:ind w:left="1080"/>
        <w:rPr>
          <w:sz w:val="24"/>
          <w:szCs w:val="24"/>
        </w:rPr>
      </w:pPr>
      <w:r w:rsidRPr="004A2717">
        <w:rPr>
          <w:sz w:val="24"/>
          <w:szCs w:val="24"/>
        </w:rPr>
        <w:t>No action items for Board to approve.</w:t>
      </w:r>
    </w:p>
    <w:p w14:paraId="694095F0" w14:textId="77777777" w:rsidR="003C1B97" w:rsidRPr="004A2717" w:rsidRDefault="003C1B97" w:rsidP="00ED3D9C">
      <w:pPr>
        <w:pStyle w:val="Heading1"/>
        <w:numPr>
          <w:ilvl w:val="0"/>
          <w:numId w:val="0"/>
        </w:numPr>
        <w:ind w:left="1080"/>
        <w:rPr>
          <w:sz w:val="24"/>
          <w:szCs w:val="24"/>
        </w:rPr>
      </w:pPr>
    </w:p>
    <w:bookmarkEnd w:id="2"/>
    <w:p w14:paraId="6DC5031C" w14:textId="77777777" w:rsidR="00000049" w:rsidRPr="004A2717" w:rsidRDefault="00000049" w:rsidP="00ED3D9C">
      <w:pPr>
        <w:pStyle w:val="Heading1"/>
        <w:numPr>
          <w:ilvl w:val="0"/>
          <w:numId w:val="0"/>
        </w:numPr>
        <w:ind w:left="1080"/>
        <w:rPr>
          <w:sz w:val="24"/>
          <w:szCs w:val="24"/>
        </w:rPr>
      </w:pPr>
    </w:p>
    <w:p w14:paraId="3A152ABB" w14:textId="77777777" w:rsidR="00A1439E" w:rsidRPr="004A2717" w:rsidRDefault="0017647C" w:rsidP="00A1439E">
      <w:pPr>
        <w:pStyle w:val="Heading1"/>
        <w:rPr>
          <w:sz w:val="24"/>
          <w:szCs w:val="24"/>
        </w:rPr>
      </w:pPr>
      <w:r w:rsidRPr="004A2717">
        <w:rPr>
          <w:sz w:val="24"/>
          <w:szCs w:val="24"/>
        </w:rPr>
        <w:t>University Advancement Report</w:t>
      </w:r>
    </w:p>
    <w:p w14:paraId="59150E97" w14:textId="77777777" w:rsidR="00A1439E" w:rsidRPr="004A2717" w:rsidRDefault="00A1439E" w:rsidP="00A1439E">
      <w:pPr>
        <w:pStyle w:val="Heading1"/>
        <w:numPr>
          <w:ilvl w:val="0"/>
          <w:numId w:val="0"/>
        </w:numPr>
        <w:ind w:left="1080"/>
        <w:rPr>
          <w:sz w:val="24"/>
          <w:szCs w:val="24"/>
        </w:rPr>
      </w:pPr>
    </w:p>
    <w:p w14:paraId="17DD9BB6" w14:textId="77777777" w:rsidR="00A1439E" w:rsidRPr="00C16491" w:rsidRDefault="00A1439E" w:rsidP="00C16491">
      <w:pPr>
        <w:ind w:left="1080"/>
        <w:rPr>
          <w:sz w:val="24"/>
          <w:szCs w:val="24"/>
        </w:rPr>
      </w:pPr>
      <w:r w:rsidRPr="004A2717">
        <w:rPr>
          <w:sz w:val="24"/>
          <w:szCs w:val="24"/>
        </w:rPr>
        <w:t xml:space="preserve">Perez reviewed with Board the </w:t>
      </w:r>
      <w:r w:rsidR="0054664E" w:rsidRPr="004A2717">
        <w:rPr>
          <w:sz w:val="24"/>
          <w:szCs w:val="24"/>
        </w:rPr>
        <w:t>Quarterly Philanthropic Report</w:t>
      </w:r>
      <w:r w:rsidRPr="004A2717">
        <w:rPr>
          <w:sz w:val="24"/>
          <w:szCs w:val="24"/>
        </w:rPr>
        <w:t>. He noted the following highlights:</w:t>
      </w:r>
    </w:p>
    <w:p w14:paraId="2BAB5B54" w14:textId="77777777" w:rsidR="00C16491" w:rsidRPr="00C16491" w:rsidRDefault="00C16491" w:rsidP="00C16491">
      <w:pPr>
        <w:pStyle w:val="ListParagraph"/>
        <w:numPr>
          <w:ilvl w:val="0"/>
          <w:numId w:val="9"/>
        </w:numPr>
        <w:rPr>
          <w:sz w:val="24"/>
          <w:szCs w:val="24"/>
        </w:rPr>
      </w:pPr>
      <w:r w:rsidRPr="00C16491">
        <w:rPr>
          <w:sz w:val="24"/>
          <w:szCs w:val="24"/>
        </w:rPr>
        <w:t>Gift Commitments were approximately $4.7M through 12/31/22. Currently sits SSU just under 50% of goal at halfway point for the year. </w:t>
      </w:r>
    </w:p>
    <w:p w14:paraId="67DB608F" w14:textId="77777777" w:rsidR="00C16491" w:rsidRPr="00DE47E6" w:rsidRDefault="00C16491" w:rsidP="00DE47E6">
      <w:pPr>
        <w:pStyle w:val="ListParagraph"/>
        <w:numPr>
          <w:ilvl w:val="0"/>
          <w:numId w:val="9"/>
        </w:numPr>
        <w:rPr>
          <w:sz w:val="24"/>
          <w:szCs w:val="24"/>
        </w:rPr>
      </w:pPr>
      <w:r w:rsidRPr="00C16491">
        <w:rPr>
          <w:sz w:val="24"/>
          <w:szCs w:val="24"/>
        </w:rPr>
        <w:t>Number of individual donors are nearly 50% of goal as well and are up 24% from this time last year</w:t>
      </w:r>
      <w:r w:rsidR="00DE47E6">
        <w:rPr>
          <w:sz w:val="24"/>
          <w:szCs w:val="24"/>
        </w:rPr>
        <w:t>; n</w:t>
      </w:r>
      <w:r w:rsidRPr="00DE47E6">
        <w:rPr>
          <w:sz w:val="24"/>
          <w:szCs w:val="24"/>
        </w:rPr>
        <w:t>umber of alumni donors are up 5% from this time last year. </w:t>
      </w:r>
    </w:p>
    <w:p w14:paraId="66142CE2" w14:textId="77777777" w:rsidR="00C16491" w:rsidRPr="00C16491" w:rsidRDefault="00C16491" w:rsidP="00C16491">
      <w:pPr>
        <w:pStyle w:val="ListParagraph"/>
        <w:numPr>
          <w:ilvl w:val="0"/>
          <w:numId w:val="9"/>
        </w:numPr>
        <w:rPr>
          <w:sz w:val="24"/>
          <w:szCs w:val="24"/>
        </w:rPr>
      </w:pPr>
      <w:r w:rsidRPr="00C16491">
        <w:rPr>
          <w:sz w:val="24"/>
          <w:szCs w:val="24"/>
        </w:rPr>
        <w:t>Updated gift commitments as of 2/28/23 = just shy of $6M with 4 months to go</w:t>
      </w:r>
      <w:r w:rsidR="00DE47E6">
        <w:rPr>
          <w:sz w:val="24"/>
          <w:szCs w:val="24"/>
        </w:rPr>
        <w:t>.</w:t>
      </w:r>
    </w:p>
    <w:p w14:paraId="2F0AB943" w14:textId="77777777" w:rsidR="00C16491" w:rsidRPr="00C16491" w:rsidRDefault="00C16491" w:rsidP="00C16491">
      <w:pPr>
        <w:rPr>
          <w:color w:val="FF0000"/>
          <w:sz w:val="24"/>
          <w:szCs w:val="24"/>
        </w:rPr>
      </w:pPr>
    </w:p>
    <w:p w14:paraId="49720D0A" w14:textId="77777777" w:rsidR="00C16491" w:rsidRPr="00C16491" w:rsidRDefault="00C16491" w:rsidP="00C16491">
      <w:pPr>
        <w:ind w:left="1080"/>
        <w:rPr>
          <w:sz w:val="24"/>
          <w:szCs w:val="24"/>
        </w:rPr>
      </w:pPr>
      <w:r w:rsidRPr="00C16491">
        <w:rPr>
          <w:sz w:val="24"/>
          <w:szCs w:val="24"/>
        </w:rPr>
        <w:t>Giving Day next month (April 6</w:t>
      </w:r>
      <w:r w:rsidRPr="00C16491">
        <w:rPr>
          <w:sz w:val="24"/>
          <w:szCs w:val="24"/>
          <w:vertAlign w:val="superscript"/>
        </w:rPr>
        <w:t>th</w:t>
      </w:r>
      <w:r w:rsidRPr="00C16491">
        <w:rPr>
          <w:sz w:val="24"/>
          <w:szCs w:val="24"/>
        </w:rPr>
        <w:t xml:space="preserve">); </w:t>
      </w:r>
      <w:r w:rsidR="001C2AE4">
        <w:rPr>
          <w:sz w:val="24"/>
          <w:szCs w:val="24"/>
        </w:rPr>
        <w:t>Perez</w:t>
      </w:r>
      <w:r w:rsidRPr="00C16491">
        <w:rPr>
          <w:sz w:val="24"/>
          <w:szCs w:val="24"/>
        </w:rPr>
        <w:t xml:space="preserve"> encourage</w:t>
      </w:r>
      <w:r w:rsidR="001C2AE4">
        <w:rPr>
          <w:sz w:val="24"/>
          <w:szCs w:val="24"/>
        </w:rPr>
        <w:t>d</w:t>
      </w:r>
      <w:r w:rsidRPr="00C16491">
        <w:rPr>
          <w:sz w:val="24"/>
          <w:szCs w:val="24"/>
        </w:rPr>
        <w:t xml:space="preserve"> everyone to </w:t>
      </w:r>
      <w:r w:rsidR="004C17A6">
        <w:rPr>
          <w:sz w:val="24"/>
          <w:szCs w:val="24"/>
        </w:rPr>
        <w:t>check out the Giving Day website at</w:t>
      </w:r>
      <w:r w:rsidRPr="00C16491">
        <w:rPr>
          <w:sz w:val="24"/>
          <w:szCs w:val="24"/>
        </w:rPr>
        <w:t xml:space="preserve"> </w:t>
      </w:r>
      <w:hyperlink r:id="rId9" w:history="1">
        <w:r w:rsidRPr="00C16491">
          <w:rPr>
            <w:rStyle w:val="Hyperlink"/>
            <w:sz w:val="24"/>
            <w:szCs w:val="24"/>
          </w:rPr>
          <w:t>givingday.sonoma.edu</w:t>
        </w:r>
      </w:hyperlink>
      <w:r w:rsidR="004C17A6" w:rsidRPr="004C17A6">
        <w:rPr>
          <w:sz w:val="24"/>
          <w:szCs w:val="24"/>
        </w:rPr>
        <w:t>.</w:t>
      </w:r>
      <w:r w:rsidR="004C17A6">
        <w:rPr>
          <w:color w:val="FF0000"/>
          <w:sz w:val="24"/>
          <w:szCs w:val="24"/>
        </w:rPr>
        <w:t xml:space="preserve"> </w:t>
      </w:r>
      <w:r>
        <w:rPr>
          <w:sz w:val="24"/>
          <w:szCs w:val="24"/>
        </w:rPr>
        <w:t>The</w:t>
      </w:r>
      <w:r w:rsidR="004C17A6" w:rsidRPr="004C17A6">
        <w:rPr>
          <w:sz w:val="24"/>
          <w:szCs w:val="24"/>
        </w:rPr>
        <w:t xml:space="preserve"> </w:t>
      </w:r>
      <w:r w:rsidR="004C17A6" w:rsidRPr="00C16491">
        <w:rPr>
          <w:sz w:val="24"/>
          <w:szCs w:val="24"/>
        </w:rPr>
        <w:t>promotional</w:t>
      </w:r>
      <w:r>
        <w:rPr>
          <w:sz w:val="24"/>
          <w:szCs w:val="24"/>
        </w:rPr>
        <w:t xml:space="preserve"> video was played for all Board members to see and received positive feedback. </w:t>
      </w:r>
    </w:p>
    <w:p w14:paraId="376B2056" w14:textId="77777777" w:rsidR="00EB17B3" w:rsidRDefault="00EB17B3" w:rsidP="001A0E37"/>
    <w:p w14:paraId="23C445B5" w14:textId="77777777" w:rsidR="00EB17B3" w:rsidRPr="002A4283" w:rsidRDefault="00EB17B3" w:rsidP="001A0E37"/>
    <w:p w14:paraId="3BB2E8A7" w14:textId="77777777" w:rsidR="00EB17B3" w:rsidRDefault="00D61CFD" w:rsidP="001A0E37">
      <w:pPr>
        <w:pStyle w:val="Heading1"/>
        <w:rPr>
          <w:sz w:val="24"/>
        </w:rPr>
      </w:pPr>
      <w:r w:rsidRPr="00F20DC2">
        <w:rPr>
          <w:sz w:val="24"/>
        </w:rPr>
        <w:t xml:space="preserve">New Business </w:t>
      </w:r>
      <w:r w:rsidR="002F7796" w:rsidRPr="00F20DC2">
        <w:rPr>
          <w:sz w:val="24"/>
        </w:rPr>
        <w:t>/ Announcements</w:t>
      </w:r>
      <w:r w:rsidR="00A45B16" w:rsidRPr="00F20DC2">
        <w:rPr>
          <w:sz w:val="24"/>
        </w:rPr>
        <w:t xml:space="preserve"> / Adjournment</w:t>
      </w:r>
      <w:r w:rsidR="003C1B97" w:rsidRPr="00F20DC2">
        <w:rPr>
          <w:sz w:val="24"/>
        </w:rPr>
        <w:t xml:space="preserve"> </w:t>
      </w:r>
    </w:p>
    <w:p w14:paraId="59941579" w14:textId="77777777" w:rsidR="00F20DC2" w:rsidRDefault="00F20DC2" w:rsidP="00F20DC2"/>
    <w:p w14:paraId="2108B5C0" w14:textId="77777777" w:rsidR="00F20DC2" w:rsidRPr="00F20DC2" w:rsidRDefault="00C16491" w:rsidP="00F20DC2">
      <w:pPr>
        <w:ind w:left="1080"/>
        <w:rPr>
          <w:sz w:val="24"/>
        </w:rPr>
      </w:pPr>
      <w:r>
        <w:rPr>
          <w:sz w:val="24"/>
        </w:rPr>
        <w:t>Lunch to follow at noon in the same room.</w:t>
      </w:r>
      <w:r w:rsidR="00F20DC2" w:rsidRPr="00F20DC2">
        <w:rPr>
          <w:sz w:val="24"/>
        </w:rPr>
        <w:t xml:space="preserve"> General reminder of next Board meeting scheduled for </w:t>
      </w:r>
      <w:r>
        <w:rPr>
          <w:sz w:val="24"/>
        </w:rPr>
        <w:t>June</w:t>
      </w:r>
      <w:r w:rsidR="00F20DC2" w:rsidRPr="00F20DC2">
        <w:rPr>
          <w:sz w:val="24"/>
        </w:rPr>
        <w:t xml:space="preserve"> </w:t>
      </w:r>
      <w:r>
        <w:rPr>
          <w:sz w:val="24"/>
        </w:rPr>
        <w:t>16</w:t>
      </w:r>
      <w:r w:rsidR="00F20DC2" w:rsidRPr="00F20DC2">
        <w:rPr>
          <w:sz w:val="24"/>
          <w:vertAlign w:val="superscript"/>
        </w:rPr>
        <w:t>th</w:t>
      </w:r>
      <w:r w:rsidR="00F20DC2" w:rsidRPr="00F20DC2">
        <w:rPr>
          <w:sz w:val="24"/>
        </w:rPr>
        <w:t>, 2023.</w:t>
      </w:r>
    </w:p>
    <w:p w14:paraId="663144B7" w14:textId="77777777" w:rsidR="00F20DC2" w:rsidRPr="00F20DC2" w:rsidRDefault="00F20DC2" w:rsidP="00F20DC2">
      <w:pPr>
        <w:rPr>
          <w:sz w:val="24"/>
        </w:rPr>
      </w:pPr>
    </w:p>
    <w:p w14:paraId="0B2602A4" w14:textId="77777777" w:rsidR="00F20DC2" w:rsidRPr="00F20DC2" w:rsidRDefault="00F20DC2" w:rsidP="00F20DC2"/>
    <w:p w14:paraId="4C3FFF1B" w14:textId="01BB5FEE" w:rsidR="00EB17B3" w:rsidRDefault="003505EF" w:rsidP="001A0E37">
      <w:r>
        <w:rPr>
          <w:noProof/>
          <w:szCs w:val="26"/>
        </w:rPr>
        <mc:AlternateContent>
          <mc:Choice Requires="wps">
            <w:drawing>
              <wp:anchor distT="0" distB="0" distL="114300" distR="114300" simplePos="0" relativeHeight="251659264" behindDoc="0" locked="0" layoutInCell="1" allowOverlap="1" wp14:anchorId="68DC4E72" wp14:editId="3DD97174">
                <wp:simplePos x="0" y="0"/>
                <wp:positionH relativeFrom="column">
                  <wp:posOffset>3190875</wp:posOffset>
                </wp:positionH>
                <wp:positionV relativeFrom="paragraph">
                  <wp:posOffset>149860</wp:posOffset>
                </wp:positionV>
                <wp:extent cx="2296972" cy="277978"/>
                <wp:effectExtent l="0" t="0" r="27305" b="27305"/>
                <wp:wrapNone/>
                <wp:docPr id="2" name="Text Box 2"/>
                <wp:cNvGraphicFramePr/>
                <a:graphic xmlns:a="http://schemas.openxmlformats.org/drawingml/2006/main">
                  <a:graphicData uri="http://schemas.microsoft.com/office/word/2010/wordprocessingShape">
                    <wps:wsp>
                      <wps:cNvSpPr txBox="1"/>
                      <wps:spPr>
                        <a:xfrm>
                          <a:off x="0" y="0"/>
                          <a:ext cx="2296972" cy="277978"/>
                        </a:xfrm>
                        <a:prstGeom prst="rect">
                          <a:avLst/>
                        </a:prstGeom>
                        <a:solidFill>
                          <a:schemeClr val="tx1"/>
                        </a:solidFill>
                        <a:ln w="6350">
                          <a:solidFill>
                            <a:prstClr val="black"/>
                          </a:solidFill>
                        </a:ln>
                      </wps:spPr>
                      <wps:txbx>
                        <w:txbxContent>
                          <w:p w14:paraId="38F9F7E8" w14:textId="77777777" w:rsidR="003505EF" w:rsidRDefault="003505EF" w:rsidP="003505EF">
                            <w:r>
                              <w:t>Ian Hannah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DC4E72" id="_x0000_t202" coordsize="21600,21600" o:spt="202" path="m,l,21600r21600,l21600,xe">
                <v:stroke joinstyle="miter"/>
                <v:path gradientshapeok="t" o:connecttype="rect"/>
              </v:shapetype>
              <v:shape id="Text Box 2" o:spid="_x0000_s1026" type="#_x0000_t202" style="position:absolute;margin-left:251.25pt;margin-top:11.8pt;width:180.85pt;height:21.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" fillcolor="black [3213]" strokeweight=".5pt">
                <v:textbox>
                  <w:txbxContent>
                    <w:p w14:paraId="38F9F7E8" w14:textId="77777777" w:rsidR="003505EF" w:rsidRDefault="003505EF" w:rsidP="003505EF">
                      <w:r>
                        <w:t>Ian Hannah – Redacted Signature</w:t>
                      </w:r>
                    </w:p>
                  </w:txbxContent>
                </v:textbox>
              </v:shape>
            </w:pict>
          </mc:Fallback>
        </mc:AlternateContent>
      </w:r>
    </w:p>
    <w:p w14:paraId="4E2A8B1F" w14:textId="127B4701" w:rsidR="005230D1" w:rsidRDefault="00681F70" w:rsidP="005230D1">
      <w:pPr>
        <w:pStyle w:val="ListParagraph"/>
        <w:ind w:left="1800"/>
        <w:rPr>
          <w:szCs w:val="26"/>
        </w:rPr>
      </w:pPr>
      <w:r>
        <w:rPr>
          <w:noProof/>
          <w:szCs w:val="26"/>
        </w:rPr>
        <mc:AlternateContent>
          <mc:Choice Requires="wps">
            <w:drawing>
              <wp:anchor distT="0" distB="0" distL="114300" distR="114300" simplePos="0" relativeHeight="251661312" behindDoc="0" locked="0" layoutInCell="1" allowOverlap="1" wp14:anchorId="33035488" wp14:editId="5978E664">
                <wp:simplePos x="0" y="0"/>
                <wp:positionH relativeFrom="column">
                  <wp:posOffset>695325</wp:posOffset>
                </wp:positionH>
                <wp:positionV relativeFrom="paragraph">
                  <wp:posOffset>5715</wp:posOffset>
                </wp:positionV>
                <wp:extent cx="2381250" cy="277978"/>
                <wp:effectExtent l="0" t="0" r="19050" b="27305"/>
                <wp:wrapNone/>
                <wp:docPr id="3" name="Text Box 3"/>
                <wp:cNvGraphicFramePr/>
                <a:graphic xmlns:a="http://schemas.openxmlformats.org/drawingml/2006/main">
                  <a:graphicData uri="http://schemas.microsoft.com/office/word/2010/wordprocessingShape">
                    <wps:wsp>
                      <wps:cNvSpPr txBox="1"/>
                      <wps:spPr>
                        <a:xfrm>
                          <a:off x="0" y="0"/>
                          <a:ext cx="2381250" cy="277978"/>
                        </a:xfrm>
                        <a:prstGeom prst="rect">
                          <a:avLst/>
                        </a:prstGeom>
                        <a:solidFill>
                          <a:schemeClr val="tx1"/>
                        </a:solidFill>
                        <a:ln w="6350">
                          <a:solidFill>
                            <a:prstClr val="black"/>
                          </a:solidFill>
                        </a:ln>
                      </wps:spPr>
                      <wps:txbx>
                        <w:txbxContent>
                          <w:p w14:paraId="3354DC93" w14:textId="2457A2E9" w:rsidR="00681F70" w:rsidRDefault="00681F70" w:rsidP="00681F70">
                            <w:r>
                              <w:t>Mario Perez</w:t>
                            </w:r>
                            <w:r>
                              <w:t xml:space="preserve">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035488" id="Text Box 3" o:spid="_x0000_s1027" type="#_x0000_t202" style="position:absolute;left:0;text-align:left;margin-left:54.75pt;margin-top:.45pt;width:187.5pt;height:21.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" fillcolor="black [3213]" strokeweight=".5pt">
                <v:textbox>
                  <w:txbxContent>
                    <w:p w14:paraId="3354DC93" w14:textId="2457A2E9" w:rsidR="00681F70" w:rsidRDefault="00681F70" w:rsidP="00681F70">
                      <w:r>
                        <w:t>Mario Perez</w:t>
                      </w:r>
                      <w:r>
                        <w:t xml:space="preserve"> – Redacted Signature</w:t>
                      </w:r>
                    </w:p>
                  </w:txbxContent>
                </v:textbox>
              </v:shape>
            </w:pict>
          </mc:Fallback>
        </mc:AlternateContent>
      </w:r>
    </w:p>
    <w:p w14:paraId="5127F5B5" w14:textId="77777777" w:rsidR="005230D1" w:rsidRPr="003F18AA" w:rsidRDefault="005230D1" w:rsidP="005230D1">
      <w:pPr>
        <w:pStyle w:val="ListParagraph"/>
        <w:ind w:left="1080"/>
        <w:rPr>
          <w:szCs w:val="26"/>
        </w:rPr>
      </w:pPr>
      <w:r w:rsidRPr="003F18AA">
        <w:t>________________________</w:t>
      </w:r>
      <w:r w:rsidRPr="003F18AA">
        <w:tab/>
      </w:r>
      <w:r w:rsidRPr="003F18AA">
        <w:tab/>
        <w:t>___________________________</w:t>
      </w:r>
    </w:p>
    <w:p w14:paraId="050A0B9B" w14:textId="5D83A810" w:rsidR="005230D1" w:rsidRPr="003F18AA" w:rsidRDefault="005230D1" w:rsidP="005230D1">
      <w:pPr>
        <w:pStyle w:val="ListParagraph"/>
        <w:ind w:left="1080"/>
        <w:rPr>
          <w:i/>
        </w:rPr>
      </w:pPr>
      <w:r w:rsidRPr="003F18AA">
        <w:rPr>
          <w:i/>
        </w:rPr>
        <w:t xml:space="preserve">Minutes Approved by:     </w:t>
      </w:r>
      <w:r w:rsidRPr="003F18AA">
        <w:rPr>
          <w:i/>
        </w:rPr>
        <w:tab/>
      </w:r>
      <w:r w:rsidRPr="003F18AA">
        <w:rPr>
          <w:i/>
        </w:rPr>
        <w:tab/>
      </w:r>
      <w:r w:rsidR="00D97E49">
        <w:rPr>
          <w:i/>
        </w:rPr>
        <w:tab/>
      </w:r>
      <w:r w:rsidRPr="003F18AA">
        <w:rPr>
          <w:i/>
        </w:rPr>
        <w:t>Minutes Prepared by:</w:t>
      </w:r>
    </w:p>
    <w:p w14:paraId="6D6BED88" w14:textId="31E8CCF0" w:rsidR="005230D1" w:rsidRPr="003F18AA" w:rsidRDefault="00D97E49" w:rsidP="005230D1">
      <w:pPr>
        <w:pStyle w:val="ListParagraph"/>
        <w:ind w:left="1080"/>
      </w:pPr>
      <w:r>
        <w:t>Mario Perez</w:t>
      </w:r>
      <w:r>
        <w:tab/>
      </w:r>
      <w:r w:rsidR="005230D1" w:rsidRPr="003F18AA">
        <w:t xml:space="preserve">          </w:t>
      </w:r>
      <w:r w:rsidR="005230D1" w:rsidRPr="003F18AA">
        <w:tab/>
      </w:r>
      <w:r w:rsidR="005230D1" w:rsidRPr="003F18AA">
        <w:tab/>
      </w:r>
      <w:r w:rsidR="005230D1" w:rsidRPr="003F18AA">
        <w:tab/>
      </w:r>
      <w:r w:rsidR="00C16491">
        <w:t>Ian Hannah</w:t>
      </w:r>
    </w:p>
    <w:p w14:paraId="60846B65" w14:textId="43D2A0E4" w:rsidR="005230D1" w:rsidRPr="008E09B8" w:rsidRDefault="005230D1" w:rsidP="008E09B8">
      <w:pPr>
        <w:pStyle w:val="ListParagraph"/>
        <w:ind w:left="1080"/>
        <w:rPr>
          <w:i/>
        </w:rPr>
      </w:pPr>
      <w:r w:rsidRPr="003F18AA">
        <w:rPr>
          <w:i/>
        </w:rPr>
        <w:t xml:space="preserve">Chief </w:t>
      </w:r>
      <w:r w:rsidR="00C11924">
        <w:rPr>
          <w:i/>
        </w:rPr>
        <w:t>Executive</w:t>
      </w:r>
      <w:r w:rsidRPr="003F18AA">
        <w:rPr>
          <w:i/>
        </w:rPr>
        <w:t xml:space="preserve"> Officer</w:t>
      </w:r>
      <w:r w:rsidR="00C11924">
        <w:rPr>
          <w:i/>
        </w:rPr>
        <w:t>, SSUF</w:t>
      </w:r>
      <w:r w:rsidRPr="003F18AA">
        <w:rPr>
          <w:i/>
        </w:rPr>
        <w:tab/>
      </w:r>
      <w:r w:rsidRPr="003F18AA">
        <w:rPr>
          <w:i/>
        </w:rPr>
        <w:tab/>
      </w:r>
      <w:r w:rsidR="008E09B8">
        <w:rPr>
          <w:i/>
        </w:rPr>
        <w:t>COO &amp; Secretary</w:t>
      </w:r>
      <w:r w:rsidRPr="008E09B8">
        <w:rPr>
          <w:i/>
        </w:rPr>
        <w:t>, SSU</w:t>
      </w:r>
      <w:r w:rsidR="008E09B8">
        <w:rPr>
          <w:i/>
        </w:rPr>
        <w:t>F</w:t>
      </w:r>
    </w:p>
    <w:p w14:paraId="5318FE99" w14:textId="392300AB" w:rsidR="00EB17B3" w:rsidRDefault="00EB17B3" w:rsidP="001A0E37"/>
    <w:p w14:paraId="00EC058F" w14:textId="77777777" w:rsidR="00EB17B3" w:rsidRDefault="00EB17B3" w:rsidP="001A0E37"/>
    <w:p w14:paraId="799DE77B" w14:textId="20BD587F" w:rsidR="00EB17B3" w:rsidRDefault="00EB17B3" w:rsidP="001A0E37"/>
    <w:p w14:paraId="39C66427" w14:textId="1D689644" w:rsidR="00F20DC2" w:rsidRDefault="00F20DC2" w:rsidP="00BE7808"/>
    <w:p w14:paraId="0AFD04F6" w14:textId="7910BEF9" w:rsidR="004C17A6" w:rsidRDefault="004C17A6">
      <w:pPr>
        <w:rPr>
          <w:sz w:val="24"/>
          <w:szCs w:val="24"/>
        </w:rPr>
      </w:pPr>
      <w:r>
        <w:rPr>
          <w:sz w:val="24"/>
          <w:szCs w:val="24"/>
        </w:rPr>
        <w:br w:type="page"/>
      </w:r>
    </w:p>
    <w:p w14:paraId="27B40E36" w14:textId="77777777" w:rsidR="00BE7808" w:rsidRPr="006C58FD" w:rsidRDefault="00BE7808" w:rsidP="00BE7808">
      <w:pPr>
        <w:rPr>
          <w:sz w:val="24"/>
          <w:szCs w:val="24"/>
        </w:rPr>
      </w:pPr>
      <w:r w:rsidRPr="006C58FD">
        <w:rPr>
          <w:sz w:val="24"/>
          <w:szCs w:val="24"/>
        </w:rPr>
        <w:lastRenderedPageBreak/>
        <w:t>Record of Attendance</w:t>
      </w:r>
    </w:p>
    <w:p w14:paraId="4191F3FA" w14:textId="77777777" w:rsidR="00BE7808" w:rsidRPr="006C58FD" w:rsidRDefault="008E09B8" w:rsidP="008E09B8">
      <w:pPr>
        <w:ind w:right="180"/>
        <w:rPr>
          <w:sz w:val="24"/>
          <w:szCs w:val="24"/>
        </w:rPr>
      </w:pPr>
      <w:r w:rsidRPr="006C58FD">
        <w:rPr>
          <w:sz w:val="24"/>
          <w:szCs w:val="24"/>
        </w:rPr>
        <w:t>March 10</w:t>
      </w:r>
      <w:r w:rsidR="00BE7808" w:rsidRPr="006C58FD">
        <w:rPr>
          <w:sz w:val="24"/>
          <w:szCs w:val="24"/>
        </w:rPr>
        <w:t>, 202</w:t>
      </w:r>
      <w:r w:rsidRPr="006C58FD">
        <w:rPr>
          <w:sz w:val="24"/>
          <w:szCs w:val="24"/>
        </w:rPr>
        <w:t>3</w:t>
      </w:r>
    </w:p>
    <w:p w14:paraId="174986CE" w14:textId="77777777" w:rsidR="00BE7808" w:rsidRPr="006C58FD" w:rsidRDefault="00BE7808" w:rsidP="00BE7808">
      <w:pPr>
        <w:rPr>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900"/>
        <w:gridCol w:w="1715"/>
        <w:gridCol w:w="2250"/>
        <w:gridCol w:w="3505"/>
      </w:tblGrid>
      <w:tr w:rsidR="00BE7808" w:rsidRPr="006C58FD" w14:paraId="7512AEE2" w14:textId="77777777" w:rsidTr="006C58FD">
        <w:trPr>
          <w:trHeight w:val="233"/>
          <w:jc w:val="center"/>
        </w:trPr>
        <w:tc>
          <w:tcPr>
            <w:tcW w:w="805" w:type="dxa"/>
            <w:tcBorders>
              <w:top w:val="single" w:sz="4" w:space="0" w:color="auto"/>
              <w:left w:val="single" w:sz="4" w:space="0" w:color="auto"/>
              <w:bottom w:val="single" w:sz="4" w:space="0" w:color="auto"/>
              <w:right w:val="single" w:sz="4" w:space="0" w:color="auto"/>
            </w:tcBorders>
          </w:tcPr>
          <w:p w14:paraId="7AC53D29" w14:textId="77777777" w:rsidR="00BE7808" w:rsidRPr="006C58FD" w:rsidRDefault="00BE7808" w:rsidP="003A30A6">
            <w:pPr>
              <w:ind w:right="180"/>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7BC8542A" w14:textId="77777777" w:rsidR="00BE7808" w:rsidRPr="006C58FD" w:rsidRDefault="00BE7808" w:rsidP="003A30A6">
            <w:pPr>
              <w:ind w:right="180"/>
              <w:rPr>
                <w:sz w:val="24"/>
                <w:szCs w:val="24"/>
              </w:rPr>
            </w:pPr>
          </w:p>
        </w:tc>
        <w:tc>
          <w:tcPr>
            <w:tcW w:w="1715" w:type="dxa"/>
            <w:tcBorders>
              <w:top w:val="single" w:sz="4" w:space="0" w:color="auto"/>
              <w:left w:val="single" w:sz="4" w:space="0" w:color="auto"/>
              <w:bottom w:val="single" w:sz="4" w:space="0" w:color="auto"/>
              <w:right w:val="single" w:sz="4" w:space="0" w:color="auto"/>
            </w:tcBorders>
            <w:hideMark/>
          </w:tcPr>
          <w:p w14:paraId="4F51BC47" w14:textId="77777777" w:rsidR="00BE7808" w:rsidRPr="006C58FD" w:rsidRDefault="00BE7808" w:rsidP="003A30A6">
            <w:pPr>
              <w:ind w:right="180"/>
              <w:jc w:val="center"/>
              <w:rPr>
                <w:i/>
                <w:sz w:val="24"/>
                <w:szCs w:val="24"/>
              </w:rPr>
            </w:pPr>
            <w:r w:rsidRPr="006C58FD">
              <w:rPr>
                <w:i/>
                <w:sz w:val="24"/>
                <w:szCs w:val="24"/>
              </w:rPr>
              <w:t>First</w:t>
            </w:r>
          </w:p>
        </w:tc>
        <w:tc>
          <w:tcPr>
            <w:tcW w:w="2250" w:type="dxa"/>
            <w:tcBorders>
              <w:top w:val="single" w:sz="4" w:space="0" w:color="auto"/>
              <w:left w:val="single" w:sz="4" w:space="0" w:color="auto"/>
              <w:bottom w:val="single" w:sz="4" w:space="0" w:color="auto"/>
              <w:right w:val="single" w:sz="4" w:space="0" w:color="auto"/>
            </w:tcBorders>
            <w:hideMark/>
          </w:tcPr>
          <w:p w14:paraId="0DB0D4BA" w14:textId="77777777" w:rsidR="00BE7808" w:rsidRPr="006C58FD" w:rsidRDefault="00BE7808" w:rsidP="003A30A6">
            <w:pPr>
              <w:ind w:right="180"/>
              <w:jc w:val="center"/>
              <w:rPr>
                <w:i/>
                <w:sz w:val="24"/>
                <w:szCs w:val="24"/>
              </w:rPr>
            </w:pPr>
            <w:r w:rsidRPr="006C58FD">
              <w:rPr>
                <w:i/>
                <w:sz w:val="24"/>
                <w:szCs w:val="24"/>
              </w:rPr>
              <w:t>Last</w:t>
            </w:r>
          </w:p>
        </w:tc>
        <w:tc>
          <w:tcPr>
            <w:tcW w:w="3505" w:type="dxa"/>
            <w:tcBorders>
              <w:top w:val="single" w:sz="4" w:space="0" w:color="auto"/>
              <w:left w:val="single" w:sz="4" w:space="0" w:color="auto"/>
              <w:bottom w:val="single" w:sz="4" w:space="0" w:color="auto"/>
              <w:right w:val="single" w:sz="4" w:space="0" w:color="auto"/>
            </w:tcBorders>
          </w:tcPr>
          <w:p w14:paraId="53DD8A62" w14:textId="77777777" w:rsidR="00BE7808" w:rsidRPr="006C58FD" w:rsidRDefault="00BE7808" w:rsidP="003A30A6">
            <w:pPr>
              <w:pStyle w:val="Heading2"/>
              <w:spacing w:before="0"/>
              <w:ind w:right="180"/>
              <w:jc w:val="center"/>
              <w:rPr>
                <w:rFonts w:ascii="Arial" w:hAnsi="Arial" w:cs="Arial"/>
                <w:i/>
                <w:color w:val="auto"/>
                <w:sz w:val="24"/>
                <w:szCs w:val="24"/>
              </w:rPr>
            </w:pPr>
            <w:r w:rsidRPr="006C58FD">
              <w:rPr>
                <w:rFonts w:ascii="Arial" w:hAnsi="Arial" w:cs="Arial"/>
                <w:i/>
                <w:color w:val="auto"/>
                <w:sz w:val="24"/>
                <w:szCs w:val="24"/>
              </w:rPr>
              <w:t>Attendance</w:t>
            </w:r>
          </w:p>
        </w:tc>
      </w:tr>
      <w:tr w:rsidR="00BE7808" w:rsidRPr="006C58FD" w14:paraId="5DEDF12A" w14:textId="77777777" w:rsidTr="006C58FD">
        <w:trPr>
          <w:trHeight w:val="233"/>
          <w:jc w:val="center"/>
        </w:trPr>
        <w:tc>
          <w:tcPr>
            <w:tcW w:w="805" w:type="dxa"/>
            <w:tcBorders>
              <w:top w:val="single" w:sz="4" w:space="0" w:color="auto"/>
              <w:left w:val="single" w:sz="4" w:space="0" w:color="auto"/>
              <w:bottom w:val="single" w:sz="4" w:space="0" w:color="auto"/>
              <w:right w:val="single" w:sz="4" w:space="0" w:color="auto"/>
            </w:tcBorders>
          </w:tcPr>
          <w:p w14:paraId="68CC19C5" w14:textId="77777777" w:rsidR="00BE7808" w:rsidRPr="006C58FD" w:rsidRDefault="00BE7808" w:rsidP="003A30A6">
            <w:pPr>
              <w:ind w:right="180"/>
              <w:jc w:val="right"/>
              <w:rPr>
                <w:sz w:val="24"/>
                <w:szCs w:val="24"/>
              </w:rPr>
            </w:pPr>
            <w:r w:rsidRPr="006C58FD">
              <w:rPr>
                <w:sz w:val="24"/>
                <w:szCs w:val="24"/>
              </w:rPr>
              <w:t>1</w:t>
            </w:r>
          </w:p>
        </w:tc>
        <w:tc>
          <w:tcPr>
            <w:tcW w:w="900" w:type="dxa"/>
            <w:tcBorders>
              <w:top w:val="single" w:sz="4" w:space="0" w:color="auto"/>
              <w:left w:val="single" w:sz="4" w:space="0" w:color="auto"/>
              <w:bottom w:val="single" w:sz="4" w:space="0" w:color="auto"/>
              <w:right w:val="single" w:sz="4" w:space="0" w:color="auto"/>
            </w:tcBorders>
          </w:tcPr>
          <w:p w14:paraId="79059C90" w14:textId="77777777" w:rsidR="00BE7808" w:rsidRPr="006C58FD" w:rsidRDefault="00BE7808" w:rsidP="003A30A6">
            <w:pPr>
              <w:ind w:right="180"/>
              <w:rPr>
                <w:sz w:val="24"/>
                <w:szCs w:val="24"/>
              </w:rPr>
            </w:pPr>
            <w:r w:rsidRPr="006C58FD">
              <w:rPr>
                <w:sz w:val="24"/>
                <w:szCs w:val="24"/>
              </w:rPr>
              <w:t xml:space="preserve">Mr. </w:t>
            </w:r>
          </w:p>
        </w:tc>
        <w:tc>
          <w:tcPr>
            <w:tcW w:w="1715" w:type="dxa"/>
            <w:tcBorders>
              <w:top w:val="single" w:sz="4" w:space="0" w:color="auto"/>
              <w:left w:val="single" w:sz="4" w:space="0" w:color="auto"/>
              <w:bottom w:val="single" w:sz="4" w:space="0" w:color="auto"/>
              <w:right w:val="single" w:sz="4" w:space="0" w:color="auto"/>
            </w:tcBorders>
          </w:tcPr>
          <w:p w14:paraId="67544622" w14:textId="77777777" w:rsidR="00BE7808" w:rsidRPr="006C58FD" w:rsidRDefault="00BE7808" w:rsidP="003A30A6">
            <w:pPr>
              <w:ind w:right="180"/>
              <w:jc w:val="center"/>
              <w:rPr>
                <w:sz w:val="24"/>
                <w:szCs w:val="24"/>
              </w:rPr>
            </w:pPr>
            <w:r w:rsidRPr="006C58FD">
              <w:rPr>
                <w:sz w:val="24"/>
                <w:szCs w:val="24"/>
              </w:rPr>
              <w:t>Monir</w:t>
            </w:r>
          </w:p>
        </w:tc>
        <w:tc>
          <w:tcPr>
            <w:tcW w:w="2250" w:type="dxa"/>
            <w:tcBorders>
              <w:top w:val="single" w:sz="4" w:space="0" w:color="auto"/>
              <w:left w:val="single" w:sz="4" w:space="0" w:color="auto"/>
              <w:bottom w:val="single" w:sz="4" w:space="0" w:color="auto"/>
              <w:right w:val="single" w:sz="4" w:space="0" w:color="auto"/>
            </w:tcBorders>
          </w:tcPr>
          <w:p w14:paraId="27137014" w14:textId="77777777" w:rsidR="00BE7808" w:rsidRPr="006C58FD" w:rsidRDefault="00BE7808" w:rsidP="003A30A6">
            <w:pPr>
              <w:ind w:right="180"/>
              <w:jc w:val="center"/>
              <w:rPr>
                <w:sz w:val="24"/>
                <w:szCs w:val="24"/>
              </w:rPr>
            </w:pPr>
            <w:r w:rsidRPr="006C58FD">
              <w:rPr>
                <w:sz w:val="24"/>
                <w:szCs w:val="24"/>
              </w:rPr>
              <w:t>Ahmed</w:t>
            </w:r>
          </w:p>
        </w:tc>
        <w:tc>
          <w:tcPr>
            <w:tcW w:w="3505" w:type="dxa"/>
            <w:tcBorders>
              <w:top w:val="single" w:sz="4" w:space="0" w:color="auto"/>
              <w:left w:val="single" w:sz="4" w:space="0" w:color="auto"/>
              <w:bottom w:val="single" w:sz="4" w:space="0" w:color="auto"/>
              <w:right w:val="single" w:sz="4" w:space="0" w:color="auto"/>
            </w:tcBorders>
          </w:tcPr>
          <w:p w14:paraId="2FBF6E0F" w14:textId="77777777" w:rsidR="00BE7808" w:rsidRPr="006C58FD" w:rsidRDefault="008E09B8" w:rsidP="003A30A6">
            <w:pPr>
              <w:ind w:right="180"/>
              <w:jc w:val="center"/>
              <w:rPr>
                <w:i/>
                <w:sz w:val="24"/>
                <w:szCs w:val="24"/>
              </w:rPr>
            </w:pPr>
            <w:r w:rsidRPr="006C58FD">
              <w:rPr>
                <w:sz w:val="24"/>
                <w:szCs w:val="24"/>
              </w:rPr>
              <w:t>Present</w:t>
            </w:r>
          </w:p>
        </w:tc>
      </w:tr>
      <w:tr w:rsidR="00BE7808" w:rsidRPr="006C58FD" w14:paraId="675AE861" w14:textId="77777777" w:rsidTr="006C58FD">
        <w:trPr>
          <w:jc w:val="center"/>
        </w:trPr>
        <w:tc>
          <w:tcPr>
            <w:tcW w:w="805" w:type="dxa"/>
            <w:tcBorders>
              <w:top w:val="single" w:sz="4" w:space="0" w:color="auto"/>
              <w:left w:val="single" w:sz="4" w:space="0" w:color="auto"/>
              <w:bottom w:val="single" w:sz="4" w:space="0" w:color="auto"/>
              <w:right w:val="single" w:sz="4" w:space="0" w:color="auto"/>
            </w:tcBorders>
          </w:tcPr>
          <w:p w14:paraId="0C49CF8C" w14:textId="77777777" w:rsidR="00BE7808" w:rsidRPr="006C58FD" w:rsidRDefault="00BE7808" w:rsidP="003A30A6">
            <w:pPr>
              <w:ind w:right="180"/>
              <w:jc w:val="right"/>
              <w:rPr>
                <w:sz w:val="24"/>
                <w:szCs w:val="24"/>
              </w:rPr>
            </w:pPr>
            <w:r w:rsidRPr="006C58FD">
              <w:rPr>
                <w:sz w:val="24"/>
                <w:szCs w:val="24"/>
              </w:rPr>
              <w:t>2</w:t>
            </w:r>
          </w:p>
        </w:tc>
        <w:tc>
          <w:tcPr>
            <w:tcW w:w="900" w:type="dxa"/>
            <w:tcBorders>
              <w:top w:val="single" w:sz="4" w:space="0" w:color="auto"/>
              <w:left w:val="single" w:sz="4" w:space="0" w:color="auto"/>
              <w:bottom w:val="single" w:sz="4" w:space="0" w:color="auto"/>
              <w:right w:val="single" w:sz="4" w:space="0" w:color="auto"/>
            </w:tcBorders>
          </w:tcPr>
          <w:p w14:paraId="06ABE7EF" w14:textId="77777777" w:rsidR="00BE7808" w:rsidRPr="006C58FD" w:rsidRDefault="00BE7808" w:rsidP="003A30A6">
            <w:pPr>
              <w:ind w:right="180"/>
              <w:rPr>
                <w:sz w:val="24"/>
                <w:szCs w:val="24"/>
              </w:rPr>
            </w:pPr>
            <w:r w:rsidRPr="006C58FD">
              <w:rPr>
                <w:sz w:val="24"/>
                <w:szCs w:val="24"/>
              </w:rPr>
              <w:t xml:space="preserve">Mr. </w:t>
            </w:r>
          </w:p>
        </w:tc>
        <w:tc>
          <w:tcPr>
            <w:tcW w:w="1715" w:type="dxa"/>
            <w:tcBorders>
              <w:top w:val="single" w:sz="4" w:space="0" w:color="auto"/>
              <w:left w:val="single" w:sz="4" w:space="0" w:color="auto"/>
              <w:bottom w:val="single" w:sz="4" w:space="0" w:color="auto"/>
              <w:right w:val="single" w:sz="4" w:space="0" w:color="auto"/>
            </w:tcBorders>
          </w:tcPr>
          <w:p w14:paraId="0BED6689" w14:textId="77777777" w:rsidR="00BE7808" w:rsidRPr="006C58FD" w:rsidRDefault="00BE7808" w:rsidP="003A30A6">
            <w:pPr>
              <w:ind w:right="180"/>
              <w:jc w:val="center"/>
              <w:rPr>
                <w:sz w:val="24"/>
                <w:szCs w:val="24"/>
              </w:rPr>
            </w:pPr>
            <w:r w:rsidRPr="006C58FD">
              <w:rPr>
                <w:sz w:val="24"/>
                <w:szCs w:val="24"/>
              </w:rPr>
              <w:t xml:space="preserve">Terry </w:t>
            </w:r>
          </w:p>
        </w:tc>
        <w:tc>
          <w:tcPr>
            <w:tcW w:w="2250" w:type="dxa"/>
            <w:tcBorders>
              <w:top w:val="single" w:sz="4" w:space="0" w:color="auto"/>
              <w:left w:val="single" w:sz="4" w:space="0" w:color="auto"/>
              <w:bottom w:val="single" w:sz="4" w:space="0" w:color="auto"/>
              <w:right w:val="single" w:sz="4" w:space="0" w:color="auto"/>
            </w:tcBorders>
          </w:tcPr>
          <w:p w14:paraId="2D835DC7" w14:textId="77777777" w:rsidR="00BE7808" w:rsidRPr="006C58FD" w:rsidRDefault="00BE7808" w:rsidP="003A30A6">
            <w:pPr>
              <w:ind w:right="180"/>
              <w:jc w:val="center"/>
              <w:rPr>
                <w:sz w:val="24"/>
                <w:szCs w:val="24"/>
              </w:rPr>
            </w:pPr>
            <w:r w:rsidRPr="006C58FD">
              <w:rPr>
                <w:sz w:val="24"/>
                <w:szCs w:val="24"/>
              </w:rPr>
              <w:t>Atkinson</w:t>
            </w:r>
          </w:p>
        </w:tc>
        <w:tc>
          <w:tcPr>
            <w:tcW w:w="3505" w:type="dxa"/>
            <w:tcBorders>
              <w:top w:val="single" w:sz="4" w:space="0" w:color="auto"/>
              <w:left w:val="single" w:sz="4" w:space="0" w:color="auto"/>
              <w:bottom w:val="single" w:sz="4" w:space="0" w:color="auto"/>
              <w:right w:val="single" w:sz="4" w:space="0" w:color="auto"/>
            </w:tcBorders>
          </w:tcPr>
          <w:p w14:paraId="23B16420" w14:textId="77777777" w:rsidR="00BE7808" w:rsidRPr="006C58FD" w:rsidRDefault="00BE7808" w:rsidP="003A30A6">
            <w:pPr>
              <w:ind w:right="180"/>
              <w:jc w:val="center"/>
              <w:rPr>
                <w:i/>
                <w:sz w:val="24"/>
                <w:szCs w:val="24"/>
              </w:rPr>
            </w:pPr>
            <w:r w:rsidRPr="006C58FD">
              <w:rPr>
                <w:i/>
                <w:sz w:val="24"/>
                <w:szCs w:val="24"/>
              </w:rPr>
              <w:t>Absent</w:t>
            </w:r>
          </w:p>
        </w:tc>
      </w:tr>
      <w:tr w:rsidR="00D117B3" w:rsidRPr="006C58FD" w14:paraId="7EBDF1A6" w14:textId="77777777" w:rsidTr="006C58FD">
        <w:trPr>
          <w:jc w:val="center"/>
        </w:trPr>
        <w:tc>
          <w:tcPr>
            <w:tcW w:w="805" w:type="dxa"/>
            <w:tcBorders>
              <w:top w:val="single" w:sz="4" w:space="0" w:color="auto"/>
              <w:left w:val="single" w:sz="4" w:space="0" w:color="auto"/>
              <w:bottom w:val="single" w:sz="4" w:space="0" w:color="auto"/>
              <w:right w:val="single" w:sz="4" w:space="0" w:color="auto"/>
            </w:tcBorders>
          </w:tcPr>
          <w:p w14:paraId="2591B964" w14:textId="77777777" w:rsidR="00D117B3" w:rsidRPr="006C58FD" w:rsidRDefault="00D117B3" w:rsidP="00D117B3">
            <w:pPr>
              <w:ind w:right="180"/>
              <w:jc w:val="right"/>
              <w:rPr>
                <w:sz w:val="24"/>
                <w:szCs w:val="24"/>
              </w:rPr>
            </w:pPr>
            <w:r w:rsidRPr="006C58FD">
              <w:rPr>
                <w:sz w:val="24"/>
                <w:szCs w:val="24"/>
              </w:rPr>
              <w:t>3</w:t>
            </w:r>
          </w:p>
        </w:tc>
        <w:tc>
          <w:tcPr>
            <w:tcW w:w="900" w:type="dxa"/>
            <w:tcBorders>
              <w:top w:val="single" w:sz="4" w:space="0" w:color="auto"/>
              <w:left w:val="single" w:sz="4" w:space="0" w:color="auto"/>
              <w:bottom w:val="single" w:sz="4" w:space="0" w:color="auto"/>
              <w:right w:val="single" w:sz="4" w:space="0" w:color="auto"/>
            </w:tcBorders>
          </w:tcPr>
          <w:p w14:paraId="6281F73C" w14:textId="77777777" w:rsidR="00D117B3" w:rsidRPr="006C58FD" w:rsidRDefault="00D117B3" w:rsidP="00D117B3">
            <w:pPr>
              <w:ind w:right="180"/>
              <w:rPr>
                <w:sz w:val="24"/>
                <w:szCs w:val="24"/>
              </w:rPr>
            </w:pPr>
            <w:r w:rsidRPr="006C58FD">
              <w:rPr>
                <w:sz w:val="24"/>
                <w:szCs w:val="24"/>
              </w:rPr>
              <w:t>Dr.</w:t>
            </w:r>
          </w:p>
        </w:tc>
        <w:tc>
          <w:tcPr>
            <w:tcW w:w="1715" w:type="dxa"/>
            <w:tcBorders>
              <w:top w:val="single" w:sz="4" w:space="0" w:color="auto"/>
              <w:left w:val="single" w:sz="4" w:space="0" w:color="auto"/>
              <w:bottom w:val="single" w:sz="4" w:space="0" w:color="auto"/>
              <w:right w:val="single" w:sz="4" w:space="0" w:color="auto"/>
            </w:tcBorders>
          </w:tcPr>
          <w:p w14:paraId="2EF6A4B2" w14:textId="77777777" w:rsidR="00D117B3" w:rsidRPr="006C58FD" w:rsidRDefault="00D117B3" w:rsidP="00D117B3">
            <w:pPr>
              <w:ind w:right="180"/>
              <w:jc w:val="center"/>
              <w:rPr>
                <w:sz w:val="24"/>
                <w:szCs w:val="24"/>
              </w:rPr>
            </w:pPr>
            <w:r w:rsidRPr="006C58FD">
              <w:rPr>
                <w:sz w:val="24"/>
                <w:szCs w:val="24"/>
              </w:rPr>
              <w:t>Jean Bee</w:t>
            </w:r>
          </w:p>
        </w:tc>
        <w:tc>
          <w:tcPr>
            <w:tcW w:w="2250" w:type="dxa"/>
            <w:tcBorders>
              <w:top w:val="single" w:sz="4" w:space="0" w:color="auto"/>
              <w:left w:val="single" w:sz="4" w:space="0" w:color="auto"/>
              <w:bottom w:val="single" w:sz="4" w:space="0" w:color="auto"/>
              <w:right w:val="single" w:sz="4" w:space="0" w:color="auto"/>
            </w:tcBorders>
          </w:tcPr>
          <w:p w14:paraId="471909B8" w14:textId="77777777" w:rsidR="00D117B3" w:rsidRPr="006C58FD" w:rsidRDefault="00D117B3" w:rsidP="00D117B3">
            <w:pPr>
              <w:ind w:right="180"/>
              <w:jc w:val="center"/>
              <w:rPr>
                <w:sz w:val="24"/>
                <w:szCs w:val="24"/>
              </w:rPr>
            </w:pPr>
            <w:r w:rsidRPr="006C58FD">
              <w:rPr>
                <w:sz w:val="24"/>
                <w:szCs w:val="24"/>
              </w:rPr>
              <w:t>Chan</w:t>
            </w:r>
          </w:p>
        </w:tc>
        <w:tc>
          <w:tcPr>
            <w:tcW w:w="3505" w:type="dxa"/>
            <w:tcBorders>
              <w:top w:val="single" w:sz="4" w:space="0" w:color="auto"/>
              <w:left w:val="single" w:sz="4" w:space="0" w:color="auto"/>
              <w:bottom w:val="single" w:sz="4" w:space="0" w:color="auto"/>
              <w:right w:val="single" w:sz="4" w:space="0" w:color="auto"/>
            </w:tcBorders>
          </w:tcPr>
          <w:p w14:paraId="2696B582" w14:textId="77777777" w:rsidR="00D117B3" w:rsidRPr="006C58FD" w:rsidRDefault="00D117B3" w:rsidP="00D117B3">
            <w:pPr>
              <w:ind w:right="180"/>
              <w:jc w:val="center"/>
              <w:rPr>
                <w:i/>
                <w:sz w:val="24"/>
                <w:szCs w:val="24"/>
              </w:rPr>
            </w:pPr>
            <w:r w:rsidRPr="006C58FD">
              <w:rPr>
                <w:sz w:val="24"/>
                <w:szCs w:val="24"/>
              </w:rPr>
              <w:t>Present - Zoom</w:t>
            </w:r>
          </w:p>
        </w:tc>
      </w:tr>
      <w:tr w:rsidR="00D117B3" w:rsidRPr="006C58FD" w14:paraId="57C134D7" w14:textId="77777777" w:rsidTr="006C58FD">
        <w:trPr>
          <w:jc w:val="center"/>
        </w:trPr>
        <w:tc>
          <w:tcPr>
            <w:tcW w:w="805" w:type="dxa"/>
            <w:tcBorders>
              <w:top w:val="single" w:sz="4" w:space="0" w:color="auto"/>
              <w:left w:val="single" w:sz="4" w:space="0" w:color="auto"/>
              <w:bottom w:val="single" w:sz="4" w:space="0" w:color="auto"/>
              <w:right w:val="single" w:sz="4" w:space="0" w:color="auto"/>
            </w:tcBorders>
          </w:tcPr>
          <w:p w14:paraId="57EC5AB3" w14:textId="77777777" w:rsidR="00D117B3" w:rsidRPr="006C58FD" w:rsidRDefault="00D117B3" w:rsidP="00D117B3">
            <w:pPr>
              <w:ind w:right="180"/>
              <w:jc w:val="right"/>
              <w:rPr>
                <w:sz w:val="24"/>
                <w:szCs w:val="24"/>
              </w:rPr>
            </w:pPr>
            <w:r w:rsidRPr="006C58FD">
              <w:rPr>
                <w:sz w:val="24"/>
                <w:szCs w:val="24"/>
              </w:rPr>
              <w:t>4</w:t>
            </w:r>
          </w:p>
        </w:tc>
        <w:tc>
          <w:tcPr>
            <w:tcW w:w="900" w:type="dxa"/>
            <w:tcBorders>
              <w:top w:val="single" w:sz="4" w:space="0" w:color="auto"/>
              <w:left w:val="single" w:sz="4" w:space="0" w:color="auto"/>
              <w:bottom w:val="single" w:sz="4" w:space="0" w:color="auto"/>
              <w:right w:val="single" w:sz="4" w:space="0" w:color="auto"/>
            </w:tcBorders>
          </w:tcPr>
          <w:p w14:paraId="2160665D" w14:textId="77777777" w:rsidR="00D117B3" w:rsidRPr="006C58FD" w:rsidRDefault="00D117B3" w:rsidP="00D117B3">
            <w:pPr>
              <w:ind w:right="180"/>
              <w:rPr>
                <w:sz w:val="24"/>
                <w:szCs w:val="24"/>
              </w:rPr>
            </w:pPr>
            <w:r w:rsidRPr="006C58FD">
              <w:rPr>
                <w:sz w:val="24"/>
                <w:szCs w:val="24"/>
              </w:rPr>
              <w:t>Ms.</w:t>
            </w:r>
          </w:p>
        </w:tc>
        <w:tc>
          <w:tcPr>
            <w:tcW w:w="1715" w:type="dxa"/>
            <w:tcBorders>
              <w:top w:val="single" w:sz="4" w:space="0" w:color="auto"/>
              <w:left w:val="single" w:sz="4" w:space="0" w:color="auto"/>
              <w:bottom w:val="single" w:sz="4" w:space="0" w:color="auto"/>
              <w:right w:val="single" w:sz="4" w:space="0" w:color="auto"/>
            </w:tcBorders>
          </w:tcPr>
          <w:p w14:paraId="0A43AF64" w14:textId="77777777" w:rsidR="00D117B3" w:rsidRPr="006C58FD" w:rsidRDefault="00D117B3" w:rsidP="00D117B3">
            <w:pPr>
              <w:ind w:right="180"/>
              <w:jc w:val="center"/>
              <w:rPr>
                <w:sz w:val="24"/>
                <w:szCs w:val="24"/>
              </w:rPr>
            </w:pPr>
            <w:r w:rsidRPr="006C58FD">
              <w:rPr>
                <w:sz w:val="24"/>
                <w:szCs w:val="24"/>
              </w:rPr>
              <w:t>Anita</w:t>
            </w:r>
          </w:p>
        </w:tc>
        <w:tc>
          <w:tcPr>
            <w:tcW w:w="2250" w:type="dxa"/>
            <w:tcBorders>
              <w:top w:val="single" w:sz="4" w:space="0" w:color="auto"/>
              <w:left w:val="single" w:sz="4" w:space="0" w:color="auto"/>
              <w:bottom w:val="single" w:sz="4" w:space="0" w:color="auto"/>
              <w:right w:val="single" w:sz="4" w:space="0" w:color="auto"/>
            </w:tcBorders>
          </w:tcPr>
          <w:p w14:paraId="61AC4C3E" w14:textId="77777777" w:rsidR="00D117B3" w:rsidRPr="006C58FD" w:rsidRDefault="00D117B3" w:rsidP="00D117B3">
            <w:pPr>
              <w:ind w:right="180"/>
              <w:jc w:val="center"/>
              <w:rPr>
                <w:sz w:val="24"/>
                <w:szCs w:val="24"/>
              </w:rPr>
            </w:pPr>
            <w:r w:rsidRPr="006C58FD">
              <w:rPr>
                <w:sz w:val="24"/>
                <w:szCs w:val="24"/>
              </w:rPr>
              <w:t>Christmas</w:t>
            </w:r>
          </w:p>
        </w:tc>
        <w:tc>
          <w:tcPr>
            <w:tcW w:w="3505" w:type="dxa"/>
            <w:tcBorders>
              <w:top w:val="single" w:sz="4" w:space="0" w:color="auto"/>
              <w:left w:val="single" w:sz="4" w:space="0" w:color="auto"/>
              <w:bottom w:val="single" w:sz="4" w:space="0" w:color="auto"/>
              <w:right w:val="single" w:sz="4" w:space="0" w:color="auto"/>
            </w:tcBorders>
          </w:tcPr>
          <w:p w14:paraId="29F5DA37" w14:textId="77777777" w:rsidR="00D117B3" w:rsidRPr="006C58FD" w:rsidRDefault="00D117B3" w:rsidP="00D117B3">
            <w:pPr>
              <w:ind w:right="180"/>
              <w:jc w:val="center"/>
              <w:rPr>
                <w:i/>
                <w:sz w:val="24"/>
                <w:szCs w:val="24"/>
              </w:rPr>
            </w:pPr>
            <w:r w:rsidRPr="006C58FD">
              <w:rPr>
                <w:sz w:val="24"/>
                <w:szCs w:val="24"/>
              </w:rPr>
              <w:t>Present - Zoom</w:t>
            </w:r>
          </w:p>
        </w:tc>
      </w:tr>
      <w:tr w:rsidR="00D117B3" w:rsidRPr="006C58FD" w14:paraId="5ECEEEA7" w14:textId="77777777" w:rsidTr="006C58FD">
        <w:trPr>
          <w:jc w:val="center"/>
        </w:trPr>
        <w:tc>
          <w:tcPr>
            <w:tcW w:w="805" w:type="dxa"/>
            <w:tcBorders>
              <w:top w:val="single" w:sz="4" w:space="0" w:color="auto"/>
              <w:left w:val="single" w:sz="4" w:space="0" w:color="auto"/>
              <w:bottom w:val="single" w:sz="4" w:space="0" w:color="auto"/>
              <w:right w:val="single" w:sz="4" w:space="0" w:color="auto"/>
            </w:tcBorders>
          </w:tcPr>
          <w:p w14:paraId="2A14F32C" w14:textId="77777777" w:rsidR="00D117B3" w:rsidRPr="006C58FD" w:rsidRDefault="00D117B3" w:rsidP="00D117B3">
            <w:pPr>
              <w:ind w:right="180"/>
              <w:jc w:val="right"/>
              <w:rPr>
                <w:sz w:val="24"/>
                <w:szCs w:val="24"/>
              </w:rPr>
            </w:pPr>
            <w:r w:rsidRPr="006C58FD">
              <w:rPr>
                <w:sz w:val="24"/>
                <w:szCs w:val="24"/>
              </w:rPr>
              <w:t>5</w:t>
            </w:r>
          </w:p>
        </w:tc>
        <w:tc>
          <w:tcPr>
            <w:tcW w:w="900" w:type="dxa"/>
            <w:tcBorders>
              <w:top w:val="single" w:sz="4" w:space="0" w:color="auto"/>
              <w:left w:val="single" w:sz="4" w:space="0" w:color="auto"/>
              <w:bottom w:val="single" w:sz="4" w:space="0" w:color="auto"/>
              <w:right w:val="single" w:sz="4" w:space="0" w:color="auto"/>
            </w:tcBorders>
          </w:tcPr>
          <w:p w14:paraId="00C1BB60" w14:textId="77777777" w:rsidR="00D117B3" w:rsidRPr="006C58FD" w:rsidRDefault="00D117B3" w:rsidP="00D117B3">
            <w:pPr>
              <w:ind w:right="180"/>
              <w:rPr>
                <w:sz w:val="24"/>
                <w:szCs w:val="24"/>
              </w:rPr>
            </w:pPr>
            <w:r w:rsidRPr="006C58FD">
              <w:rPr>
                <w:sz w:val="24"/>
                <w:szCs w:val="24"/>
              </w:rPr>
              <w:t xml:space="preserve">Mr. </w:t>
            </w:r>
          </w:p>
        </w:tc>
        <w:tc>
          <w:tcPr>
            <w:tcW w:w="1715" w:type="dxa"/>
            <w:tcBorders>
              <w:top w:val="single" w:sz="4" w:space="0" w:color="auto"/>
              <w:left w:val="single" w:sz="4" w:space="0" w:color="auto"/>
              <w:bottom w:val="single" w:sz="4" w:space="0" w:color="auto"/>
              <w:right w:val="single" w:sz="4" w:space="0" w:color="auto"/>
            </w:tcBorders>
          </w:tcPr>
          <w:p w14:paraId="233E03EE" w14:textId="77777777" w:rsidR="00D117B3" w:rsidRPr="006C58FD" w:rsidRDefault="00D117B3" w:rsidP="00D117B3">
            <w:pPr>
              <w:ind w:right="180"/>
              <w:jc w:val="center"/>
              <w:rPr>
                <w:sz w:val="24"/>
                <w:szCs w:val="24"/>
              </w:rPr>
            </w:pPr>
            <w:r w:rsidRPr="006C58FD">
              <w:rPr>
                <w:sz w:val="24"/>
                <w:szCs w:val="24"/>
              </w:rPr>
              <w:t>David</w:t>
            </w:r>
          </w:p>
        </w:tc>
        <w:tc>
          <w:tcPr>
            <w:tcW w:w="2250" w:type="dxa"/>
            <w:tcBorders>
              <w:top w:val="single" w:sz="4" w:space="0" w:color="auto"/>
              <w:left w:val="single" w:sz="4" w:space="0" w:color="auto"/>
              <w:bottom w:val="single" w:sz="4" w:space="0" w:color="auto"/>
              <w:right w:val="single" w:sz="4" w:space="0" w:color="auto"/>
            </w:tcBorders>
          </w:tcPr>
          <w:p w14:paraId="1D2981D4" w14:textId="77777777" w:rsidR="00D117B3" w:rsidRPr="006C58FD" w:rsidRDefault="00D117B3" w:rsidP="00D117B3">
            <w:pPr>
              <w:ind w:right="180"/>
              <w:jc w:val="center"/>
              <w:rPr>
                <w:sz w:val="24"/>
                <w:szCs w:val="24"/>
              </w:rPr>
            </w:pPr>
            <w:proofErr w:type="spellStart"/>
            <w:r w:rsidRPr="006C58FD">
              <w:rPr>
                <w:sz w:val="24"/>
                <w:szCs w:val="24"/>
              </w:rPr>
              <w:t>Felte</w:t>
            </w:r>
            <w:proofErr w:type="spellEnd"/>
          </w:p>
        </w:tc>
        <w:tc>
          <w:tcPr>
            <w:tcW w:w="3505" w:type="dxa"/>
            <w:tcBorders>
              <w:top w:val="single" w:sz="4" w:space="0" w:color="auto"/>
              <w:left w:val="single" w:sz="4" w:space="0" w:color="auto"/>
              <w:bottom w:val="single" w:sz="4" w:space="0" w:color="auto"/>
              <w:right w:val="single" w:sz="4" w:space="0" w:color="auto"/>
            </w:tcBorders>
          </w:tcPr>
          <w:p w14:paraId="5C66621E" w14:textId="77777777" w:rsidR="00D117B3" w:rsidRPr="006C58FD" w:rsidRDefault="00D117B3" w:rsidP="00D117B3">
            <w:pPr>
              <w:ind w:right="180"/>
              <w:jc w:val="center"/>
              <w:rPr>
                <w:i/>
                <w:sz w:val="24"/>
                <w:szCs w:val="24"/>
              </w:rPr>
            </w:pPr>
            <w:r w:rsidRPr="006C58FD">
              <w:rPr>
                <w:sz w:val="24"/>
                <w:szCs w:val="24"/>
              </w:rPr>
              <w:t xml:space="preserve">Present </w:t>
            </w:r>
          </w:p>
        </w:tc>
      </w:tr>
      <w:tr w:rsidR="00D117B3" w:rsidRPr="006C58FD" w14:paraId="3BBB85BD" w14:textId="77777777" w:rsidTr="006C58FD">
        <w:trPr>
          <w:jc w:val="center"/>
        </w:trPr>
        <w:tc>
          <w:tcPr>
            <w:tcW w:w="805" w:type="dxa"/>
            <w:tcBorders>
              <w:top w:val="single" w:sz="4" w:space="0" w:color="auto"/>
              <w:left w:val="single" w:sz="4" w:space="0" w:color="auto"/>
              <w:bottom w:val="single" w:sz="4" w:space="0" w:color="auto"/>
              <w:right w:val="single" w:sz="4" w:space="0" w:color="auto"/>
            </w:tcBorders>
          </w:tcPr>
          <w:p w14:paraId="43A6656B" w14:textId="77777777" w:rsidR="00D117B3" w:rsidRPr="006C58FD" w:rsidRDefault="00D117B3" w:rsidP="00D117B3">
            <w:pPr>
              <w:ind w:right="180"/>
              <w:jc w:val="right"/>
              <w:rPr>
                <w:sz w:val="24"/>
                <w:szCs w:val="24"/>
              </w:rPr>
            </w:pPr>
            <w:r w:rsidRPr="006C58FD">
              <w:rPr>
                <w:sz w:val="24"/>
                <w:szCs w:val="24"/>
              </w:rPr>
              <w:t>6</w:t>
            </w:r>
          </w:p>
        </w:tc>
        <w:tc>
          <w:tcPr>
            <w:tcW w:w="900" w:type="dxa"/>
            <w:tcBorders>
              <w:top w:val="single" w:sz="4" w:space="0" w:color="auto"/>
              <w:left w:val="single" w:sz="4" w:space="0" w:color="auto"/>
              <w:bottom w:val="single" w:sz="4" w:space="0" w:color="auto"/>
              <w:right w:val="single" w:sz="4" w:space="0" w:color="auto"/>
            </w:tcBorders>
          </w:tcPr>
          <w:p w14:paraId="618D9129" w14:textId="77777777" w:rsidR="00D117B3" w:rsidRPr="006C58FD" w:rsidRDefault="00D117B3" w:rsidP="00D117B3">
            <w:pPr>
              <w:ind w:right="180"/>
              <w:rPr>
                <w:sz w:val="24"/>
                <w:szCs w:val="24"/>
              </w:rPr>
            </w:pPr>
            <w:r w:rsidRPr="006C58FD">
              <w:rPr>
                <w:sz w:val="24"/>
                <w:szCs w:val="24"/>
              </w:rPr>
              <w:t>Mr.</w:t>
            </w:r>
          </w:p>
        </w:tc>
        <w:tc>
          <w:tcPr>
            <w:tcW w:w="1715" w:type="dxa"/>
            <w:tcBorders>
              <w:top w:val="single" w:sz="4" w:space="0" w:color="auto"/>
              <w:left w:val="single" w:sz="4" w:space="0" w:color="auto"/>
              <w:bottom w:val="single" w:sz="4" w:space="0" w:color="auto"/>
              <w:right w:val="single" w:sz="4" w:space="0" w:color="auto"/>
            </w:tcBorders>
          </w:tcPr>
          <w:p w14:paraId="0F06C330" w14:textId="77777777" w:rsidR="00D117B3" w:rsidRPr="006C58FD" w:rsidRDefault="00D117B3" w:rsidP="00D117B3">
            <w:pPr>
              <w:ind w:right="180"/>
              <w:jc w:val="center"/>
              <w:rPr>
                <w:sz w:val="24"/>
                <w:szCs w:val="24"/>
              </w:rPr>
            </w:pPr>
            <w:r w:rsidRPr="006C58FD">
              <w:rPr>
                <w:sz w:val="24"/>
                <w:szCs w:val="24"/>
              </w:rPr>
              <w:t>Tom</w:t>
            </w:r>
          </w:p>
        </w:tc>
        <w:tc>
          <w:tcPr>
            <w:tcW w:w="2250" w:type="dxa"/>
            <w:tcBorders>
              <w:top w:val="single" w:sz="4" w:space="0" w:color="auto"/>
              <w:left w:val="single" w:sz="4" w:space="0" w:color="auto"/>
              <w:bottom w:val="single" w:sz="4" w:space="0" w:color="auto"/>
              <w:right w:val="single" w:sz="4" w:space="0" w:color="auto"/>
            </w:tcBorders>
          </w:tcPr>
          <w:p w14:paraId="117AD47E" w14:textId="77777777" w:rsidR="00D117B3" w:rsidRPr="006C58FD" w:rsidRDefault="00D117B3" w:rsidP="00D117B3">
            <w:pPr>
              <w:ind w:right="180"/>
              <w:jc w:val="center"/>
              <w:rPr>
                <w:sz w:val="24"/>
                <w:szCs w:val="24"/>
              </w:rPr>
            </w:pPr>
            <w:r w:rsidRPr="006C58FD">
              <w:rPr>
                <w:sz w:val="24"/>
                <w:szCs w:val="24"/>
              </w:rPr>
              <w:t>Gillespie</w:t>
            </w:r>
          </w:p>
        </w:tc>
        <w:tc>
          <w:tcPr>
            <w:tcW w:w="3505" w:type="dxa"/>
            <w:tcBorders>
              <w:top w:val="single" w:sz="4" w:space="0" w:color="auto"/>
              <w:left w:val="single" w:sz="4" w:space="0" w:color="auto"/>
              <w:bottom w:val="single" w:sz="4" w:space="0" w:color="auto"/>
              <w:right w:val="single" w:sz="4" w:space="0" w:color="auto"/>
            </w:tcBorders>
          </w:tcPr>
          <w:p w14:paraId="3036A743" w14:textId="77777777" w:rsidR="00D117B3" w:rsidRPr="006C58FD" w:rsidRDefault="00D117B3" w:rsidP="00D117B3">
            <w:pPr>
              <w:ind w:right="180"/>
              <w:jc w:val="center"/>
              <w:rPr>
                <w:i/>
                <w:sz w:val="24"/>
                <w:szCs w:val="24"/>
              </w:rPr>
            </w:pPr>
            <w:r w:rsidRPr="006C58FD">
              <w:rPr>
                <w:i/>
                <w:sz w:val="24"/>
                <w:szCs w:val="24"/>
              </w:rPr>
              <w:t>Absent</w:t>
            </w:r>
          </w:p>
        </w:tc>
      </w:tr>
      <w:tr w:rsidR="00D117B3" w:rsidRPr="006C58FD" w14:paraId="5C28D046" w14:textId="77777777" w:rsidTr="006C58FD">
        <w:trPr>
          <w:jc w:val="center"/>
        </w:trPr>
        <w:tc>
          <w:tcPr>
            <w:tcW w:w="805" w:type="dxa"/>
            <w:tcBorders>
              <w:top w:val="single" w:sz="4" w:space="0" w:color="auto"/>
              <w:left w:val="single" w:sz="4" w:space="0" w:color="auto"/>
              <w:bottom w:val="single" w:sz="4" w:space="0" w:color="auto"/>
              <w:right w:val="single" w:sz="4" w:space="0" w:color="auto"/>
            </w:tcBorders>
          </w:tcPr>
          <w:p w14:paraId="240679AE" w14:textId="77777777" w:rsidR="00D117B3" w:rsidRPr="006C58FD" w:rsidRDefault="00D117B3" w:rsidP="00D117B3">
            <w:pPr>
              <w:ind w:right="180"/>
              <w:jc w:val="right"/>
              <w:rPr>
                <w:sz w:val="24"/>
                <w:szCs w:val="24"/>
              </w:rPr>
            </w:pPr>
            <w:r w:rsidRPr="006C58FD">
              <w:rPr>
                <w:sz w:val="24"/>
                <w:szCs w:val="24"/>
              </w:rPr>
              <w:t>7</w:t>
            </w:r>
          </w:p>
        </w:tc>
        <w:tc>
          <w:tcPr>
            <w:tcW w:w="900" w:type="dxa"/>
            <w:tcBorders>
              <w:top w:val="single" w:sz="4" w:space="0" w:color="auto"/>
              <w:left w:val="single" w:sz="4" w:space="0" w:color="auto"/>
              <w:bottom w:val="single" w:sz="4" w:space="0" w:color="auto"/>
              <w:right w:val="single" w:sz="4" w:space="0" w:color="auto"/>
            </w:tcBorders>
          </w:tcPr>
          <w:p w14:paraId="2776CFC5" w14:textId="77777777" w:rsidR="00D117B3" w:rsidRPr="006C58FD" w:rsidRDefault="00D117B3" w:rsidP="00D117B3">
            <w:pPr>
              <w:ind w:right="180"/>
              <w:rPr>
                <w:sz w:val="24"/>
                <w:szCs w:val="24"/>
              </w:rPr>
            </w:pPr>
            <w:r w:rsidRPr="006C58FD">
              <w:rPr>
                <w:sz w:val="24"/>
                <w:szCs w:val="24"/>
              </w:rPr>
              <w:t>Mr.</w:t>
            </w:r>
          </w:p>
        </w:tc>
        <w:tc>
          <w:tcPr>
            <w:tcW w:w="1715" w:type="dxa"/>
            <w:tcBorders>
              <w:top w:val="single" w:sz="4" w:space="0" w:color="auto"/>
              <w:left w:val="single" w:sz="4" w:space="0" w:color="auto"/>
              <w:bottom w:val="single" w:sz="4" w:space="0" w:color="auto"/>
              <w:right w:val="single" w:sz="4" w:space="0" w:color="auto"/>
            </w:tcBorders>
          </w:tcPr>
          <w:p w14:paraId="140D7DF4" w14:textId="77777777" w:rsidR="00D117B3" w:rsidRPr="006C58FD" w:rsidRDefault="00D117B3" w:rsidP="00D117B3">
            <w:pPr>
              <w:ind w:right="180"/>
              <w:jc w:val="center"/>
              <w:rPr>
                <w:sz w:val="24"/>
                <w:szCs w:val="24"/>
              </w:rPr>
            </w:pPr>
            <w:r w:rsidRPr="006C58FD">
              <w:rPr>
                <w:sz w:val="24"/>
                <w:szCs w:val="24"/>
              </w:rPr>
              <w:t>Ian</w:t>
            </w:r>
          </w:p>
        </w:tc>
        <w:tc>
          <w:tcPr>
            <w:tcW w:w="2250" w:type="dxa"/>
            <w:tcBorders>
              <w:top w:val="single" w:sz="4" w:space="0" w:color="auto"/>
              <w:left w:val="single" w:sz="4" w:space="0" w:color="auto"/>
              <w:bottom w:val="single" w:sz="4" w:space="0" w:color="auto"/>
              <w:right w:val="single" w:sz="4" w:space="0" w:color="auto"/>
            </w:tcBorders>
          </w:tcPr>
          <w:p w14:paraId="64A5B4C2" w14:textId="77777777" w:rsidR="00D117B3" w:rsidRPr="006C58FD" w:rsidRDefault="00D117B3" w:rsidP="00D117B3">
            <w:pPr>
              <w:ind w:right="180"/>
              <w:jc w:val="center"/>
              <w:rPr>
                <w:sz w:val="24"/>
                <w:szCs w:val="24"/>
              </w:rPr>
            </w:pPr>
            <w:r w:rsidRPr="006C58FD">
              <w:rPr>
                <w:sz w:val="24"/>
                <w:szCs w:val="24"/>
              </w:rPr>
              <w:t>Hannah</w:t>
            </w:r>
          </w:p>
        </w:tc>
        <w:tc>
          <w:tcPr>
            <w:tcW w:w="3505" w:type="dxa"/>
            <w:tcBorders>
              <w:top w:val="single" w:sz="4" w:space="0" w:color="auto"/>
              <w:left w:val="single" w:sz="4" w:space="0" w:color="auto"/>
              <w:bottom w:val="single" w:sz="4" w:space="0" w:color="auto"/>
              <w:right w:val="single" w:sz="4" w:space="0" w:color="auto"/>
            </w:tcBorders>
          </w:tcPr>
          <w:p w14:paraId="44145C61" w14:textId="77777777" w:rsidR="00D117B3" w:rsidRPr="006C58FD" w:rsidRDefault="00D117B3" w:rsidP="00D117B3">
            <w:pPr>
              <w:ind w:right="180"/>
              <w:jc w:val="center"/>
              <w:rPr>
                <w:sz w:val="24"/>
                <w:szCs w:val="24"/>
              </w:rPr>
            </w:pPr>
            <w:r w:rsidRPr="006C58FD">
              <w:rPr>
                <w:sz w:val="24"/>
                <w:szCs w:val="24"/>
              </w:rPr>
              <w:t>Present</w:t>
            </w:r>
          </w:p>
        </w:tc>
      </w:tr>
      <w:tr w:rsidR="00D117B3" w:rsidRPr="006C58FD" w14:paraId="0ABF83D3" w14:textId="77777777" w:rsidTr="006C58FD">
        <w:trPr>
          <w:jc w:val="center"/>
        </w:trPr>
        <w:tc>
          <w:tcPr>
            <w:tcW w:w="805" w:type="dxa"/>
            <w:tcBorders>
              <w:top w:val="single" w:sz="4" w:space="0" w:color="auto"/>
              <w:left w:val="single" w:sz="4" w:space="0" w:color="auto"/>
              <w:bottom w:val="single" w:sz="4" w:space="0" w:color="auto"/>
              <w:right w:val="single" w:sz="4" w:space="0" w:color="auto"/>
            </w:tcBorders>
          </w:tcPr>
          <w:p w14:paraId="24CB01DF" w14:textId="77777777" w:rsidR="00D117B3" w:rsidRPr="006C58FD" w:rsidRDefault="00D117B3" w:rsidP="00D117B3">
            <w:pPr>
              <w:ind w:right="180"/>
              <w:jc w:val="right"/>
              <w:rPr>
                <w:sz w:val="24"/>
                <w:szCs w:val="24"/>
              </w:rPr>
            </w:pPr>
            <w:r w:rsidRPr="006C58FD">
              <w:rPr>
                <w:sz w:val="24"/>
                <w:szCs w:val="24"/>
              </w:rPr>
              <w:t>8</w:t>
            </w:r>
          </w:p>
        </w:tc>
        <w:tc>
          <w:tcPr>
            <w:tcW w:w="900" w:type="dxa"/>
            <w:tcBorders>
              <w:top w:val="single" w:sz="4" w:space="0" w:color="auto"/>
              <w:left w:val="single" w:sz="4" w:space="0" w:color="auto"/>
              <w:bottom w:val="single" w:sz="4" w:space="0" w:color="auto"/>
              <w:right w:val="single" w:sz="4" w:space="0" w:color="auto"/>
            </w:tcBorders>
          </w:tcPr>
          <w:p w14:paraId="1B1385D5" w14:textId="77777777" w:rsidR="00D117B3" w:rsidRPr="006C58FD" w:rsidRDefault="00D117B3" w:rsidP="00D117B3">
            <w:pPr>
              <w:ind w:right="180"/>
              <w:rPr>
                <w:sz w:val="24"/>
                <w:szCs w:val="24"/>
              </w:rPr>
            </w:pPr>
            <w:r w:rsidRPr="006C58FD">
              <w:rPr>
                <w:sz w:val="24"/>
                <w:szCs w:val="24"/>
              </w:rPr>
              <w:t>Ms.</w:t>
            </w:r>
          </w:p>
        </w:tc>
        <w:tc>
          <w:tcPr>
            <w:tcW w:w="1715" w:type="dxa"/>
            <w:tcBorders>
              <w:top w:val="single" w:sz="4" w:space="0" w:color="auto"/>
              <w:left w:val="single" w:sz="4" w:space="0" w:color="auto"/>
              <w:bottom w:val="single" w:sz="4" w:space="0" w:color="auto"/>
              <w:right w:val="single" w:sz="4" w:space="0" w:color="auto"/>
            </w:tcBorders>
          </w:tcPr>
          <w:p w14:paraId="5701EA3C" w14:textId="77777777" w:rsidR="00D117B3" w:rsidRPr="006C58FD" w:rsidRDefault="00D117B3" w:rsidP="00D117B3">
            <w:pPr>
              <w:ind w:right="180"/>
              <w:jc w:val="center"/>
              <w:rPr>
                <w:sz w:val="24"/>
                <w:szCs w:val="24"/>
              </w:rPr>
            </w:pPr>
            <w:r w:rsidRPr="006C58FD">
              <w:rPr>
                <w:sz w:val="24"/>
                <w:szCs w:val="24"/>
              </w:rPr>
              <w:t>Nataly</w:t>
            </w:r>
          </w:p>
        </w:tc>
        <w:tc>
          <w:tcPr>
            <w:tcW w:w="2250" w:type="dxa"/>
            <w:tcBorders>
              <w:top w:val="single" w:sz="4" w:space="0" w:color="auto"/>
              <w:left w:val="single" w:sz="4" w:space="0" w:color="auto"/>
              <w:bottom w:val="single" w:sz="4" w:space="0" w:color="auto"/>
              <w:right w:val="single" w:sz="4" w:space="0" w:color="auto"/>
            </w:tcBorders>
          </w:tcPr>
          <w:p w14:paraId="7F83DFED" w14:textId="77777777" w:rsidR="00D117B3" w:rsidRPr="006C58FD" w:rsidRDefault="00D117B3" w:rsidP="00D117B3">
            <w:pPr>
              <w:ind w:right="180"/>
              <w:jc w:val="center"/>
              <w:rPr>
                <w:sz w:val="24"/>
                <w:szCs w:val="24"/>
              </w:rPr>
            </w:pPr>
            <w:r w:rsidRPr="006C58FD">
              <w:rPr>
                <w:sz w:val="24"/>
                <w:szCs w:val="24"/>
              </w:rPr>
              <w:t>Hernandez</w:t>
            </w:r>
          </w:p>
        </w:tc>
        <w:tc>
          <w:tcPr>
            <w:tcW w:w="3505" w:type="dxa"/>
            <w:tcBorders>
              <w:top w:val="single" w:sz="4" w:space="0" w:color="auto"/>
              <w:left w:val="single" w:sz="4" w:space="0" w:color="auto"/>
              <w:bottom w:val="single" w:sz="4" w:space="0" w:color="auto"/>
              <w:right w:val="single" w:sz="4" w:space="0" w:color="auto"/>
            </w:tcBorders>
          </w:tcPr>
          <w:p w14:paraId="01328907" w14:textId="77777777" w:rsidR="00D117B3" w:rsidRPr="006C58FD" w:rsidRDefault="00D117B3" w:rsidP="00D117B3">
            <w:pPr>
              <w:ind w:right="180"/>
              <w:jc w:val="center"/>
              <w:rPr>
                <w:i/>
                <w:sz w:val="24"/>
                <w:szCs w:val="24"/>
              </w:rPr>
            </w:pPr>
            <w:r w:rsidRPr="006C58FD">
              <w:rPr>
                <w:sz w:val="24"/>
                <w:szCs w:val="24"/>
              </w:rPr>
              <w:t>Present</w:t>
            </w:r>
          </w:p>
        </w:tc>
      </w:tr>
      <w:tr w:rsidR="00D117B3" w:rsidRPr="006C58FD" w14:paraId="794BAEB4" w14:textId="77777777" w:rsidTr="006C58FD">
        <w:trPr>
          <w:jc w:val="center"/>
        </w:trPr>
        <w:tc>
          <w:tcPr>
            <w:tcW w:w="805" w:type="dxa"/>
            <w:tcBorders>
              <w:top w:val="single" w:sz="4" w:space="0" w:color="auto"/>
              <w:left w:val="single" w:sz="4" w:space="0" w:color="auto"/>
              <w:bottom w:val="single" w:sz="4" w:space="0" w:color="auto"/>
              <w:right w:val="single" w:sz="4" w:space="0" w:color="auto"/>
            </w:tcBorders>
          </w:tcPr>
          <w:p w14:paraId="7030E48E" w14:textId="77777777" w:rsidR="00D117B3" w:rsidRPr="006C58FD" w:rsidRDefault="00D117B3" w:rsidP="00D117B3">
            <w:pPr>
              <w:ind w:right="180"/>
              <w:jc w:val="right"/>
              <w:rPr>
                <w:sz w:val="24"/>
                <w:szCs w:val="24"/>
              </w:rPr>
            </w:pPr>
            <w:r w:rsidRPr="006C58FD">
              <w:rPr>
                <w:sz w:val="24"/>
                <w:szCs w:val="24"/>
              </w:rPr>
              <w:t>9</w:t>
            </w:r>
          </w:p>
        </w:tc>
        <w:tc>
          <w:tcPr>
            <w:tcW w:w="900" w:type="dxa"/>
            <w:tcBorders>
              <w:top w:val="single" w:sz="4" w:space="0" w:color="auto"/>
              <w:left w:val="single" w:sz="4" w:space="0" w:color="auto"/>
              <w:bottom w:val="single" w:sz="4" w:space="0" w:color="auto"/>
              <w:right w:val="single" w:sz="4" w:space="0" w:color="auto"/>
            </w:tcBorders>
          </w:tcPr>
          <w:p w14:paraId="1EBD1C0E" w14:textId="77777777" w:rsidR="00D117B3" w:rsidRPr="006C58FD" w:rsidRDefault="00D117B3" w:rsidP="00D117B3">
            <w:pPr>
              <w:ind w:right="180"/>
              <w:rPr>
                <w:sz w:val="24"/>
                <w:szCs w:val="24"/>
              </w:rPr>
            </w:pPr>
            <w:r w:rsidRPr="006C58FD">
              <w:rPr>
                <w:sz w:val="24"/>
                <w:szCs w:val="24"/>
              </w:rPr>
              <w:t xml:space="preserve">Mr. </w:t>
            </w:r>
          </w:p>
        </w:tc>
        <w:tc>
          <w:tcPr>
            <w:tcW w:w="1715" w:type="dxa"/>
            <w:tcBorders>
              <w:top w:val="single" w:sz="4" w:space="0" w:color="auto"/>
              <w:left w:val="single" w:sz="4" w:space="0" w:color="auto"/>
              <w:bottom w:val="single" w:sz="4" w:space="0" w:color="auto"/>
              <w:right w:val="single" w:sz="4" w:space="0" w:color="auto"/>
            </w:tcBorders>
          </w:tcPr>
          <w:p w14:paraId="57E9F5B7" w14:textId="77777777" w:rsidR="00D117B3" w:rsidRPr="006C58FD" w:rsidRDefault="00D117B3" w:rsidP="00D117B3">
            <w:pPr>
              <w:ind w:right="180"/>
              <w:jc w:val="center"/>
              <w:rPr>
                <w:sz w:val="24"/>
                <w:szCs w:val="24"/>
              </w:rPr>
            </w:pPr>
            <w:r w:rsidRPr="006C58FD">
              <w:rPr>
                <w:sz w:val="24"/>
                <w:szCs w:val="24"/>
              </w:rPr>
              <w:t>Joseph</w:t>
            </w:r>
          </w:p>
        </w:tc>
        <w:tc>
          <w:tcPr>
            <w:tcW w:w="2250" w:type="dxa"/>
            <w:tcBorders>
              <w:top w:val="single" w:sz="4" w:space="0" w:color="auto"/>
              <w:left w:val="single" w:sz="4" w:space="0" w:color="auto"/>
              <w:bottom w:val="single" w:sz="4" w:space="0" w:color="auto"/>
              <w:right w:val="single" w:sz="4" w:space="0" w:color="auto"/>
            </w:tcBorders>
          </w:tcPr>
          <w:p w14:paraId="458442E6" w14:textId="77777777" w:rsidR="00D117B3" w:rsidRPr="006C58FD" w:rsidRDefault="00D117B3" w:rsidP="00D117B3">
            <w:pPr>
              <w:ind w:right="180"/>
              <w:jc w:val="center"/>
              <w:rPr>
                <w:sz w:val="24"/>
                <w:szCs w:val="24"/>
              </w:rPr>
            </w:pPr>
            <w:r w:rsidRPr="006C58FD">
              <w:rPr>
                <w:sz w:val="24"/>
                <w:szCs w:val="24"/>
              </w:rPr>
              <w:t>Huang</w:t>
            </w:r>
          </w:p>
        </w:tc>
        <w:tc>
          <w:tcPr>
            <w:tcW w:w="3505" w:type="dxa"/>
            <w:tcBorders>
              <w:top w:val="single" w:sz="4" w:space="0" w:color="auto"/>
              <w:left w:val="single" w:sz="4" w:space="0" w:color="auto"/>
              <w:bottom w:val="single" w:sz="4" w:space="0" w:color="auto"/>
              <w:right w:val="single" w:sz="4" w:space="0" w:color="auto"/>
            </w:tcBorders>
          </w:tcPr>
          <w:p w14:paraId="7E074E16" w14:textId="77777777" w:rsidR="00D117B3" w:rsidRPr="006C58FD" w:rsidRDefault="00D117B3" w:rsidP="00D117B3">
            <w:pPr>
              <w:ind w:right="180"/>
              <w:jc w:val="center"/>
              <w:rPr>
                <w:sz w:val="24"/>
                <w:szCs w:val="24"/>
              </w:rPr>
            </w:pPr>
            <w:r w:rsidRPr="006C58FD">
              <w:rPr>
                <w:i/>
                <w:sz w:val="24"/>
                <w:szCs w:val="24"/>
              </w:rPr>
              <w:t>Absent</w:t>
            </w:r>
          </w:p>
        </w:tc>
      </w:tr>
      <w:tr w:rsidR="00D117B3" w:rsidRPr="006C58FD" w14:paraId="75EF361A" w14:textId="77777777" w:rsidTr="006C58FD">
        <w:trPr>
          <w:jc w:val="center"/>
        </w:trPr>
        <w:tc>
          <w:tcPr>
            <w:tcW w:w="805" w:type="dxa"/>
            <w:tcBorders>
              <w:top w:val="single" w:sz="4" w:space="0" w:color="auto"/>
              <w:left w:val="single" w:sz="4" w:space="0" w:color="auto"/>
              <w:bottom w:val="single" w:sz="4" w:space="0" w:color="auto"/>
              <w:right w:val="single" w:sz="4" w:space="0" w:color="auto"/>
            </w:tcBorders>
          </w:tcPr>
          <w:p w14:paraId="677A3463" w14:textId="77777777" w:rsidR="00D117B3" w:rsidRPr="006C58FD" w:rsidRDefault="00D117B3" w:rsidP="00D117B3">
            <w:pPr>
              <w:ind w:right="180"/>
              <w:jc w:val="right"/>
              <w:rPr>
                <w:sz w:val="24"/>
                <w:szCs w:val="24"/>
              </w:rPr>
            </w:pPr>
            <w:r w:rsidRPr="006C58FD">
              <w:rPr>
                <w:sz w:val="24"/>
                <w:szCs w:val="24"/>
              </w:rPr>
              <w:t>10</w:t>
            </w:r>
          </w:p>
        </w:tc>
        <w:tc>
          <w:tcPr>
            <w:tcW w:w="900" w:type="dxa"/>
            <w:tcBorders>
              <w:top w:val="single" w:sz="4" w:space="0" w:color="auto"/>
              <w:left w:val="single" w:sz="4" w:space="0" w:color="auto"/>
              <w:bottom w:val="single" w:sz="4" w:space="0" w:color="auto"/>
              <w:right w:val="single" w:sz="4" w:space="0" w:color="auto"/>
            </w:tcBorders>
          </w:tcPr>
          <w:p w14:paraId="5638A3B0" w14:textId="77777777" w:rsidR="00D117B3" w:rsidRPr="006C58FD" w:rsidRDefault="00D117B3" w:rsidP="00D117B3">
            <w:pPr>
              <w:ind w:right="180"/>
              <w:rPr>
                <w:sz w:val="24"/>
                <w:szCs w:val="24"/>
              </w:rPr>
            </w:pPr>
            <w:r w:rsidRPr="006C58FD">
              <w:rPr>
                <w:sz w:val="24"/>
                <w:szCs w:val="24"/>
              </w:rPr>
              <w:t xml:space="preserve">Mr. </w:t>
            </w:r>
          </w:p>
        </w:tc>
        <w:tc>
          <w:tcPr>
            <w:tcW w:w="1715" w:type="dxa"/>
            <w:tcBorders>
              <w:top w:val="single" w:sz="4" w:space="0" w:color="auto"/>
              <w:left w:val="single" w:sz="4" w:space="0" w:color="auto"/>
              <w:bottom w:val="single" w:sz="4" w:space="0" w:color="auto"/>
              <w:right w:val="single" w:sz="4" w:space="0" w:color="auto"/>
            </w:tcBorders>
          </w:tcPr>
          <w:p w14:paraId="55EC7C17" w14:textId="77777777" w:rsidR="00D117B3" w:rsidRPr="006C58FD" w:rsidRDefault="00D117B3" w:rsidP="00D117B3">
            <w:pPr>
              <w:ind w:right="180"/>
              <w:jc w:val="center"/>
              <w:rPr>
                <w:sz w:val="24"/>
                <w:szCs w:val="24"/>
              </w:rPr>
            </w:pPr>
            <w:r w:rsidRPr="006C58FD">
              <w:rPr>
                <w:sz w:val="24"/>
                <w:szCs w:val="24"/>
              </w:rPr>
              <w:t>Tom</w:t>
            </w:r>
          </w:p>
        </w:tc>
        <w:tc>
          <w:tcPr>
            <w:tcW w:w="2250" w:type="dxa"/>
            <w:tcBorders>
              <w:top w:val="single" w:sz="4" w:space="0" w:color="auto"/>
              <w:left w:val="single" w:sz="4" w:space="0" w:color="auto"/>
              <w:bottom w:val="single" w:sz="4" w:space="0" w:color="auto"/>
              <w:right w:val="single" w:sz="4" w:space="0" w:color="auto"/>
            </w:tcBorders>
          </w:tcPr>
          <w:p w14:paraId="6C61606F" w14:textId="77777777" w:rsidR="00D117B3" w:rsidRPr="006C58FD" w:rsidRDefault="00D117B3" w:rsidP="00D117B3">
            <w:pPr>
              <w:ind w:right="180"/>
              <w:jc w:val="center"/>
              <w:rPr>
                <w:sz w:val="24"/>
                <w:szCs w:val="24"/>
              </w:rPr>
            </w:pPr>
            <w:r w:rsidRPr="006C58FD">
              <w:rPr>
                <w:sz w:val="24"/>
                <w:szCs w:val="24"/>
              </w:rPr>
              <w:t>Isaak</w:t>
            </w:r>
          </w:p>
        </w:tc>
        <w:tc>
          <w:tcPr>
            <w:tcW w:w="3505" w:type="dxa"/>
            <w:tcBorders>
              <w:top w:val="single" w:sz="4" w:space="0" w:color="auto"/>
              <w:left w:val="single" w:sz="4" w:space="0" w:color="auto"/>
              <w:bottom w:val="single" w:sz="4" w:space="0" w:color="auto"/>
              <w:right w:val="single" w:sz="4" w:space="0" w:color="auto"/>
            </w:tcBorders>
          </w:tcPr>
          <w:p w14:paraId="6EBD799C" w14:textId="77777777" w:rsidR="00D117B3" w:rsidRPr="006C58FD" w:rsidRDefault="00D117B3" w:rsidP="00D117B3">
            <w:pPr>
              <w:ind w:right="180"/>
              <w:jc w:val="center"/>
              <w:rPr>
                <w:sz w:val="24"/>
                <w:szCs w:val="24"/>
              </w:rPr>
            </w:pPr>
            <w:r w:rsidRPr="006C58FD">
              <w:rPr>
                <w:i/>
                <w:sz w:val="24"/>
                <w:szCs w:val="24"/>
              </w:rPr>
              <w:t>Absent</w:t>
            </w:r>
          </w:p>
        </w:tc>
      </w:tr>
      <w:tr w:rsidR="00D117B3" w:rsidRPr="006C58FD" w14:paraId="2993FE00" w14:textId="77777777" w:rsidTr="006C58FD">
        <w:trPr>
          <w:jc w:val="center"/>
        </w:trPr>
        <w:tc>
          <w:tcPr>
            <w:tcW w:w="805" w:type="dxa"/>
            <w:tcBorders>
              <w:top w:val="single" w:sz="4" w:space="0" w:color="auto"/>
              <w:left w:val="single" w:sz="4" w:space="0" w:color="auto"/>
              <w:bottom w:val="single" w:sz="4" w:space="0" w:color="auto"/>
              <w:right w:val="single" w:sz="4" w:space="0" w:color="auto"/>
            </w:tcBorders>
          </w:tcPr>
          <w:p w14:paraId="74FB7AF4" w14:textId="77777777" w:rsidR="00D117B3" w:rsidRPr="006C58FD" w:rsidRDefault="00D117B3" w:rsidP="00D117B3">
            <w:pPr>
              <w:ind w:right="180"/>
              <w:jc w:val="right"/>
              <w:rPr>
                <w:sz w:val="24"/>
                <w:szCs w:val="24"/>
              </w:rPr>
            </w:pPr>
            <w:r w:rsidRPr="006C58FD">
              <w:rPr>
                <w:sz w:val="24"/>
                <w:szCs w:val="24"/>
              </w:rPr>
              <w:t>11</w:t>
            </w:r>
          </w:p>
        </w:tc>
        <w:tc>
          <w:tcPr>
            <w:tcW w:w="900" w:type="dxa"/>
            <w:tcBorders>
              <w:top w:val="single" w:sz="4" w:space="0" w:color="auto"/>
              <w:left w:val="single" w:sz="4" w:space="0" w:color="auto"/>
              <w:bottom w:val="single" w:sz="4" w:space="0" w:color="auto"/>
              <w:right w:val="single" w:sz="4" w:space="0" w:color="auto"/>
            </w:tcBorders>
          </w:tcPr>
          <w:p w14:paraId="6EA8D80D" w14:textId="77777777" w:rsidR="00D117B3" w:rsidRPr="006C58FD" w:rsidRDefault="00D117B3" w:rsidP="00D117B3">
            <w:pPr>
              <w:ind w:right="180"/>
              <w:rPr>
                <w:sz w:val="24"/>
                <w:szCs w:val="24"/>
              </w:rPr>
            </w:pPr>
            <w:r w:rsidRPr="006C58FD">
              <w:rPr>
                <w:sz w:val="24"/>
                <w:szCs w:val="24"/>
              </w:rPr>
              <w:t>Dr.</w:t>
            </w:r>
          </w:p>
        </w:tc>
        <w:tc>
          <w:tcPr>
            <w:tcW w:w="1715" w:type="dxa"/>
            <w:tcBorders>
              <w:top w:val="single" w:sz="4" w:space="0" w:color="auto"/>
              <w:left w:val="single" w:sz="4" w:space="0" w:color="auto"/>
              <w:bottom w:val="single" w:sz="4" w:space="0" w:color="auto"/>
              <w:right w:val="single" w:sz="4" w:space="0" w:color="auto"/>
            </w:tcBorders>
          </w:tcPr>
          <w:p w14:paraId="5E755CD6" w14:textId="77777777" w:rsidR="00D117B3" w:rsidRPr="006C58FD" w:rsidRDefault="00D117B3" w:rsidP="00D117B3">
            <w:pPr>
              <w:ind w:right="180"/>
              <w:jc w:val="center"/>
              <w:rPr>
                <w:sz w:val="24"/>
                <w:szCs w:val="24"/>
              </w:rPr>
            </w:pPr>
            <w:r w:rsidRPr="006C58FD">
              <w:rPr>
                <w:sz w:val="24"/>
                <w:szCs w:val="24"/>
              </w:rPr>
              <w:t>Brigitte</w:t>
            </w:r>
          </w:p>
        </w:tc>
        <w:tc>
          <w:tcPr>
            <w:tcW w:w="2250" w:type="dxa"/>
            <w:tcBorders>
              <w:top w:val="single" w:sz="4" w:space="0" w:color="auto"/>
              <w:left w:val="single" w:sz="4" w:space="0" w:color="auto"/>
              <w:bottom w:val="single" w:sz="4" w:space="0" w:color="auto"/>
              <w:right w:val="single" w:sz="4" w:space="0" w:color="auto"/>
            </w:tcBorders>
          </w:tcPr>
          <w:p w14:paraId="57777028" w14:textId="77777777" w:rsidR="00D117B3" w:rsidRPr="006C58FD" w:rsidRDefault="00D117B3" w:rsidP="00D117B3">
            <w:pPr>
              <w:ind w:right="180"/>
              <w:jc w:val="center"/>
              <w:rPr>
                <w:sz w:val="24"/>
                <w:szCs w:val="24"/>
              </w:rPr>
            </w:pPr>
            <w:proofErr w:type="spellStart"/>
            <w:r w:rsidRPr="006C58FD">
              <w:rPr>
                <w:sz w:val="24"/>
                <w:szCs w:val="24"/>
              </w:rPr>
              <w:t>Lahme</w:t>
            </w:r>
            <w:proofErr w:type="spellEnd"/>
          </w:p>
        </w:tc>
        <w:tc>
          <w:tcPr>
            <w:tcW w:w="3505" w:type="dxa"/>
            <w:tcBorders>
              <w:top w:val="single" w:sz="4" w:space="0" w:color="auto"/>
              <w:left w:val="single" w:sz="4" w:space="0" w:color="auto"/>
              <w:bottom w:val="single" w:sz="4" w:space="0" w:color="auto"/>
              <w:right w:val="single" w:sz="4" w:space="0" w:color="auto"/>
            </w:tcBorders>
          </w:tcPr>
          <w:p w14:paraId="1C169662" w14:textId="77777777" w:rsidR="00D117B3" w:rsidRPr="006C58FD" w:rsidRDefault="006C58FD" w:rsidP="00D117B3">
            <w:pPr>
              <w:ind w:right="180"/>
              <w:jc w:val="center"/>
              <w:rPr>
                <w:sz w:val="24"/>
                <w:szCs w:val="24"/>
              </w:rPr>
            </w:pPr>
            <w:r w:rsidRPr="006C58FD">
              <w:rPr>
                <w:sz w:val="24"/>
                <w:szCs w:val="24"/>
              </w:rPr>
              <w:t>Present</w:t>
            </w:r>
          </w:p>
        </w:tc>
      </w:tr>
      <w:tr w:rsidR="00D117B3" w:rsidRPr="006C58FD" w14:paraId="56D1FED1" w14:textId="77777777" w:rsidTr="006C58FD">
        <w:trPr>
          <w:jc w:val="center"/>
        </w:trPr>
        <w:tc>
          <w:tcPr>
            <w:tcW w:w="805" w:type="dxa"/>
            <w:tcBorders>
              <w:top w:val="single" w:sz="4" w:space="0" w:color="auto"/>
              <w:left w:val="single" w:sz="4" w:space="0" w:color="auto"/>
              <w:bottom w:val="single" w:sz="4" w:space="0" w:color="auto"/>
              <w:right w:val="single" w:sz="4" w:space="0" w:color="auto"/>
            </w:tcBorders>
          </w:tcPr>
          <w:p w14:paraId="2D841C05" w14:textId="77777777" w:rsidR="00D117B3" w:rsidRPr="006C58FD" w:rsidRDefault="00D117B3" w:rsidP="00D117B3">
            <w:pPr>
              <w:ind w:right="180"/>
              <w:jc w:val="right"/>
              <w:rPr>
                <w:sz w:val="24"/>
                <w:szCs w:val="24"/>
              </w:rPr>
            </w:pPr>
            <w:r w:rsidRPr="006C58FD">
              <w:rPr>
                <w:sz w:val="24"/>
                <w:szCs w:val="24"/>
              </w:rPr>
              <w:t>12</w:t>
            </w:r>
          </w:p>
        </w:tc>
        <w:tc>
          <w:tcPr>
            <w:tcW w:w="900" w:type="dxa"/>
            <w:tcBorders>
              <w:top w:val="single" w:sz="4" w:space="0" w:color="auto"/>
              <w:left w:val="single" w:sz="4" w:space="0" w:color="auto"/>
              <w:bottom w:val="single" w:sz="4" w:space="0" w:color="auto"/>
              <w:right w:val="single" w:sz="4" w:space="0" w:color="auto"/>
            </w:tcBorders>
          </w:tcPr>
          <w:p w14:paraId="4033B360" w14:textId="77777777" w:rsidR="00D117B3" w:rsidRPr="006C58FD" w:rsidRDefault="00D117B3" w:rsidP="00D117B3">
            <w:pPr>
              <w:ind w:right="180"/>
              <w:rPr>
                <w:sz w:val="24"/>
                <w:szCs w:val="24"/>
              </w:rPr>
            </w:pPr>
            <w:r w:rsidRPr="006C58FD">
              <w:rPr>
                <w:sz w:val="24"/>
                <w:szCs w:val="24"/>
              </w:rPr>
              <w:t>Dr.</w:t>
            </w:r>
          </w:p>
        </w:tc>
        <w:tc>
          <w:tcPr>
            <w:tcW w:w="1715" w:type="dxa"/>
            <w:tcBorders>
              <w:top w:val="single" w:sz="4" w:space="0" w:color="auto"/>
              <w:left w:val="single" w:sz="4" w:space="0" w:color="auto"/>
              <w:bottom w:val="single" w:sz="4" w:space="0" w:color="auto"/>
              <w:right w:val="single" w:sz="4" w:space="0" w:color="auto"/>
            </w:tcBorders>
          </w:tcPr>
          <w:p w14:paraId="1A752F43" w14:textId="77777777" w:rsidR="00D117B3" w:rsidRPr="006C58FD" w:rsidRDefault="00D117B3" w:rsidP="00D117B3">
            <w:pPr>
              <w:ind w:right="180"/>
              <w:jc w:val="center"/>
              <w:rPr>
                <w:sz w:val="24"/>
                <w:szCs w:val="24"/>
              </w:rPr>
            </w:pPr>
            <w:r w:rsidRPr="006C58FD">
              <w:rPr>
                <w:sz w:val="24"/>
                <w:szCs w:val="24"/>
              </w:rPr>
              <w:t>Mike</w:t>
            </w:r>
          </w:p>
        </w:tc>
        <w:tc>
          <w:tcPr>
            <w:tcW w:w="2250" w:type="dxa"/>
            <w:tcBorders>
              <w:top w:val="single" w:sz="4" w:space="0" w:color="auto"/>
              <w:left w:val="single" w:sz="4" w:space="0" w:color="auto"/>
              <w:bottom w:val="single" w:sz="4" w:space="0" w:color="auto"/>
              <w:right w:val="single" w:sz="4" w:space="0" w:color="auto"/>
            </w:tcBorders>
          </w:tcPr>
          <w:p w14:paraId="1CA2D876" w14:textId="77777777" w:rsidR="00D117B3" w:rsidRPr="006C58FD" w:rsidRDefault="00D117B3" w:rsidP="00D117B3">
            <w:pPr>
              <w:ind w:right="180"/>
              <w:jc w:val="center"/>
              <w:rPr>
                <w:sz w:val="24"/>
                <w:szCs w:val="24"/>
              </w:rPr>
            </w:pPr>
            <w:r w:rsidRPr="006C58FD">
              <w:rPr>
                <w:sz w:val="24"/>
                <w:szCs w:val="24"/>
              </w:rPr>
              <w:t>Lee</w:t>
            </w:r>
          </w:p>
        </w:tc>
        <w:tc>
          <w:tcPr>
            <w:tcW w:w="3505" w:type="dxa"/>
            <w:tcBorders>
              <w:top w:val="single" w:sz="4" w:space="0" w:color="auto"/>
              <w:left w:val="single" w:sz="4" w:space="0" w:color="auto"/>
              <w:bottom w:val="single" w:sz="4" w:space="0" w:color="auto"/>
              <w:right w:val="single" w:sz="4" w:space="0" w:color="auto"/>
            </w:tcBorders>
          </w:tcPr>
          <w:p w14:paraId="2E56E668" w14:textId="77777777" w:rsidR="00D117B3" w:rsidRPr="006C58FD" w:rsidRDefault="00D117B3" w:rsidP="00D117B3">
            <w:pPr>
              <w:ind w:right="180"/>
              <w:jc w:val="center"/>
              <w:rPr>
                <w:i/>
                <w:sz w:val="24"/>
                <w:szCs w:val="24"/>
              </w:rPr>
            </w:pPr>
            <w:r w:rsidRPr="006C58FD">
              <w:rPr>
                <w:sz w:val="24"/>
                <w:szCs w:val="24"/>
              </w:rPr>
              <w:t xml:space="preserve">Present </w:t>
            </w:r>
          </w:p>
        </w:tc>
      </w:tr>
      <w:tr w:rsidR="00D117B3" w:rsidRPr="006C58FD" w14:paraId="6D4CFF3E" w14:textId="77777777" w:rsidTr="006C58FD">
        <w:trPr>
          <w:jc w:val="center"/>
        </w:trPr>
        <w:tc>
          <w:tcPr>
            <w:tcW w:w="805" w:type="dxa"/>
            <w:tcBorders>
              <w:top w:val="single" w:sz="4" w:space="0" w:color="auto"/>
              <w:left w:val="single" w:sz="4" w:space="0" w:color="auto"/>
              <w:bottom w:val="single" w:sz="4" w:space="0" w:color="auto"/>
              <w:right w:val="single" w:sz="4" w:space="0" w:color="auto"/>
            </w:tcBorders>
          </w:tcPr>
          <w:p w14:paraId="51298C5D" w14:textId="77777777" w:rsidR="00D117B3" w:rsidRPr="006C58FD" w:rsidRDefault="00D117B3" w:rsidP="00D117B3">
            <w:pPr>
              <w:ind w:right="180"/>
              <w:jc w:val="right"/>
              <w:rPr>
                <w:sz w:val="24"/>
                <w:szCs w:val="24"/>
              </w:rPr>
            </w:pPr>
            <w:r w:rsidRPr="006C58FD">
              <w:rPr>
                <w:sz w:val="24"/>
                <w:szCs w:val="24"/>
              </w:rPr>
              <w:t>13</w:t>
            </w:r>
          </w:p>
        </w:tc>
        <w:tc>
          <w:tcPr>
            <w:tcW w:w="900" w:type="dxa"/>
            <w:tcBorders>
              <w:top w:val="single" w:sz="4" w:space="0" w:color="auto"/>
              <w:left w:val="single" w:sz="4" w:space="0" w:color="auto"/>
              <w:bottom w:val="single" w:sz="4" w:space="0" w:color="auto"/>
              <w:right w:val="single" w:sz="4" w:space="0" w:color="auto"/>
            </w:tcBorders>
          </w:tcPr>
          <w:p w14:paraId="41FAAFF7" w14:textId="77777777" w:rsidR="00D117B3" w:rsidRPr="006C58FD" w:rsidRDefault="00D117B3" w:rsidP="00D117B3">
            <w:pPr>
              <w:ind w:right="180"/>
              <w:rPr>
                <w:sz w:val="24"/>
                <w:szCs w:val="24"/>
              </w:rPr>
            </w:pPr>
            <w:r w:rsidRPr="006C58FD">
              <w:rPr>
                <w:sz w:val="24"/>
                <w:szCs w:val="24"/>
              </w:rPr>
              <w:t>Mr.</w:t>
            </w:r>
          </w:p>
        </w:tc>
        <w:tc>
          <w:tcPr>
            <w:tcW w:w="1715" w:type="dxa"/>
            <w:tcBorders>
              <w:top w:val="single" w:sz="4" w:space="0" w:color="auto"/>
              <w:left w:val="single" w:sz="4" w:space="0" w:color="auto"/>
              <w:bottom w:val="single" w:sz="4" w:space="0" w:color="auto"/>
              <w:right w:val="single" w:sz="4" w:space="0" w:color="auto"/>
            </w:tcBorders>
          </w:tcPr>
          <w:p w14:paraId="493D6AF3" w14:textId="77777777" w:rsidR="00D117B3" w:rsidRPr="006C58FD" w:rsidRDefault="00D117B3" w:rsidP="00D117B3">
            <w:pPr>
              <w:ind w:right="180"/>
              <w:jc w:val="center"/>
              <w:rPr>
                <w:sz w:val="24"/>
                <w:szCs w:val="24"/>
              </w:rPr>
            </w:pPr>
            <w:r w:rsidRPr="006C58FD">
              <w:rPr>
                <w:sz w:val="24"/>
                <w:szCs w:val="24"/>
              </w:rPr>
              <w:t>Dan</w:t>
            </w:r>
          </w:p>
        </w:tc>
        <w:tc>
          <w:tcPr>
            <w:tcW w:w="2250" w:type="dxa"/>
            <w:tcBorders>
              <w:top w:val="single" w:sz="4" w:space="0" w:color="auto"/>
              <w:left w:val="single" w:sz="4" w:space="0" w:color="auto"/>
              <w:bottom w:val="single" w:sz="4" w:space="0" w:color="auto"/>
              <w:right w:val="single" w:sz="4" w:space="0" w:color="auto"/>
            </w:tcBorders>
          </w:tcPr>
          <w:p w14:paraId="543CCC69" w14:textId="77777777" w:rsidR="00D117B3" w:rsidRPr="006C58FD" w:rsidRDefault="00D117B3" w:rsidP="00D117B3">
            <w:pPr>
              <w:ind w:right="180"/>
              <w:jc w:val="center"/>
              <w:rPr>
                <w:sz w:val="24"/>
                <w:szCs w:val="24"/>
              </w:rPr>
            </w:pPr>
            <w:proofErr w:type="spellStart"/>
            <w:r w:rsidRPr="006C58FD">
              <w:rPr>
                <w:sz w:val="24"/>
                <w:szCs w:val="24"/>
              </w:rPr>
              <w:t>Libarle</w:t>
            </w:r>
            <w:proofErr w:type="spellEnd"/>
          </w:p>
        </w:tc>
        <w:tc>
          <w:tcPr>
            <w:tcW w:w="3505" w:type="dxa"/>
            <w:tcBorders>
              <w:top w:val="single" w:sz="4" w:space="0" w:color="auto"/>
              <w:left w:val="single" w:sz="4" w:space="0" w:color="auto"/>
              <w:bottom w:val="single" w:sz="4" w:space="0" w:color="auto"/>
              <w:right w:val="single" w:sz="4" w:space="0" w:color="auto"/>
            </w:tcBorders>
          </w:tcPr>
          <w:p w14:paraId="3B7AB3B5" w14:textId="77777777" w:rsidR="00D117B3" w:rsidRPr="006C58FD" w:rsidRDefault="00D117B3" w:rsidP="00D117B3">
            <w:pPr>
              <w:ind w:right="180"/>
              <w:jc w:val="center"/>
              <w:rPr>
                <w:i/>
                <w:sz w:val="24"/>
                <w:szCs w:val="24"/>
              </w:rPr>
            </w:pPr>
            <w:r w:rsidRPr="006C58FD">
              <w:rPr>
                <w:i/>
                <w:sz w:val="24"/>
                <w:szCs w:val="24"/>
              </w:rPr>
              <w:t>Absent</w:t>
            </w:r>
          </w:p>
        </w:tc>
      </w:tr>
      <w:tr w:rsidR="00D117B3" w:rsidRPr="006C58FD" w14:paraId="30562B63" w14:textId="77777777" w:rsidTr="006C58FD">
        <w:trPr>
          <w:jc w:val="center"/>
        </w:trPr>
        <w:tc>
          <w:tcPr>
            <w:tcW w:w="805" w:type="dxa"/>
            <w:tcBorders>
              <w:top w:val="single" w:sz="4" w:space="0" w:color="auto"/>
              <w:left w:val="single" w:sz="4" w:space="0" w:color="auto"/>
              <w:bottom w:val="single" w:sz="4" w:space="0" w:color="auto"/>
              <w:right w:val="single" w:sz="4" w:space="0" w:color="auto"/>
            </w:tcBorders>
          </w:tcPr>
          <w:p w14:paraId="3DE8DB38" w14:textId="77777777" w:rsidR="00D117B3" w:rsidRPr="006C58FD" w:rsidRDefault="00D117B3" w:rsidP="00D117B3">
            <w:pPr>
              <w:ind w:right="180"/>
              <w:jc w:val="right"/>
              <w:rPr>
                <w:sz w:val="24"/>
                <w:szCs w:val="24"/>
              </w:rPr>
            </w:pPr>
            <w:r w:rsidRPr="006C58FD">
              <w:rPr>
                <w:sz w:val="24"/>
                <w:szCs w:val="24"/>
              </w:rPr>
              <w:t>14</w:t>
            </w:r>
          </w:p>
        </w:tc>
        <w:tc>
          <w:tcPr>
            <w:tcW w:w="900" w:type="dxa"/>
            <w:tcBorders>
              <w:top w:val="single" w:sz="4" w:space="0" w:color="auto"/>
              <w:left w:val="single" w:sz="4" w:space="0" w:color="auto"/>
              <w:bottom w:val="single" w:sz="4" w:space="0" w:color="auto"/>
              <w:right w:val="single" w:sz="4" w:space="0" w:color="auto"/>
            </w:tcBorders>
          </w:tcPr>
          <w:p w14:paraId="292ECA30" w14:textId="77777777" w:rsidR="00D117B3" w:rsidRPr="006C58FD" w:rsidRDefault="00D117B3" w:rsidP="00D117B3">
            <w:pPr>
              <w:ind w:right="180"/>
              <w:rPr>
                <w:sz w:val="24"/>
                <w:szCs w:val="24"/>
              </w:rPr>
            </w:pPr>
            <w:r w:rsidRPr="006C58FD">
              <w:rPr>
                <w:sz w:val="24"/>
                <w:szCs w:val="24"/>
              </w:rPr>
              <w:t>Dr.</w:t>
            </w:r>
          </w:p>
        </w:tc>
        <w:tc>
          <w:tcPr>
            <w:tcW w:w="1715" w:type="dxa"/>
            <w:tcBorders>
              <w:top w:val="single" w:sz="4" w:space="0" w:color="auto"/>
              <w:left w:val="single" w:sz="4" w:space="0" w:color="auto"/>
              <w:bottom w:val="single" w:sz="4" w:space="0" w:color="auto"/>
              <w:right w:val="single" w:sz="4" w:space="0" w:color="auto"/>
            </w:tcBorders>
          </w:tcPr>
          <w:p w14:paraId="030F5AEC" w14:textId="77777777" w:rsidR="00D117B3" w:rsidRPr="006C58FD" w:rsidRDefault="00D117B3" w:rsidP="00D117B3">
            <w:pPr>
              <w:ind w:right="180"/>
              <w:jc w:val="center"/>
              <w:rPr>
                <w:sz w:val="24"/>
                <w:szCs w:val="24"/>
              </w:rPr>
            </w:pPr>
            <w:r w:rsidRPr="006C58FD">
              <w:rPr>
                <w:sz w:val="24"/>
                <w:szCs w:val="24"/>
              </w:rPr>
              <w:t>Andréa</w:t>
            </w:r>
          </w:p>
        </w:tc>
        <w:tc>
          <w:tcPr>
            <w:tcW w:w="2250" w:type="dxa"/>
            <w:tcBorders>
              <w:top w:val="single" w:sz="4" w:space="0" w:color="auto"/>
              <w:left w:val="single" w:sz="4" w:space="0" w:color="auto"/>
              <w:bottom w:val="single" w:sz="4" w:space="0" w:color="auto"/>
              <w:right w:val="single" w:sz="4" w:space="0" w:color="auto"/>
            </w:tcBorders>
          </w:tcPr>
          <w:p w14:paraId="7F1FCE25" w14:textId="77777777" w:rsidR="00D117B3" w:rsidRPr="006C58FD" w:rsidRDefault="00D117B3" w:rsidP="00D117B3">
            <w:pPr>
              <w:ind w:right="180"/>
              <w:jc w:val="center"/>
              <w:rPr>
                <w:sz w:val="24"/>
                <w:szCs w:val="24"/>
              </w:rPr>
            </w:pPr>
            <w:r w:rsidRPr="006C58FD">
              <w:rPr>
                <w:sz w:val="24"/>
                <w:szCs w:val="24"/>
              </w:rPr>
              <w:t>Neves</w:t>
            </w:r>
          </w:p>
        </w:tc>
        <w:tc>
          <w:tcPr>
            <w:tcW w:w="3505" w:type="dxa"/>
            <w:tcBorders>
              <w:top w:val="single" w:sz="4" w:space="0" w:color="auto"/>
              <w:left w:val="single" w:sz="4" w:space="0" w:color="auto"/>
              <w:bottom w:val="single" w:sz="4" w:space="0" w:color="auto"/>
              <w:right w:val="single" w:sz="4" w:space="0" w:color="auto"/>
            </w:tcBorders>
          </w:tcPr>
          <w:p w14:paraId="02346D6A" w14:textId="77777777" w:rsidR="00D117B3" w:rsidRPr="006C58FD" w:rsidRDefault="00D117B3" w:rsidP="00D117B3">
            <w:pPr>
              <w:ind w:right="180"/>
              <w:jc w:val="center"/>
              <w:rPr>
                <w:sz w:val="24"/>
                <w:szCs w:val="24"/>
              </w:rPr>
            </w:pPr>
            <w:r w:rsidRPr="006C58FD">
              <w:rPr>
                <w:i/>
                <w:sz w:val="24"/>
                <w:szCs w:val="24"/>
              </w:rPr>
              <w:t>Absent</w:t>
            </w:r>
          </w:p>
        </w:tc>
      </w:tr>
      <w:tr w:rsidR="00D117B3" w:rsidRPr="006C58FD" w14:paraId="02549DBA" w14:textId="77777777" w:rsidTr="006C58FD">
        <w:trPr>
          <w:jc w:val="center"/>
        </w:trPr>
        <w:tc>
          <w:tcPr>
            <w:tcW w:w="805" w:type="dxa"/>
            <w:tcBorders>
              <w:top w:val="single" w:sz="4" w:space="0" w:color="auto"/>
              <w:left w:val="single" w:sz="4" w:space="0" w:color="auto"/>
              <w:bottom w:val="single" w:sz="4" w:space="0" w:color="auto"/>
              <w:right w:val="single" w:sz="4" w:space="0" w:color="auto"/>
            </w:tcBorders>
          </w:tcPr>
          <w:p w14:paraId="74CB516D" w14:textId="77777777" w:rsidR="00D117B3" w:rsidRPr="006C58FD" w:rsidRDefault="00D117B3" w:rsidP="00D117B3">
            <w:pPr>
              <w:ind w:right="180"/>
              <w:jc w:val="right"/>
              <w:rPr>
                <w:sz w:val="24"/>
                <w:szCs w:val="24"/>
              </w:rPr>
            </w:pPr>
            <w:r w:rsidRPr="006C58FD">
              <w:rPr>
                <w:sz w:val="24"/>
                <w:szCs w:val="24"/>
              </w:rPr>
              <w:t>15</w:t>
            </w:r>
          </w:p>
        </w:tc>
        <w:tc>
          <w:tcPr>
            <w:tcW w:w="900" w:type="dxa"/>
            <w:tcBorders>
              <w:top w:val="single" w:sz="4" w:space="0" w:color="auto"/>
              <w:left w:val="single" w:sz="4" w:space="0" w:color="auto"/>
              <w:bottom w:val="single" w:sz="4" w:space="0" w:color="auto"/>
              <w:right w:val="single" w:sz="4" w:space="0" w:color="auto"/>
            </w:tcBorders>
          </w:tcPr>
          <w:p w14:paraId="36FFB8FC" w14:textId="77777777" w:rsidR="00D117B3" w:rsidRPr="006C58FD" w:rsidRDefault="00D117B3" w:rsidP="00D117B3">
            <w:pPr>
              <w:ind w:right="180"/>
              <w:rPr>
                <w:sz w:val="24"/>
                <w:szCs w:val="24"/>
              </w:rPr>
            </w:pPr>
            <w:r w:rsidRPr="006C58FD">
              <w:rPr>
                <w:sz w:val="24"/>
                <w:szCs w:val="24"/>
              </w:rPr>
              <w:t>Mr.</w:t>
            </w:r>
          </w:p>
        </w:tc>
        <w:tc>
          <w:tcPr>
            <w:tcW w:w="1715" w:type="dxa"/>
            <w:tcBorders>
              <w:top w:val="single" w:sz="4" w:space="0" w:color="auto"/>
              <w:left w:val="single" w:sz="4" w:space="0" w:color="auto"/>
              <w:bottom w:val="single" w:sz="4" w:space="0" w:color="auto"/>
              <w:right w:val="single" w:sz="4" w:space="0" w:color="auto"/>
            </w:tcBorders>
          </w:tcPr>
          <w:p w14:paraId="0B687517" w14:textId="77777777" w:rsidR="00D117B3" w:rsidRPr="006C58FD" w:rsidRDefault="00D117B3" w:rsidP="00D117B3">
            <w:pPr>
              <w:ind w:right="180"/>
              <w:jc w:val="center"/>
              <w:rPr>
                <w:sz w:val="24"/>
                <w:szCs w:val="24"/>
              </w:rPr>
            </w:pPr>
            <w:r w:rsidRPr="006C58FD">
              <w:rPr>
                <w:sz w:val="24"/>
                <w:szCs w:val="24"/>
              </w:rPr>
              <w:t>Randy</w:t>
            </w:r>
          </w:p>
        </w:tc>
        <w:tc>
          <w:tcPr>
            <w:tcW w:w="2250" w:type="dxa"/>
            <w:tcBorders>
              <w:top w:val="single" w:sz="4" w:space="0" w:color="auto"/>
              <w:left w:val="single" w:sz="4" w:space="0" w:color="auto"/>
              <w:bottom w:val="single" w:sz="4" w:space="0" w:color="auto"/>
              <w:right w:val="single" w:sz="4" w:space="0" w:color="auto"/>
            </w:tcBorders>
          </w:tcPr>
          <w:p w14:paraId="4160A927" w14:textId="77777777" w:rsidR="00D117B3" w:rsidRPr="006C58FD" w:rsidRDefault="00D117B3" w:rsidP="00D117B3">
            <w:pPr>
              <w:ind w:right="180"/>
              <w:jc w:val="center"/>
              <w:rPr>
                <w:sz w:val="24"/>
                <w:szCs w:val="24"/>
              </w:rPr>
            </w:pPr>
            <w:r w:rsidRPr="006C58FD">
              <w:rPr>
                <w:sz w:val="24"/>
                <w:szCs w:val="24"/>
              </w:rPr>
              <w:t>Pennington</w:t>
            </w:r>
          </w:p>
        </w:tc>
        <w:tc>
          <w:tcPr>
            <w:tcW w:w="3505" w:type="dxa"/>
            <w:tcBorders>
              <w:top w:val="single" w:sz="4" w:space="0" w:color="auto"/>
              <w:left w:val="single" w:sz="4" w:space="0" w:color="auto"/>
              <w:bottom w:val="single" w:sz="4" w:space="0" w:color="auto"/>
              <w:right w:val="single" w:sz="4" w:space="0" w:color="auto"/>
            </w:tcBorders>
          </w:tcPr>
          <w:p w14:paraId="3446270B" w14:textId="77777777" w:rsidR="00D117B3" w:rsidRPr="006C58FD" w:rsidRDefault="00D117B3" w:rsidP="00D117B3">
            <w:pPr>
              <w:ind w:right="180"/>
              <w:jc w:val="center"/>
              <w:rPr>
                <w:i/>
                <w:sz w:val="24"/>
                <w:szCs w:val="24"/>
              </w:rPr>
            </w:pPr>
            <w:r w:rsidRPr="006C58FD">
              <w:rPr>
                <w:sz w:val="24"/>
                <w:szCs w:val="24"/>
              </w:rPr>
              <w:t>Present - Zoom</w:t>
            </w:r>
          </w:p>
        </w:tc>
      </w:tr>
      <w:tr w:rsidR="00D117B3" w:rsidRPr="006C58FD" w14:paraId="2B134547" w14:textId="77777777" w:rsidTr="006C58FD">
        <w:trPr>
          <w:jc w:val="center"/>
        </w:trPr>
        <w:tc>
          <w:tcPr>
            <w:tcW w:w="805" w:type="dxa"/>
            <w:tcBorders>
              <w:top w:val="single" w:sz="4" w:space="0" w:color="auto"/>
              <w:left w:val="single" w:sz="4" w:space="0" w:color="auto"/>
              <w:bottom w:val="single" w:sz="4" w:space="0" w:color="auto"/>
              <w:right w:val="single" w:sz="4" w:space="0" w:color="auto"/>
            </w:tcBorders>
          </w:tcPr>
          <w:p w14:paraId="03339C0D" w14:textId="77777777" w:rsidR="00D117B3" w:rsidRPr="006C58FD" w:rsidRDefault="00D117B3" w:rsidP="00D117B3">
            <w:pPr>
              <w:ind w:right="180"/>
              <w:jc w:val="right"/>
              <w:rPr>
                <w:sz w:val="24"/>
                <w:szCs w:val="24"/>
              </w:rPr>
            </w:pPr>
            <w:r w:rsidRPr="006C58FD">
              <w:rPr>
                <w:sz w:val="24"/>
                <w:szCs w:val="24"/>
              </w:rPr>
              <w:t>16</w:t>
            </w:r>
          </w:p>
        </w:tc>
        <w:tc>
          <w:tcPr>
            <w:tcW w:w="900" w:type="dxa"/>
            <w:tcBorders>
              <w:top w:val="single" w:sz="4" w:space="0" w:color="auto"/>
              <w:left w:val="single" w:sz="4" w:space="0" w:color="auto"/>
              <w:bottom w:val="single" w:sz="4" w:space="0" w:color="auto"/>
              <w:right w:val="single" w:sz="4" w:space="0" w:color="auto"/>
            </w:tcBorders>
          </w:tcPr>
          <w:p w14:paraId="6DF64A08" w14:textId="77777777" w:rsidR="00D117B3" w:rsidRPr="006C58FD" w:rsidRDefault="00D117B3" w:rsidP="00D117B3">
            <w:pPr>
              <w:ind w:right="180"/>
              <w:rPr>
                <w:sz w:val="24"/>
                <w:szCs w:val="24"/>
              </w:rPr>
            </w:pPr>
            <w:r w:rsidRPr="006C58FD">
              <w:rPr>
                <w:sz w:val="24"/>
                <w:szCs w:val="24"/>
              </w:rPr>
              <w:t xml:space="preserve">Mr. </w:t>
            </w:r>
          </w:p>
        </w:tc>
        <w:tc>
          <w:tcPr>
            <w:tcW w:w="1715" w:type="dxa"/>
            <w:tcBorders>
              <w:top w:val="single" w:sz="4" w:space="0" w:color="auto"/>
              <w:left w:val="single" w:sz="4" w:space="0" w:color="auto"/>
              <w:bottom w:val="single" w:sz="4" w:space="0" w:color="auto"/>
              <w:right w:val="single" w:sz="4" w:space="0" w:color="auto"/>
            </w:tcBorders>
          </w:tcPr>
          <w:p w14:paraId="1C83054C" w14:textId="77777777" w:rsidR="00D117B3" w:rsidRPr="006C58FD" w:rsidRDefault="00D117B3" w:rsidP="00D117B3">
            <w:pPr>
              <w:ind w:right="180"/>
              <w:jc w:val="center"/>
              <w:rPr>
                <w:sz w:val="24"/>
                <w:szCs w:val="24"/>
              </w:rPr>
            </w:pPr>
            <w:r w:rsidRPr="006C58FD">
              <w:rPr>
                <w:sz w:val="24"/>
                <w:szCs w:val="24"/>
              </w:rPr>
              <w:t>Ali</w:t>
            </w:r>
          </w:p>
        </w:tc>
        <w:tc>
          <w:tcPr>
            <w:tcW w:w="2250" w:type="dxa"/>
            <w:tcBorders>
              <w:top w:val="single" w:sz="4" w:space="0" w:color="auto"/>
              <w:left w:val="single" w:sz="4" w:space="0" w:color="auto"/>
              <w:bottom w:val="single" w:sz="4" w:space="0" w:color="auto"/>
              <w:right w:val="single" w:sz="4" w:space="0" w:color="auto"/>
            </w:tcBorders>
          </w:tcPr>
          <w:p w14:paraId="696EF246" w14:textId="77777777" w:rsidR="00D117B3" w:rsidRPr="006C58FD" w:rsidRDefault="00D117B3" w:rsidP="00D117B3">
            <w:pPr>
              <w:ind w:right="180"/>
              <w:jc w:val="center"/>
              <w:rPr>
                <w:sz w:val="24"/>
                <w:szCs w:val="24"/>
              </w:rPr>
            </w:pPr>
            <w:proofErr w:type="spellStart"/>
            <w:r w:rsidRPr="006C58FD">
              <w:rPr>
                <w:sz w:val="24"/>
                <w:szCs w:val="24"/>
              </w:rPr>
              <w:t>Pourghadir</w:t>
            </w:r>
            <w:proofErr w:type="spellEnd"/>
          </w:p>
        </w:tc>
        <w:tc>
          <w:tcPr>
            <w:tcW w:w="3505" w:type="dxa"/>
            <w:tcBorders>
              <w:top w:val="single" w:sz="4" w:space="0" w:color="auto"/>
              <w:left w:val="single" w:sz="4" w:space="0" w:color="auto"/>
              <w:bottom w:val="single" w:sz="4" w:space="0" w:color="auto"/>
              <w:right w:val="single" w:sz="4" w:space="0" w:color="auto"/>
            </w:tcBorders>
          </w:tcPr>
          <w:p w14:paraId="60515413" w14:textId="77777777" w:rsidR="00D117B3" w:rsidRPr="006C58FD" w:rsidRDefault="00D117B3" w:rsidP="00D117B3">
            <w:pPr>
              <w:ind w:right="180"/>
              <w:jc w:val="center"/>
              <w:rPr>
                <w:i/>
                <w:sz w:val="24"/>
                <w:szCs w:val="24"/>
              </w:rPr>
            </w:pPr>
            <w:r w:rsidRPr="006C58FD">
              <w:rPr>
                <w:sz w:val="24"/>
                <w:szCs w:val="24"/>
              </w:rPr>
              <w:t>Present</w:t>
            </w:r>
          </w:p>
        </w:tc>
      </w:tr>
      <w:tr w:rsidR="00D117B3" w:rsidRPr="006C58FD" w14:paraId="782A328B" w14:textId="77777777" w:rsidTr="006C58FD">
        <w:trPr>
          <w:jc w:val="center"/>
        </w:trPr>
        <w:tc>
          <w:tcPr>
            <w:tcW w:w="805" w:type="dxa"/>
            <w:tcBorders>
              <w:top w:val="single" w:sz="4" w:space="0" w:color="auto"/>
              <w:left w:val="single" w:sz="4" w:space="0" w:color="auto"/>
              <w:bottom w:val="single" w:sz="4" w:space="0" w:color="auto"/>
              <w:right w:val="single" w:sz="4" w:space="0" w:color="auto"/>
            </w:tcBorders>
          </w:tcPr>
          <w:p w14:paraId="1D558F9C" w14:textId="77777777" w:rsidR="00D117B3" w:rsidRPr="006C58FD" w:rsidRDefault="00D117B3" w:rsidP="00D117B3">
            <w:pPr>
              <w:ind w:right="180"/>
              <w:jc w:val="right"/>
              <w:rPr>
                <w:sz w:val="24"/>
                <w:szCs w:val="24"/>
              </w:rPr>
            </w:pPr>
            <w:r w:rsidRPr="006C58FD">
              <w:rPr>
                <w:sz w:val="24"/>
                <w:szCs w:val="24"/>
              </w:rPr>
              <w:t>17</w:t>
            </w:r>
          </w:p>
        </w:tc>
        <w:tc>
          <w:tcPr>
            <w:tcW w:w="900" w:type="dxa"/>
            <w:tcBorders>
              <w:top w:val="single" w:sz="4" w:space="0" w:color="auto"/>
              <w:left w:val="single" w:sz="4" w:space="0" w:color="auto"/>
              <w:bottom w:val="single" w:sz="4" w:space="0" w:color="auto"/>
              <w:right w:val="single" w:sz="4" w:space="0" w:color="auto"/>
            </w:tcBorders>
          </w:tcPr>
          <w:p w14:paraId="76730CD7" w14:textId="77777777" w:rsidR="00D117B3" w:rsidRPr="006C58FD" w:rsidRDefault="00D117B3" w:rsidP="00D117B3">
            <w:pPr>
              <w:ind w:right="180"/>
              <w:rPr>
                <w:sz w:val="24"/>
                <w:szCs w:val="24"/>
              </w:rPr>
            </w:pPr>
            <w:r w:rsidRPr="006C58FD">
              <w:rPr>
                <w:sz w:val="24"/>
                <w:szCs w:val="24"/>
              </w:rPr>
              <w:t>Dr.</w:t>
            </w:r>
          </w:p>
        </w:tc>
        <w:tc>
          <w:tcPr>
            <w:tcW w:w="1715" w:type="dxa"/>
            <w:tcBorders>
              <w:top w:val="single" w:sz="4" w:space="0" w:color="auto"/>
              <w:left w:val="single" w:sz="4" w:space="0" w:color="auto"/>
              <w:bottom w:val="single" w:sz="4" w:space="0" w:color="auto"/>
              <w:right w:val="single" w:sz="4" w:space="0" w:color="auto"/>
            </w:tcBorders>
          </w:tcPr>
          <w:p w14:paraId="36C084A6" w14:textId="77777777" w:rsidR="00D117B3" w:rsidRPr="006C58FD" w:rsidRDefault="00D117B3" w:rsidP="00D117B3">
            <w:pPr>
              <w:ind w:right="180"/>
              <w:jc w:val="center"/>
              <w:rPr>
                <w:sz w:val="24"/>
                <w:szCs w:val="24"/>
              </w:rPr>
            </w:pPr>
            <w:r w:rsidRPr="006C58FD">
              <w:rPr>
                <w:sz w:val="24"/>
                <w:szCs w:val="24"/>
              </w:rPr>
              <w:t>Mario</w:t>
            </w:r>
          </w:p>
        </w:tc>
        <w:tc>
          <w:tcPr>
            <w:tcW w:w="2250" w:type="dxa"/>
            <w:tcBorders>
              <w:top w:val="single" w:sz="4" w:space="0" w:color="auto"/>
              <w:left w:val="single" w:sz="4" w:space="0" w:color="auto"/>
              <w:bottom w:val="single" w:sz="4" w:space="0" w:color="auto"/>
              <w:right w:val="single" w:sz="4" w:space="0" w:color="auto"/>
            </w:tcBorders>
          </w:tcPr>
          <w:p w14:paraId="12ADA78E" w14:textId="77777777" w:rsidR="00D117B3" w:rsidRPr="006C58FD" w:rsidRDefault="00D117B3" w:rsidP="00D117B3">
            <w:pPr>
              <w:ind w:right="180"/>
              <w:jc w:val="center"/>
              <w:rPr>
                <w:sz w:val="24"/>
                <w:szCs w:val="24"/>
              </w:rPr>
            </w:pPr>
            <w:r w:rsidRPr="006C58FD">
              <w:rPr>
                <w:sz w:val="24"/>
                <w:szCs w:val="24"/>
              </w:rPr>
              <w:t>Perez</w:t>
            </w:r>
          </w:p>
        </w:tc>
        <w:tc>
          <w:tcPr>
            <w:tcW w:w="3505" w:type="dxa"/>
            <w:tcBorders>
              <w:top w:val="single" w:sz="4" w:space="0" w:color="auto"/>
              <w:left w:val="single" w:sz="4" w:space="0" w:color="auto"/>
              <w:bottom w:val="single" w:sz="4" w:space="0" w:color="auto"/>
              <w:right w:val="single" w:sz="4" w:space="0" w:color="auto"/>
            </w:tcBorders>
          </w:tcPr>
          <w:p w14:paraId="2B019E7F" w14:textId="77777777" w:rsidR="00D117B3" w:rsidRPr="006C58FD" w:rsidRDefault="00D117B3" w:rsidP="00D117B3">
            <w:pPr>
              <w:ind w:right="180"/>
              <w:jc w:val="center"/>
              <w:rPr>
                <w:i/>
                <w:sz w:val="24"/>
                <w:szCs w:val="24"/>
              </w:rPr>
            </w:pPr>
            <w:r w:rsidRPr="006C58FD">
              <w:rPr>
                <w:sz w:val="24"/>
                <w:szCs w:val="24"/>
              </w:rPr>
              <w:t xml:space="preserve">Present </w:t>
            </w:r>
          </w:p>
        </w:tc>
      </w:tr>
      <w:tr w:rsidR="00D117B3" w:rsidRPr="006C58FD" w14:paraId="5E22837C" w14:textId="77777777" w:rsidTr="006C58FD">
        <w:trPr>
          <w:jc w:val="center"/>
        </w:trPr>
        <w:tc>
          <w:tcPr>
            <w:tcW w:w="805" w:type="dxa"/>
            <w:tcBorders>
              <w:top w:val="single" w:sz="4" w:space="0" w:color="auto"/>
              <w:left w:val="single" w:sz="4" w:space="0" w:color="auto"/>
              <w:bottom w:val="single" w:sz="4" w:space="0" w:color="auto"/>
              <w:right w:val="single" w:sz="4" w:space="0" w:color="auto"/>
            </w:tcBorders>
          </w:tcPr>
          <w:p w14:paraId="05E1F87C" w14:textId="77777777" w:rsidR="00D117B3" w:rsidRPr="006C58FD" w:rsidRDefault="00D117B3" w:rsidP="00D117B3">
            <w:pPr>
              <w:ind w:right="180"/>
              <w:jc w:val="right"/>
              <w:rPr>
                <w:sz w:val="24"/>
                <w:szCs w:val="24"/>
              </w:rPr>
            </w:pPr>
            <w:r w:rsidRPr="006C58FD">
              <w:rPr>
                <w:sz w:val="24"/>
                <w:szCs w:val="24"/>
              </w:rPr>
              <w:t>18</w:t>
            </w:r>
          </w:p>
        </w:tc>
        <w:tc>
          <w:tcPr>
            <w:tcW w:w="900" w:type="dxa"/>
            <w:tcBorders>
              <w:top w:val="single" w:sz="4" w:space="0" w:color="auto"/>
              <w:left w:val="single" w:sz="4" w:space="0" w:color="auto"/>
              <w:bottom w:val="single" w:sz="4" w:space="0" w:color="auto"/>
              <w:right w:val="single" w:sz="4" w:space="0" w:color="auto"/>
            </w:tcBorders>
          </w:tcPr>
          <w:p w14:paraId="4906556F" w14:textId="77777777" w:rsidR="00D117B3" w:rsidRPr="006C58FD" w:rsidRDefault="00D117B3" w:rsidP="00D117B3">
            <w:pPr>
              <w:ind w:right="180"/>
              <w:rPr>
                <w:sz w:val="24"/>
                <w:szCs w:val="24"/>
              </w:rPr>
            </w:pPr>
            <w:r w:rsidRPr="006C58FD">
              <w:rPr>
                <w:sz w:val="24"/>
                <w:szCs w:val="24"/>
              </w:rPr>
              <w:t>Mr.</w:t>
            </w:r>
          </w:p>
        </w:tc>
        <w:tc>
          <w:tcPr>
            <w:tcW w:w="1715" w:type="dxa"/>
            <w:tcBorders>
              <w:top w:val="single" w:sz="4" w:space="0" w:color="auto"/>
              <w:left w:val="single" w:sz="4" w:space="0" w:color="auto"/>
              <w:bottom w:val="single" w:sz="4" w:space="0" w:color="auto"/>
              <w:right w:val="single" w:sz="4" w:space="0" w:color="auto"/>
            </w:tcBorders>
          </w:tcPr>
          <w:p w14:paraId="1308597F" w14:textId="77777777" w:rsidR="00D117B3" w:rsidRPr="006C58FD" w:rsidRDefault="00D117B3" w:rsidP="00D117B3">
            <w:pPr>
              <w:ind w:right="180"/>
              <w:jc w:val="center"/>
              <w:rPr>
                <w:sz w:val="24"/>
                <w:szCs w:val="24"/>
              </w:rPr>
            </w:pPr>
            <w:r w:rsidRPr="006C58FD">
              <w:rPr>
                <w:sz w:val="24"/>
                <w:szCs w:val="24"/>
              </w:rPr>
              <w:t>Irv</w:t>
            </w:r>
          </w:p>
        </w:tc>
        <w:tc>
          <w:tcPr>
            <w:tcW w:w="2250" w:type="dxa"/>
            <w:tcBorders>
              <w:top w:val="single" w:sz="4" w:space="0" w:color="auto"/>
              <w:left w:val="single" w:sz="4" w:space="0" w:color="auto"/>
              <w:bottom w:val="single" w:sz="4" w:space="0" w:color="auto"/>
              <w:right w:val="single" w:sz="4" w:space="0" w:color="auto"/>
            </w:tcBorders>
          </w:tcPr>
          <w:p w14:paraId="425E0C44" w14:textId="77777777" w:rsidR="00D117B3" w:rsidRPr="006C58FD" w:rsidRDefault="00D117B3" w:rsidP="00D117B3">
            <w:pPr>
              <w:ind w:right="180"/>
              <w:jc w:val="center"/>
              <w:rPr>
                <w:sz w:val="24"/>
                <w:szCs w:val="24"/>
              </w:rPr>
            </w:pPr>
            <w:r w:rsidRPr="006C58FD">
              <w:rPr>
                <w:sz w:val="24"/>
                <w:szCs w:val="24"/>
              </w:rPr>
              <w:t>Rothenberg</w:t>
            </w:r>
          </w:p>
        </w:tc>
        <w:tc>
          <w:tcPr>
            <w:tcW w:w="3505" w:type="dxa"/>
            <w:tcBorders>
              <w:top w:val="single" w:sz="4" w:space="0" w:color="auto"/>
              <w:left w:val="single" w:sz="4" w:space="0" w:color="auto"/>
              <w:bottom w:val="single" w:sz="4" w:space="0" w:color="auto"/>
              <w:right w:val="single" w:sz="4" w:space="0" w:color="auto"/>
            </w:tcBorders>
          </w:tcPr>
          <w:p w14:paraId="2D097036" w14:textId="77777777" w:rsidR="00D117B3" w:rsidRPr="006C58FD" w:rsidRDefault="00D117B3" w:rsidP="00D117B3">
            <w:pPr>
              <w:ind w:right="180"/>
              <w:jc w:val="center"/>
              <w:rPr>
                <w:i/>
                <w:sz w:val="24"/>
                <w:szCs w:val="24"/>
              </w:rPr>
            </w:pPr>
            <w:r w:rsidRPr="006C58FD">
              <w:rPr>
                <w:sz w:val="24"/>
                <w:szCs w:val="24"/>
              </w:rPr>
              <w:t>Present – Zoom (joined late)</w:t>
            </w:r>
          </w:p>
        </w:tc>
      </w:tr>
      <w:tr w:rsidR="00D117B3" w:rsidRPr="006C58FD" w14:paraId="510CEF2A" w14:textId="77777777" w:rsidTr="006C58FD">
        <w:trPr>
          <w:jc w:val="center"/>
        </w:trPr>
        <w:tc>
          <w:tcPr>
            <w:tcW w:w="805" w:type="dxa"/>
            <w:tcBorders>
              <w:top w:val="single" w:sz="4" w:space="0" w:color="auto"/>
              <w:left w:val="single" w:sz="4" w:space="0" w:color="auto"/>
              <w:bottom w:val="single" w:sz="4" w:space="0" w:color="auto"/>
              <w:right w:val="single" w:sz="4" w:space="0" w:color="auto"/>
            </w:tcBorders>
          </w:tcPr>
          <w:p w14:paraId="6D1B0AE7" w14:textId="77777777" w:rsidR="00D117B3" w:rsidRPr="006C58FD" w:rsidRDefault="00D117B3" w:rsidP="00D117B3">
            <w:pPr>
              <w:ind w:right="180"/>
              <w:jc w:val="right"/>
              <w:rPr>
                <w:sz w:val="24"/>
                <w:szCs w:val="24"/>
              </w:rPr>
            </w:pPr>
            <w:r w:rsidRPr="006C58FD">
              <w:rPr>
                <w:sz w:val="24"/>
                <w:szCs w:val="24"/>
              </w:rPr>
              <w:t>19</w:t>
            </w:r>
          </w:p>
        </w:tc>
        <w:tc>
          <w:tcPr>
            <w:tcW w:w="900" w:type="dxa"/>
            <w:tcBorders>
              <w:top w:val="single" w:sz="4" w:space="0" w:color="auto"/>
              <w:left w:val="single" w:sz="4" w:space="0" w:color="auto"/>
              <w:bottom w:val="single" w:sz="4" w:space="0" w:color="auto"/>
              <w:right w:val="single" w:sz="4" w:space="0" w:color="auto"/>
            </w:tcBorders>
          </w:tcPr>
          <w:p w14:paraId="417E3E79" w14:textId="77777777" w:rsidR="00D117B3" w:rsidRPr="006C58FD" w:rsidRDefault="00D117B3" w:rsidP="00D117B3">
            <w:pPr>
              <w:ind w:right="180"/>
              <w:rPr>
                <w:sz w:val="24"/>
                <w:szCs w:val="24"/>
              </w:rPr>
            </w:pPr>
            <w:r w:rsidRPr="006C58FD">
              <w:rPr>
                <w:sz w:val="24"/>
                <w:szCs w:val="24"/>
              </w:rPr>
              <w:t xml:space="preserve">Mr. </w:t>
            </w:r>
          </w:p>
        </w:tc>
        <w:tc>
          <w:tcPr>
            <w:tcW w:w="1715" w:type="dxa"/>
            <w:tcBorders>
              <w:top w:val="single" w:sz="4" w:space="0" w:color="auto"/>
              <w:left w:val="single" w:sz="4" w:space="0" w:color="auto"/>
              <w:bottom w:val="single" w:sz="4" w:space="0" w:color="auto"/>
              <w:right w:val="single" w:sz="4" w:space="0" w:color="auto"/>
            </w:tcBorders>
          </w:tcPr>
          <w:p w14:paraId="232F79DB" w14:textId="77777777" w:rsidR="00D117B3" w:rsidRPr="006C58FD" w:rsidRDefault="00D117B3" w:rsidP="00D117B3">
            <w:pPr>
              <w:ind w:right="180"/>
              <w:jc w:val="center"/>
              <w:rPr>
                <w:sz w:val="24"/>
                <w:szCs w:val="24"/>
              </w:rPr>
            </w:pPr>
            <w:r w:rsidRPr="006C58FD">
              <w:rPr>
                <w:sz w:val="24"/>
                <w:szCs w:val="24"/>
              </w:rPr>
              <w:t>Travis</w:t>
            </w:r>
          </w:p>
        </w:tc>
        <w:tc>
          <w:tcPr>
            <w:tcW w:w="2250" w:type="dxa"/>
            <w:tcBorders>
              <w:top w:val="single" w:sz="4" w:space="0" w:color="auto"/>
              <w:left w:val="single" w:sz="4" w:space="0" w:color="auto"/>
              <w:bottom w:val="single" w:sz="4" w:space="0" w:color="auto"/>
              <w:right w:val="single" w:sz="4" w:space="0" w:color="auto"/>
            </w:tcBorders>
          </w:tcPr>
          <w:p w14:paraId="6F628E7D" w14:textId="77777777" w:rsidR="00D117B3" w:rsidRPr="006C58FD" w:rsidRDefault="00D117B3" w:rsidP="00D117B3">
            <w:pPr>
              <w:ind w:right="180"/>
              <w:jc w:val="center"/>
              <w:rPr>
                <w:sz w:val="24"/>
                <w:szCs w:val="24"/>
              </w:rPr>
            </w:pPr>
            <w:proofErr w:type="spellStart"/>
            <w:r w:rsidRPr="006C58FD">
              <w:rPr>
                <w:sz w:val="24"/>
                <w:szCs w:val="24"/>
              </w:rPr>
              <w:t>Saracco</w:t>
            </w:r>
            <w:proofErr w:type="spellEnd"/>
          </w:p>
        </w:tc>
        <w:tc>
          <w:tcPr>
            <w:tcW w:w="3505" w:type="dxa"/>
            <w:tcBorders>
              <w:top w:val="single" w:sz="4" w:space="0" w:color="auto"/>
              <w:left w:val="single" w:sz="4" w:space="0" w:color="auto"/>
              <w:bottom w:val="single" w:sz="4" w:space="0" w:color="auto"/>
              <w:right w:val="single" w:sz="4" w:space="0" w:color="auto"/>
            </w:tcBorders>
          </w:tcPr>
          <w:p w14:paraId="330139A3" w14:textId="77777777" w:rsidR="00D117B3" w:rsidRPr="006C58FD" w:rsidRDefault="00D117B3" w:rsidP="00D117B3">
            <w:pPr>
              <w:ind w:right="180"/>
              <w:jc w:val="center"/>
              <w:rPr>
                <w:sz w:val="24"/>
                <w:szCs w:val="24"/>
              </w:rPr>
            </w:pPr>
            <w:r w:rsidRPr="006C58FD">
              <w:rPr>
                <w:i/>
                <w:sz w:val="24"/>
                <w:szCs w:val="24"/>
              </w:rPr>
              <w:t>Absent</w:t>
            </w:r>
          </w:p>
        </w:tc>
      </w:tr>
      <w:tr w:rsidR="00D117B3" w:rsidRPr="006C58FD" w14:paraId="0F843B41" w14:textId="77777777" w:rsidTr="006C58FD">
        <w:trPr>
          <w:trHeight w:val="188"/>
          <w:jc w:val="center"/>
        </w:trPr>
        <w:tc>
          <w:tcPr>
            <w:tcW w:w="805" w:type="dxa"/>
            <w:tcBorders>
              <w:top w:val="single" w:sz="4" w:space="0" w:color="auto"/>
              <w:left w:val="single" w:sz="4" w:space="0" w:color="auto"/>
              <w:bottom w:val="single" w:sz="4" w:space="0" w:color="auto"/>
              <w:right w:val="single" w:sz="4" w:space="0" w:color="auto"/>
            </w:tcBorders>
          </w:tcPr>
          <w:p w14:paraId="78400D00" w14:textId="77777777" w:rsidR="00D117B3" w:rsidRPr="006C58FD" w:rsidRDefault="00D117B3" w:rsidP="00D117B3">
            <w:pPr>
              <w:ind w:right="180"/>
              <w:jc w:val="right"/>
              <w:rPr>
                <w:sz w:val="24"/>
                <w:szCs w:val="24"/>
              </w:rPr>
            </w:pPr>
            <w:r w:rsidRPr="006C58FD">
              <w:rPr>
                <w:sz w:val="24"/>
                <w:szCs w:val="24"/>
              </w:rPr>
              <w:t>20</w:t>
            </w:r>
          </w:p>
        </w:tc>
        <w:tc>
          <w:tcPr>
            <w:tcW w:w="900" w:type="dxa"/>
            <w:tcBorders>
              <w:top w:val="single" w:sz="4" w:space="0" w:color="auto"/>
              <w:left w:val="single" w:sz="4" w:space="0" w:color="auto"/>
              <w:bottom w:val="single" w:sz="4" w:space="0" w:color="auto"/>
              <w:right w:val="single" w:sz="4" w:space="0" w:color="auto"/>
            </w:tcBorders>
          </w:tcPr>
          <w:p w14:paraId="4C3FA4AC" w14:textId="77777777" w:rsidR="00D117B3" w:rsidRPr="006C58FD" w:rsidRDefault="00D117B3" w:rsidP="00D117B3">
            <w:pPr>
              <w:ind w:right="180"/>
              <w:rPr>
                <w:sz w:val="24"/>
                <w:szCs w:val="24"/>
              </w:rPr>
            </w:pPr>
            <w:r w:rsidRPr="006C58FD">
              <w:rPr>
                <w:sz w:val="24"/>
                <w:szCs w:val="24"/>
              </w:rPr>
              <w:t xml:space="preserve">Mr. </w:t>
            </w:r>
          </w:p>
        </w:tc>
        <w:tc>
          <w:tcPr>
            <w:tcW w:w="1715" w:type="dxa"/>
            <w:tcBorders>
              <w:top w:val="single" w:sz="4" w:space="0" w:color="auto"/>
              <w:left w:val="single" w:sz="4" w:space="0" w:color="auto"/>
              <w:bottom w:val="single" w:sz="4" w:space="0" w:color="auto"/>
              <w:right w:val="single" w:sz="4" w:space="0" w:color="auto"/>
            </w:tcBorders>
          </w:tcPr>
          <w:p w14:paraId="409D3513" w14:textId="77777777" w:rsidR="00D117B3" w:rsidRPr="006C58FD" w:rsidRDefault="00D117B3" w:rsidP="00D117B3">
            <w:pPr>
              <w:ind w:right="180"/>
              <w:jc w:val="center"/>
              <w:rPr>
                <w:sz w:val="24"/>
                <w:szCs w:val="24"/>
              </w:rPr>
            </w:pPr>
            <w:r w:rsidRPr="006C58FD">
              <w:rPr>
                <w:sz w:val="24"/>
                <w:szCs w:val="24"/>
              </w:rPr>
              <w:t>Mike</w:t>
            </w:r>
          </w:p>
        </w:tc>
        <w:tc>
          <w:tcPr>
            <w:tcW w:w="2250" w:type="dxa"/>
            <w:tcBorders>
              <w:top w:val="single" w:sz="4" w:space="0" w:color="auto"/>
              <w:left w:val="single" w:sz="4" w:space="0" w:color="auto"/>
              <w:bottom w:val="single" w:sz="4" w:space="0" w:color="auto"/>
              <w:right w:val="single" w:sz="4" w:space="0" w:color="auto"/>
            </w:tcBorders>
          </w:tcPr>
          <w:p w14:paraId="6A09E487" w14:textId="77777777" w:rsidR="00D117B3" w:rsidRPr="006C58FD" w:rsidRDefault="00D117B3" w:rsidP="00D117B3">
            <w:pPr>
              <w:ind w:right="180"/>
              <w:jc w:val="center"/>
              <w:rPr>
                <w:sz w:val="24"/>
                <w:szCs w:val="24"/>
              </w:rPr>
            </w:pPr>
            <w:r w:rsidRPr="006C58FD">
              <w:rPr>
                <w:sz w:val="24"/>
                <w:szCs w:val="24"/>
              </w:rPr>
              <w:t>Sullivan</w:t>
            </w:r>
          </w:p>
        </w:tc>
        <w:tc>
          <w:tcPr>
            <w:tcW w:w="3505" w:type="dxa"/>
            <w:tcBorders>
              <w:top w:val="single" w:sz="4" w:space="0" w:color="auto"/>
              <w:left w:val="single" w:sz="4" w:space="0" w:color="auto"/>
              <w:bottom w:val="single" w:sz="4" w:space="0" w:color="auto"/>
              <w:right w:val="single" w:sz="4" w:space="0" w:color="auto"/>
            </w:tcBorders>
          </w:tcPr>
          <w:p w14:paraId="18910BF3" w14:textId="77777777" w:rsidR="00D117B3" w:rsidRPr="006C58FD" w:rsidRDefault="006C58FD" w:rsidP="00D117B3">
            <w:pPr>
              <w:ind w:right="180"/>
              <w:jc w:val="center"/>
              <w:rPr>
                <w:i/>
                <w:sz w:val="24"/>
                <w:szCs w:val="24"/>
              </w:rPr>
            </w:pPr>
            <w:r w:rsidRPr="006C58FD">
              <w:rPr>
                <w:i/>
                <w:sz w:val="24"/>
                <w:szCs w:val="24"/>
              </w:rPr>
              <w:t>Absent</w:t>
            </w:r>
          </w:p>
        </w:tc>
      </w:tr>
      <w:tr w:rsidR="00D117B3" w:rsidRPr="006C58FD" w14:paraId="715925F4" w14:textId="77777777" w:rsidTr="006C58FD">
        <w:trPr>
          <w:trHeight w:val="188"/>
          <w:jc w:val="center"/>
        </w:trPr>
        <w:tc>
          <w:tcPr>
            <w:tcW w:w="805" w:type="dxa"/>
            <w:tcBorders>
              <w:top w:val="single" w:sz="4" w:space="0" w:color="auto"/>
              <w:left w:val="single" w:sz="4" w:space="0" w:color="auto"/>
              <w:bottom w:val="single" w:sz="4" w:space="0" w:color="auto"/>
              <w:right w:val="single" w:sz="4" w:space="0" w:color="auto"/>
            </w:tcBorders>
          </w:tcPr>
          <w:p w14:paraId="5EE1D526" w14:textId="77777777" w:rsidR="00D117B3" w:rsidRPr="006C58FD" w:rsidRDefault="00D117B3" w:rsidP="00D117B3">
            <w:pPr>
              <w:ind w:right="180"/>
              <w:jc w:val="right"/>
              <w:rPr>
                <w:sz w:val="24"/>
                <w:szCs w:val="24"/>
              </w:rPr>
            </w:pPr>
            <w:r w:rsidRPr="006C58FD">
              <w:rPr>
                <w:sz w:val="24"/>
                <w:szCs w:val="24"/>
              </w:rPr>
              <w:t>21</w:t>
            </w:r>
          </w:p>
        </w:tc>
        <w:tc>
          <w:tcPr>
            <w:tcW w:w="900" w:type="dxa"/>
            <w:tcBorders>
              <w:top w:val="single" w:sz="4" w:space="0" w:color="auto"/>
              <w:left w:val="single" w:sz="4" w:space="0" w:color="auto"/>
              <w:bottom w:val="single" w:sz="4" w:space="0" w:color="auto"/>
              <w:right w:val="single" w:sz="4" w:space="0" w:color="auto"/>
            </w:tcBorders>
          </w:tcPr>
          <w:p w14:paraId="18BAF6E9" w14:textId="77777777" w:rsidR="00D117B3" w:rsidRPr="006C58FD" w:rsidRDefault="00D117B3" w:rsidP="00D117B3">
            <w:pPr>
              <w:ind w:right="180"/>
              <w:rPr>
                <w:sz w:val="24"/>
                <w:szCs w:val="24"/>
              </w:rPr>
            </w:pPr>
            <w:r w:rsidRPr="006C58FD">
              <w:rPr>
                <w:sz w:val="24"/>
                <w:szCs w:val="24"/>
              </w:rPr>
              <w:t>Mr.</w:t>
            </w:r>
          </w:p>
        </w:tc>
        <w:tc>
          <w:tcPr>
            <w:tcW w:w="1715" w:type="dxa"/>
            <w:tcBorders>
              <w:top w:val="single" w:sz="4" w:space="0" w:color="auto"/>
              <w:left w:val="single" w:sz="4" w:space="0" w:color="auto"/>
              <w:bottom w:val="single" w:sz="4" w:space="0" w:color="auto"/>
              <w:right w:val="single" w:sz="4" w:space="0" w:color="auto"/>
            </w:tcBorders>
          </w:tcPr>
          <w:p w14:paraId="579F15E5" w14:textId="77777777" w:rsidR="00D117B3" w:rsidRPr="006C58FD" w:rsidRDefault="00D117B3" w:rsidP="00D117B3">
            <w:pPr>
              <w:ind w:right="180"/>
              <w:jc w:val="center"/>
              <w:rPr>
                <w:sz w:val="24"/>
                <w:szCs w:val="24"/>
              </w:rPr>
            </w:pPr>
            <w:r w:rsidRPr="006C58FD">
              <w:rPr>
                <w:sz w:val="24"/>
                <w:szCs w:val="24"/>
              </w:rPr>
              <w:t>Brent</w:t>
            </w:r>
          </w:p>
        </w:tc>
        <w:tc>
          <w:tcPr>
            <w:tcW w:w="2250" w:type="dxa"/>
            <w:tcBorders>
              <w:top w:val="single" w:sz="4" w:space="0" w:color="auto"/>
              <w:left w:val="single" w:sz="4" w:space="0" w:color="auto"/>
              <w:bottom w:val="single" w:sz="4" w:space="0" w:color="auto"/>
              <w:right w:val="single" w:sz="4" w:space="0" w:color="auto"/>
            </w:tcBorders>
          </w:tcPr>
          <w:p w14:paraId="0D17D673" w14:textId="77777777" w:rsidR="00D117B3" w:rsidRPr="006C58FD" w:rsidRDefault="00D117B3" w:rsidP="00D117B3">
            <w:pPr>
              <w:ind w:right="180"/>
              <w:jc w:val="center"/>
              <w:rPr>
                <w:sz w:val="24"/>
                <w:szCs w:val="24"/>
              </w:rPr>
            </w:pPr>
            <w:r w:rsidRPr="006C58FD">
              <w:rPr>
                <w:sz w:val="24"/>
                <w:szCs w:val="24"/>
              </w:rPr>
              <w:t>Thomas</w:t>
            </w:r>
          </w:p>
        </w:tc>
        <w:tc>
          <w:tcPr>
            <w:tcW w:w="3505" w:type="dxa"/>
            <w:tcBorders>
              <w:top w:val="single" w:sz="4" w:space="0" w:color="auto"/>
              <w:left w:val="single" w:sz="4" w:space="0" w:color="auto"/>
              <w:bottom w:val="single" w:sz="4" w:space="0" w:color="auto"/>
              <w:right w:val="single" w:sz="4" w:space="0" w:color="auto"/>
            </w:tcBorders>
          </w:tcPr>
          <w:p w14:paraId="668AAE9A" w14:textId="77777777" w:rsidR="00D117B3" w:rsidRPr="006C58FD" w:rsidRDefault="00D117B3" w:rsidP="00D117B3">
            <w:pPr>
              <w:ind w:right="180"/>
              <w:jc w:val="center"/>
              <w:rPr>
                <w:i/>
                <w:sz w:val="24"/>
                <w:szCs w:val="24"/>
              </w:rPr>
            </w:pPr>
            <w:r w:rsidRPr="006C58FD">
              <w:rPr>
                <w:sz w:val="24"/>
                <w:szCs w:val="24"/>
              </w:rPr>
              <w:t>Present</w:t>
            </w:r>
          </w:p>
        </w:tc>
      </w:tr>
      <w:tr w:rsidR="00D117B3" w:rsidRPr="006C58FD" w14:paraId="660552AB" w14:textId="77777777" w:rsidTr="006C58FD">
        <w:trPr>
          <w:trHeight w:val="188"/>
          <w:jc w:val="center"/>
        </w:trPr>
        <w:tc>
          <w:tcPr>
            <w:tcW w:w="805" w:type="dxa"/>
            <w:tcBorders>
              <w:top w:val="single" w:sz="4" w:space="0" w:color="auto"/>
              <w:left w:val="single" w:sz="4" w:space="0" w:color="auto"/>
              <w:bottom w:val="single" w:sz="4" w:space="0" w:color="auto"/>
              <w:right w:val="single" w:sz="4" w:space="0" w:color="auto"/>
            </w:tcBorders>
          </w:tcPr>
          <w:p w14:paraId="041203F2" w14:textId="77777777" w:rsidR="00D117B3" w:rsidRPr="006C58FD" w:rsidRDefault="00D117B3" w:rsidP="00D117B3">
            <w:pPr>
              <w:ind w:right="180"/>
              <w:jc w:val="right"/>
              <w:rPr>
                <w:sz w:val="24"/>
                <w:szCs w:val="24"/>
              </w:rPr>
            </w:pPr>
            <w:r w:rsidRPr="006C58FD">
              <w:rPr>
                <w:sz w:val="24"/>
                <w:szCs w:val="24"/>
              </w:rPr>
              <w:t>22</w:t>
            </w:r>
          </w:p>
        </w:tc>
        <w:tc>
          <w:tcPr>
            <w:tcW w:w="900" w:type="dxa"/>
            <w:tcBorders>
              <w:top w:val="single" w:sz="4" w:space="0" w:color="auto"/>
              <w:left w:val="single" w:sz="4" w:space="0" w:color="auto"/>
              <w:bottom w:val="single" w:sz="4" w:space="0" w:color="auto"/>
              <w:right w:val="single" w:sz="4" w:space="0" w:color="auto"/>
            </w:tcBorders>
          </w:tcPr>
          <w:p w14:paraId="422E0998" w14:textId="77777777" w:rsidR="00D117B3" w:rsidRPr="006C58FD" w:rsidRDefault="00D117B3" w:rsidP="00D117B3">
            <w:pPr>
              <w:ind w:right="180"/>
              <w:rPr>
                <w:sz w:val="24"/>
                <w:szCs w:val="24"/>
              </w:rPr>
            </w:pPr>
            <w:r w:rsidRPr="006C58FD">
              <w:rPr>
                <w:sz w:val="24"/>
                <w:szCs w:val="24"/>
              </w:rPr>
              <w:t xml:space="preserve">Mr. </w:t>
            </w:r>
          </w:p>
        </w:tc>
        <w:tc>
          <w:tcPr>
            <w:tcW w:w="1715" w:type="dxa"/>
            <w:tcBorders>
              <w:top w:val="single" w:sz="4" w:space="0" w:color="auto"/>
              <w:left w:val="single" w:sz="4" w:space="0" w:color="auto"/>
              <w:bottom w:val="single" w:sz="4" w:space="0" w:color="auto"/>
              <w:right w:val="single" w:sz="4" w:space="0" w:color="auto"/>
            </w:tcBorders>
          </w:tcPr>
          <w:p w14:paraId="7B32EC46" w14:textId="77777777" w:rsidR="00D117B3" w:rsidRPr="006C58FD" w:rsidRDefault="00D117B3" w:rsidP="00D117B3">
            <w:pPr>
              <w:ind w:right="180"/>
              <w:jc w:val="center"/>
              <w:rPr>
                <w:sz w:val="24"/>
                <w:szCs w:val="24"/>
              </w:rPr>
            </w:pPr>
            <w:r w:rsidRPr="006C58FD">
              <w:rPr>
                <w:sz w:val="24"/>
                <w:szCs w:val="24"/>
              </w:rPr>
              <w:t>Robert</w:t>
            </w:r>
          </w:p>
        </w:tc>
        <w:tc>
          <w:tcPr>
            <w:tcW w:w="2250" w:type="dxa"/>
            <w:tcBorders>
              <w:top w:val="single" w:sz="4" w:space="0" w:color="auto"/>
              <w:left w:val="single" w:sz="4" w:space="0" w:color="auto"/>
              <w:bottom w:val="single" w:sz="4" w:space="0" w:color="auto"/>
              <w:right w:val="single" w:sz="4" w:space="0" w:color="auto"/>
            </w:tcBorders>
          </w:tcPr>
          <w:p w14:paraId="6B9F3462" w14:textId="77777777" w:rsidR="00D117B3" w:rsidRPr="006C58FD" w:rsidRDefault="00D117B3" w:rsidP="00D117B3">
            <w:pPr>
              <w:ind w:right="180"/>
              <w:jc w:val="center"/>
              <w:rPr>
                <w:sz w:val="24"/>
                <w:szCs w:val="24"/>
              </w:rPr>
            </w:pPr>
            <w:proofErr w:type="spellStart"/>
            <w:r w:rsidRPr="006C58FD">
              <w:rPr>
                <w:sz w:val="24"/>
                <w:szCs w:val="24"/>
              </w:rPr>
              <w:t>U’Ren</w:t>
            </w:r>
            <w:proofErr w:type="spellEnd"/>
          </w:p>
        </w:tc>
        <w:tc>
          <w:tcPr>
            <w:tcW w:w="3505" w:type="dxa"/>
            <w:tcBorders>
              <w:top w:val="single" w:sz="4" w:space="0" w:color="auto"/>
              <w:left w:val="single" w:sz="4" w:space="0" w:color="auto"/>
              <w:bottom w:val="single" w:sz="4" w:space="0" w:color="auto"/>
              <w:right w:val="single" w:sz="4" w:space="0" w:color="auto"/>
            </w:tcBorders>
          </w:tcPr>
          <w:p w14:paraId="55A996A6" w14:textId="77777777" w:rsidR="00D117B3" w:rsidRPr="006C58FD" w:rsidRDefault="00D117B3" w:rsidP="00D117B3">
            <w:pPr>
              <w:ind w:right="180"/>
              <w:jc w:val="center"/>
              <w:rPr>
                <w:i/>
                <w:sz w:val="24"/>
                <w:szCs w:val="24"/>
              </w:rPr>
            </w:pPr>
            <w:r w:rsidRPr="006C58FD">
              <w:rPr>
                <w:sz w:val="24"/>
                <w:szCs w:val="24"/>
              </w:rPr>
              <w:t>Present</w:t>
            </w:r>
          </w:p>
        </w:tc>
      </w:tr>
      <w:tr w:rsidR="00D117B3" w:rsidRPr="006C58FD" w14:paraId="3D305A7B" w14:textId="77777777" w:rsidTr="006C58FD">
        <w:trPr>
          <w:jc w:val="center"/>
        </w:trPr>
        <w:tc>
          <w:tcPr>
            <w:tcW w:w="805" w:type="dxa"/>
            <w:tcBorders>
              <w:top w:val="single" w:sz="4" w:space="0" w:color="auto"/>
              <w:left w:val="single" w:sz="4" w:space="0" w:color="auto"/>
              <w:bottom w:val="single" w:sz="4" w:space="0" w:color="auto"/>
              <w:right w:val="single" w:sz="4" w:space="0" w:color="auto"/>
            </w:tcBorders>
          </w:tcPr>
          <w:p w14:paraId="75414754" w14:textId="77777777" w:rsidR="00D117B3" w:rsidRPr="006C58FD" w:rsidRDefault="00D117B3" w:rsidP="00D117B3">
            <w:pPr>
              <w:ind w:right="180"/>
              <w:jc w:val="right"/>
              <w:rPr>
                <w:sz w:val="24"/>
                <w:szCs w:val="24"/>
              </w:rPr>
            </w:pPr>
            <w:r w:rsidRPr="006C58FD">
              <w:rPr>
                <w:sz w:val="24"/>
                <w:szCs w:val="24"/>
              </w:rPr>
              <w:t>23</w:t>
            </w:r>
          </w:p>
        </w:tc>
        <w:tc>
          <w:tcPr>
            <w:tcW w:w="900" w:type="dxa"/>
            <w:tcBorders>
              <w:top w:val="single" w:sz="4" w:space="0" w:color="auto"/>
              <w:left w:val="single" w:sz="4" w:space="0" w:color="auto"/>
              <w:bottom w:val="single" w:sz="4" w:space="0" w:color="auto"/>
              <w:right w:val="single" w:sz="4" w:space="0" w:color="auto"/>
            </w:tcBorders>
            <w:hideMark/>
          </w:tcPr>
          <w:p w14:paraId="645A6038" w14:textId="77777777" w:rsidR="00D117B3" w:rsidRPr="006C58FD" w:rsidRDefault="00D117B3" w:rsidP="00D117B3">
            <w:pPr>
              <w:ind w:right="180"/>
              <w:rPr>
                <w:sz w:val="24"/>
                <w:szCs w:val="24"/>
              </w:rPr>
            </w:pPr>
            <w:r w:rsidRPr="006C58FD">
              <w:rPr>
                <w:sz w:val="24"/>
                <w:szCs w:val="24"/>
              </w:rPr>
              <w:t>Ms.</w:t>
            </w:r>
          </w:p>
        </w:tc>
        <w:tc>
          <w:tcPr>
            <w:tcW w:w="1715" w:type="dxa"/>
            <w:tcBorders>
              <w:top w:val="single" w:sz="4" w:space="0" w:color="auto"/>
              <w:left w:val="single" w:sz="4" w:space="0" w:color="auto"/>
              <w:bottom w:val="single" w:sz="4" w:space="0" w:color="auto"/>
              <w:right w:val="single" w:sz="4" w:space="0" w:color="auto"/>
            </w:tcBorders>
            <w:hideMark/>
          </w:tcPr>
          <w:p w14:paraId="7A2A242C" w14:textId="77777777" w:rsidR="00D117B3" w:rsidRPr="006C58FD" w:rsidRDefault="00D117B3" w:rsidP="00D117B3">
            <w:pPr>
              <w:ind w:right="180"/>
              <w:jc w:val="center"/>
              <w:rPr>
                <w:sz w:val="24"/>
                <w:szCs w:val="24"/>
              </w:rPr>
            </w:pPr>
            <w:r w:rsidRPr="006C58FD">
              <w:rPr>
                <w:sz w:val="24"/>
                <w:szCs w:val="24"/>
              </w:rPr>
              <w:t>Amanda</w:t>
            </w:r>
          </w:p>
        </w:tc>
        <w:tc>
          <w:tcPr>
            <w:tcW w:w="2250" w:type="dxa"/>
            <w:tcBorders>
              <w:top w:val="single" w:sz="4" w:space="0" w:color="auto"/>
              <w:left w:val="single" w:sz="4" w:space="0" w:color="auto"/>
              <w:bottom w:val="single" w:sz="4" w:space="0" w:color="auto"/>
              <w:right w:val="single" w:sz="4" w:space="0" w:color="auto"/>
            </w:tcBorders>
            <w:hideMark/>
          </w:tcPr>
          <w:p w14:paraId="3DBAB867" w14:textId="77777777" w:rsidR="00D117B3" w:rsidRPr="006C58FD" w:rsidRDefault="00D117B3" w:rsidP="00D117B3">
            <w:pPr>
              <w:ind w:right="180"/>
              <w:jc w:val="center"/>
              <w:rPr>
                <w:sz w:val="24"/>
                <w:szCs w:val="24"/>
              </w:rPr>
            </w:pPr>
            <w:r w:rsidRPr="006C58FD">
              <w:rPr>
                <w:sz w:val="24"/>
                <w:szCs w:val="24"/>
              </w:rPr>
              <w:t>Visser</w:t>
            </w:r>
          </w:p>
        </w:tc>
        <w:tc>
          <w:tcPr>
            <w:tcW w:w="3505" w:type="dxa"/>
            <w:tcBorders>
              <w:top w:val="single" w:sz="4" w:space="0" w:color="auto"/>
              <w:left w:val="single" w:sz="4" w:space="0" w:color="auto"/>
              <w:bottom w:val="single" w:sz="4" w:space="0" w:color="auto"/>
              <w:right w:val="single" w:sz="4" w:space="0" w:color="auto"/>
            </w:tcBorders>
          </w:tcPr>
          <w:p w14:paraId="3F410A2E" w14:textId="77777777" w:rsidR="00D117B3" w:rsidRPr="006C58FD" w:rsidRDefault="00D117B3" w:rsidP="00D117B3">
            <w:pPr>
              <w:ind w:right="180"/>
              <w:jc w:val="center"/>
              <w:rPr>
                <w:sz w:val="24"/>
                <w:szCs w:val="24"/>
              </w:rPr>
            </w:pPr>
            <w:r w:rsidRPr="006C58FD">
              <w:rPr>
                <w:sz w:val="24"/>
                <w:szCs w:val="24"/>
              </w:rPr>
              <w:t>Present</w:t>
            </w:r>
          </w:p>
        </w:tc>
      </w:tr>
    </w:tbl>
    <w:p w14:paraId="030BFD60" w14:textId="77777777" w:rsidR="00BE7808" w:rsidRPr="006C58FD" w:rsidRDefault="00BE7808" w:rsidP="00BE7808">
      <w:pPr>
        <w:rPr>
          <w:sz w:val="24"/>
          <w:szCs w:val="24"/>
        </w:rPr>
      </w:pPr>
    </w:p>
    <w:p w14:paraId="7E03F36F" w14:textId="77777777" w:rsidR="00BE7808" w:rsidRPr="006C58FD" w:rsidRDefault="00BE7808" w:rsidP="00BE7808">
      <w:pPr>
        <w:ind w:right="180" w:firstLine="720"/>
        <w:rPr>
          <w:sz w:val="24"/>
          <w:szCs w:val="24"/>
          <w:u w:val="single"/>
        </w:rPr>
      </w:pPr>
      <w:r w:rsidRPr="006C58FD">
        <w:rPr>
          <w:sz w:val="24"/>
          <w:szCs w:val="24"/>
        </w:rPr>
        <w:t xml:space="preserve">Members Present </w:t>
      </w:r>
      <w:r w:rsidRPr="006C58FD">
        <w:rPr>
          <w:sz w:val="24"/>
          <w:szCs w:val="24"/>
        </w:rPr>
        <w:tab/>
        <w:t>1</w:t>
      </w:r>
      <w:r w:rsidR="006C58FD" w:rsidRPr="006C58FD">
        <w:rPr>
          <w:sz w:val="24"/>
          <w:szCs w:val="24"/>
        </w:rPr>
        <w:t>5</w:t>
      </w:r>
      <w:r w:rsidRPr="006C58FD">
        <w:rPr>
          <w:sz w:val="24"/>
          <w:szCs w:val="24"/>
        </w:rPr>
        <w:tab/>
      </w:r>
      <w:r w:rsidRPr="006C58FD">
        <w:rPr>
          <w:sz w:val="24"/>
          <w:szCs w:val="24"/>
        </w:rPr>
        <w:tab/>
      </w:r>
      <w:r w:rsidRPr="006C58FD">
        <w:rPr>
          <w:sz w:val="24"/>
          <w:szCs w:val="24"/>
        </w:rPr>
        <w:tab/>
      </w:r>
    </w:p>
    <w:p w14:paraId="789EE5EE" w14:textId="77777777" w:rsidR="00BE7808" w:rsidRPr="006C58FD" w:rsidRDefault="00BE7808" w:rsidP="00BE7808">
      <w:pPr>
        <w:ind w:right="180"/>
        <w:rPr>
          <w:sz w:val="24"/>
          <w:szCs w:val="24"/>
        </w:rPr>
      </w:pPr>
      <w:r w:rsidRPr="006C58FD">
        <w:rPr>
          <w:sz w:val="24"/>
          <w:szCs w:val="24"/>
        </w:rPr>
        <w:tab/>
        <w:t xml:space="preserve">Members Absent </w:t>
      </w:r>
      <w:r w:rsidRPr="006C58FD">
        <w:rPr>
          <w:sz w:val="24"/>
          <w:szCs w:val="24"/>
        </w:rPr>
        <w:tab/>
      </w:r>
      <w:r w:rsidR="006C58FD" w:rsidRPr="006C58FD">
        <w:rPr>
          <w:sz w:val="24"/>
          <w:szCs w:val="24"/>
        </w:rPr>
        <w:t>8</w:t>
      </w:r>
      <w:r w:rsidRPr="006C58FD">
        <w:rPr>
          <w:sz w:val="24"/>
          <w:szCs w:val="24"/>
        </w:rPr>
        <w:tab/>
        <w:t xml:space="preserve">  </w:t>
      </w:r>
    </w:p>
    <w:p w14:paraId="02E7CEEE" w14:textId="77777777" w:rsidR="00BE7808" w:rsidRPr="006C58FD" w:rsidRDefault="00BE7808" w:rsidP="00BE7808">
      <w:pPr>
        <w:rPr>
          <w:i/>
          <w:sz w:val="24"/>
          <w:szCs w:val="24"/>
        </w:rPr>
      </w:pPr>
      <w:r w:rsidRPr="006C58FD">
        <w:rPr>
          <w:sz w:val="24"/>
          <w:szCs w:val="24"/>
        </w:rPr>
        <w:tab/>
        <w:t>Board Quorum</w:t>
      </w:r>
      <w:r w:rsidRPr="006C58FD">
        <w:rPr>
          <w:sz w:val="24"/>
          <w:szCs w:val="24"/>
        </w:rPr>
        <w:tab/>
        <w:t>1</w:t>
      </w:r>
      <w:r w:rsidR="00CA054A" w:rsidRPr="006C58FD">
        <w:rPr>
          <w:sz w:val="24"/>
          <w:szCs w:val="24"/>
        </w:rPr>
        <w:t>2</w:t>
      </w:r>
      <w:r w:rsidRPr="006C58FD">
        <w:rPr>
          <w:sz w:val="24"/>
          <w:szCs w:val="24"/>
        </w:rPr>
        <w:tab/>
      </w:r>
      <w:r w:rsidRPr="006C58FD">
        <w:rPr>
          <w:sz w:val="24"/>
          <w:szCs w:val="24"/>
        </w:rPr>
        <w:tab/>
      </w:r>
      <w:r w:rsidRPr="006C58FD">
        <w:rPr>
          <w:i/>
          <w:sz w:val="24"/>
          <w:szCs w:val="24"/>
        </w:rPr>
        <w:t>Article IV, Section 6, Bylaws</w:t>
      </w:r>
    </w:p>
    <w:p w14:paraId="11FA307E" w14:textId="77777777" w:rsidR="00BE7808" w:rsidRPr="00F972A4" w:rsidRDefault="00BE7808" w:rsidP="00BE7808">
      <w:pPr>
        <w:rPr>
          <w:sz w:val="24"/>
          <w:szCs w:val="24"/>
        </w:rPr>
      </w:pPr>
    </w:p>
    <w:p w14:paraId="462315D0" w14:textId="77777777" w:rsidR="00BE7808" w:rsidRPr="00F972A4" w:rsidRDefault="00F972A4" w:rsidP="00BE7808">
      <w:pPr>
        <w:ind w:left="540" w:right="180"/>
        <w:rPr>
          <w:sz w:val="24"/>
          <w:szCs w:val="24"/>
        </w:rPr>
      </w:pPr>
      <w:r w:rsidRPr="00F972A4">
        <w:rPr>
          <w:sz w:val="24"/>
          <w:szCs w:val="24"/>
          <w:u w:val="single"/>
        </w:rPr>
        <w:t>Staff/</w:t>
      </w:r>
      <w:r w:rsidR="00BE7808" w:rsidRPr="00F972A4">
        <w:rPr>
          <w:sz w:val="24"/>
          <w:szCs w:val="24"/>
          <w:u w:val="single"/>
        </w:rPr>
        <w:t>Guests Present</w:t>
      </w:r>
      <w:r w:rsidR="00BE7808" w:rsidRPr="00F972A4">
        <w:rPr>
          <w:sz w:val="24"/>
          <w:szCs w:val="24"/>
        </w:rPr>
        <w:t>:</w:t>
      </w:r>
    </w:p>
    <w:p w14:paraId="4B089458" w14:textId="77777777" w:rsidR="00F972A4" w:rsidRPr="00F972A4" w:rsidRDefault="00F972A4" w:rsidP="00BE7808">
      <w:pPr>
        <w:ind w:left="540"/>
        <w:rPr>
          <w:sz w:val="24"/>
          <w:szCs w:val="24"/>
        </w:rPr>
      </w:pPr>
      <w:r w:rsidRPr="00F972A4">
        <w:rPr>
          <w:sz w:val="24"/>
          <w:szCs w:val="24"/>
        </w:rPr>
        <w:t xml:space="preserve">Ms. Kyle Bishop-Gabriel </w:t>
      </w:r>
      <w:r w:rsidRPr="00F972A4">
        <w:rPr>
          <w:i/>
          <w:iCs/>
          <w:sz w:val="24"/>
          <w:szCs w:val="24"/>
        </w:rPr>
        <w:t>– Sr. Advancement/Foundation Analyst &amp; Asst. to the VP, SSU</w:t>
      </w:r>
    </w:p>
    <w:p w14:paraId="232FCE42" w14:textId="77777777" w:rsidR="00BE7808" w:rsidRPr="00F972A4" w:rsidRDefault="00BE7808" w:rsidP="00BE7808">
      <w:pPr>
        <w:ind w:left="540"/>
        <w:rPr>
          <w:sz w:val="24"/>
          <w:szCs w:val="24"/>
        </w:rPr>
      </w:pPr>
      <w:r w:rsidRPr="00F972A4">
        <w:rPr>
          <w:sz w:val="24"/>
          <w:szCs w:val="24"/>
        </w:rPr>
        <w:t xml:space="preserve">Ms. </w:t>
      </w:r>
      <w:r w:rsidR="008E09B8" w:rsidRPr="00F972A4">
        <w:rPr>
          <w:sz w:val="24"/>
          <w:szCs w:val="24"/>
        </w:rPr>
        <w:t xml:space="preserve">Laura </w:t>
      </w:r>
      <w:proofErr w:type="spellStart"/>
      <w:r w:rsidR="008E09B8" w:rsidRPr="00F972A4">
        <w:rPr>
          <w:sz w:val="24"/>
          <w:szCs w:val="24"/>
        </w:rPr>
        <w:t>Lupei</w:t>
      </w:r>
      <w:proofErr w:type="spellEnd"/>
      <w:r w:rsidRPr="00F972A4">
        <w:rPr>
          <w:sz w:val="24"/>
          <w:szCs w:val="24"/>
        </w:rPr>
        <w:t xml:space="preserve"> </w:t>
      </w:r>
      <w:r w:rsidRPr="00F972A4">
        <w:rPr>
          <w:i/>
          <w:sz w:val="24"/>
          <w:szCs w:val="24"/>
        </w:rPr>
        <w:t xml:space="preserve">– </w:t>
      </w:r>
      <w:r w:rsidR="008E09B8" w:rsidRPr="00F972A4">
        <w:rPr>
          <w:i/>
          <w:sz w:val="24"/>
          <w:szCs w:val="24"/>
        </w:rPr>
        <w:t>Associate Vice President for University Budget, Resource Planning and Analysis</w:t>
      </w:r>
      <w:r w:rsidRPr="00F972A4">
        <w:rPr>
          <w:i/>
          <w:sz w:val="24"/>
          <w:szCs w:val="24"/>
        </w:rPr>
        <w:t>, SSU</w:t>
      </w:r>
    </w:p>
    <w:sectPr w:rsidR="00BE7808" w:rsidRPr="00F972A4" w:rsidSect="00162C0E">
      <w:headerReference w:type="even" r:id="rId10"/>
      <w:headerReference w:type="default" r:id="rId11"/>
      <w:footerReference w:type="even" r:id="rId12"/>
      <w:footerReference w:type="default" r:id="rId13"/>
      <w:headerReference w:type="first" r:id="rId14"/>
      <w:footerReference w:type="first" r:id="rId15"/>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A257F" w14:textId="77777777" w:rsidR="00EA4316" w:rsidRDefault="00EA4316" w:rsidP="001A0E37">
      <w:r>
        <w:separator/>
      </w:r>
    </w:p>
  </w:endnote>
  <w:endnote w:type="continuationSeparator" w:id="0">
    <w:p w14:paraId="236F88AA" w14:textId="77777777" w:rsidR="00EA4316" w:rsidRDefault="00EA4316" w:rsidP="001A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037D0" w14:textId="77777777" w:rsidR="001C0D4D" w:rsidRDefault="001C0D4D" w:rsidP="001A0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B9D49" w14:textId="77777777" w:rsidR="001C0D4D" w:rsidRDefault="001C0D4D" w:rsidP="001A0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FEC2" w14:textId="77777777" w:rsidR="001C0D4D" w:rsidRDefault="001C0D4D" w:rsidP="001A0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CD9EF" w14:textId="77777777" w:rsidR="00EA4316" w:rsidRDefault="00EA4316" w:rsidP="001A0E37">
      <w:r>
        <w:separator/>
      </w:r>
    </w:p>
  </w:footnote>
  <w:footnote w:type="continuationSeparator" w:id="0">
    <w:p w14:paraId="1E225CD8" w14:textId="77777777" w:rsidR="00EA4316" w:rsidRDefault="00EA4316" w:rsidP="001A0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F9E5" w14:textId="77777777" w:rsidR="001C0D4D" w:rsidRDefault="001C0D4D" w:rsidP="001A0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3B58" w14:textId="77777777" w:rsidR="00E75DC8" w:rsidRDefault="00E75DC8" w:rsidP="001A0E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6969" w14:textId="77777777" w:rsidR="001C0D4D" w:rsidRDefault="001C0D4D" w:rsidP="001A0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6B1"/>
    <w:multiLevelType w:val="hybridMultilevel"/>
    <w:tmpl w:val="AA3C33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AE0120"/>
    <w:multiLevelType w:val="hybridMultilevel"/>
    <w:tmpl w:val="C87E2D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F0652E9"/>
    <w:multiLevelType w:val="hybridMultilevel"/>
    <w:tmpl w:val="7C6A657E"/>
    <w:lvl w:ilvl="0" w:tplc="8E32A626">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125218"/>
    <w:multiLevelType w:val="hybridMultilevel"/>
    <w:tmpl w:val="500C4B5C"/>
    <w:lvl w:ilvl="0" w:tplc="683415CE">
      <w:start w:val="1"/>
      <w:numFmt w:val="bullet"/>
      <w:pStyle w:val="Subheading"/>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4743800"/>
    <w:multiLevelType w:val="hybridMultilevel"/>
    <w:tmpl w:val="3594C9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9614C5"/>
    <w:multiLevelType w:val="hybridMultilevel"/>
    <w:tmpl w:val="E35262E8"/>
    <w:lvl w:ilvl="0" w:tplc="0A50007A">
      <w:numFmt w:val="bullet"/>
      <w:lvlText w:val="-"/>
      <w:lvlJc w:val="left"/>
      <w:pPr>
        <w:ind w:left="252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7080AA9"/>
    <w:multiLevelType w:val="hybridMultilevel"/>
    <w:tmpl w:val="4ACC0C48"/>
    <w:lvl w:ilvl="0" w:tplc="AB100B26">
      <w:start w:val="1"/>
      <w:numFmt w:val="upperRoman"/>
      <w:pStyle w:val="Heading1"/>
      <w:lvlText w:val="%1."/>
      <w:lvlJc w:val="left"/>
      <w:pPr>
        <w:tabs>
          <w:tab w:val="num" w:pos="1080"/>
        </w:tabs>
        <w:ind w:left="1080" w:hanging="720"/>
      </w:pPr>
      <w:rPr>
        <w:rFonts w:cs="Times New Roman" w:hint="default"/>
        <w:i w:val="0"/>
        <w:color w:val="auto"/>
      </w:rPr>
    </w:lvl>
    <w:lvl w:ilvl="1" w:tplc="9B06DFD4">
      <w:start w:val="1"/>
      <w:numFmt w:val="bullet"/>
      <w:lvlText w:val=""/>
      <w:lvlJc w:val="left"/>
      <w:pPr>
        <w:tabs>
          <w:tab w:val="num" w:pos="1620"/>
        </w:tabs>
        <w:ind w:left="1620" w:hanging="360"/>
      </w:pPr>
      <w:rPr>
        <w:rFonts w:ascii="Wingdings" w:hAnsi="Wingdings" w:hint="default"/>
        <w:color w:val="auto"/>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9FA75DC"/>
    <w:multiLevelType w:val="hybridMultilevel"/>
    <w:tmpl w:val="A9FCCF04"/>
    <w:lvl w:ilvl="0" w:tplc="0A50007A">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10199F"/>
    <w:multiLevelType w:val="hybridMultilevel"/>
    <w:tmpl w:val="5A365E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C012C3E"/>
    <w:multiLevelType w:val="hybridMultilevel"/>
    <w:tmpl w:val="0B749B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54357DF"/>
    <w:multiLevelType w:val="hybridMultilevel"/>
    <w:tmpl w:val="AC68A5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C313061"/>
    <w:multiLevelType w:val="hybridMultilevel"/>
    <w:tmpl w:val="724079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2624C00"/>
    <w:multiLevelType w:val="hybridMultilevel"/>
    <w:tmpl w:val="6090CD96"/>
    <w:lvl w:ilvl="0" w:tplc="A9AA6D9C">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3E67572"/>
    <w:multiLevelType w:val="hybridMultilevel"/>
    <w:tmpl w:val="5AD062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5B43390"/>
    <w:multiLevelType w:val="hybridMultilevel"/>
    <w:tmpl w:val="D01EB7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61F1C17"/>
    <w:multiLevelType w:val="hybridMultilevel"/>
    <w:tmpl w:val="ACA842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B600691"/>
    <w:multiLevelType w:val="hybridMultilevel"/>
    <w:tmpl w:val="34E6D3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028768E"/>
    <w:multiLevelType w:val="hybridMultilevel"/>
    <w:tmpl w:val="0A64E9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8453ECE"/>
    <w:multiLevelType w:val="hybridMultilevel"/>
    <w:tmpl w:val="492EF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12"/>
  </w:num>
  <w:num w:numId="4">
    <w:abstractNumId w:val="16"/>
  </w:num>
  <w:num w:numId="5">
    <w:abstractNumId w:val="4"/>
  </w:num>
  <w:num w:numId="6">
    <w:abstractNumId w:val="13"/>
  </w:num>
  <w:num w:numId="7">
    <w:abstractNumId w:val="14"/>
  </w:num>
  <w:num w:numId="8">
    <w:abstractNumId w:val="9"/>
  </w:num>
  <w:num w:numId="9">
    <w:abstractNumId w:val="17"/>
  </w:num>
  <w:num w:numId="10">
    <w:abstractNumId w:val="8"/>
  </w:num>
  <w:num w:numId="11">
    <w:abstractNumId w:val="7"/>
  </w:num>
  <w:num w:numId="12">
    <w:abstractNumId w:val="5"/>
  </w:num>
  <w:num w:numId="13">
    <w:abstractNumId w:val="15"/>
  </w:num>
  <w:num w:numId="14">
    <w:abstractNumId w:val="1"/>
  </w:num>
  <w:num w:numId="15">
    <w:abstractNumId w:val="18"/>
  </w:num>
  <w:num w:numId="16">
    <w:abstractNumId w:val="11"/>
  </w:num>
  <w:num w:numId="17">
    <w:abstractNumId w:val="0"/>
  </w:num>
  <w:num w:numId="18">
    <w:abstractNumId w:val="10"/>
  </w:num>
  <w:num w:numId="19">
    <w:abstractNumId w:val="2"/>
  </w:num>
  <w:num w:numId="20">
    <w:abstractNumId w:val="3"/>
  </w:num>
  <w:num w:numId="21">
    <w:abstractNumId w:val="3"/>
  </w:num>
  <w:num w:numId="22">
    <w:abstractNumId w:val="3"/>
  </w:num>
  <w:num w:numId="2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0049"/>
    <w:rsid w:val="0000235F"/>
    <w:rsid w:val="00002E96"/>
    <w:rsid w:val="00003059"/>
    <w:rsid w:val="00005E54"/>
    <w:rsid w:val="00006F2D"/>
    <w:rsid w:val="000108DC"/>
    <w:rsid w:val="00017457"/>
    <w:rsid w:val="00025F73"/>
    <w:rsid w:val="000261FA"/>
    <w:rsid w:val="00030CED"/>
    <w:rsid w:val="00031921"/>
    <w:rsid w:val="000337EF"/>
    <w:rsid w:val="00033B8E"/>
    <w:rsid w:val="000363FB"/>
    <w:rsid w:val="00043276"/>
    <w:rsid w:val="000463A4"/>
    <w:rsid w:val="000474A5"/>
    <w:rsid w:val="000543AB"/>
    <w:rsid w:val="000559C8"/>
    <w:rsid w:val="0005669F"/>
    <w:rsid w:val="00057955"/>
    <w:rsid w:val="00064791"/>
    <w:rsid w:val="00065C88"/>
    <w:rsid w:val="000671DE"/>
    <w:rsid w:val="00067E69"/>
    <w:rsid w:val="00070FC0"/>
    <w:rsid w:val="00071DDD"/>
    <w:rsid w:val="00074DE3"/>
    <w:rsid w:val="00076BC5"/>
    <w:rsid w:val="00077D0B"/>
    <w:rsid w:val="00080626"/>
    <w:rsid w:val="0008081E"/>
    <w:rsid w:val="00090EEA"/>
    <w:rsid w:val="00093764"/>
    <w:rsid w:val="00094501"/>
    <w:rsid w:val="000A0ECB"/>
    <w:rsid w:val="000B5BD8"/>
    <w:rsid w:val="000B6ADC"/>
    <w:rsid w:val="000B7421"/>
    <w:rsid w:val="000C28F7"/>
    <w:rsid w:val="000C4ACE"/>
    <w:rsid w:val="000D2032"/>
    <w:rsid w:val="000D6ED7"/>
    <w:rsid w:val="000E18F1"/>
    <w:rsid w:val="000E479E"/>
    <w:rsid w:val="000F518D"/>
    <w:rsid w:val="0010071E"/>
    <w:rsid w:val="00101B8A"/>
    <w:rsid w:val="001106A5"/>
    <w:rsid w:val="00111ED4"/>
    <w:rsid w:val="001155D7"/>
    <w:rsid w:val="00115751"/>
    <w:rsid w:val="001173CD"/>
    <w:rsid w:val="001225A7"/>
    <w:rsid w:val="001228C3"/>
    <w:rsid w:val="00123508"/>
    <w:rsid w:val="00132044"/>
    <w:rsid w:val="001324D1"/>
    <w:rsid w:val="00133EE7"/>
    <w:rsid w:val="0013456D"/>
    <w:rsid w:val="00135E8F"/>
    <w:rsid w:val="001403D7"/>
    <w:rsid w:val="00141013"/>
    <w:rsid w:val="00143CAE"/>
    <w:rsid w:val="00144FF4"/>
    <w:rsid w:val="001464D5"/>
    <w:rsid w:val="001469EF"/>
    <w:rsid w:val="00147A60"/>
    <w:rsid w:val="001512F5"/>
    <w:rsid w:val="00155AF0"/>
    <w:rsid w:val="00155F88"/>
    <w:rsid w:val="001614C5"/>
    <w:rsid w:val="00162AC3"/>
    <w:rsid w:val="00162C0E"/>
    <w:rsid w:val="001639BE"/>
    <w:rsid w:val="00165E63"/>
    <w:rsid w:val="001702FE"/>
    <w:rsid w:val="0017647C"/>
    <w:rsid w:val="00181011"/>
    <w:rsid w:val="001848B9"/>
    <w:rsid w:val="00196703"/>
    <w:rsid w:val="001A0517"/>
    <w:rsid w:val="001A0E37"/>
    <w:rsid w:val="001A4A02"/>
    <w:rsid w:val="001A7A66"/>
    <w:rsid w:val="001B0B9A"/>
    <w:rsid w:val="001B7D91"/>
    <w:rsid w:val="001C0D4D"/>
    <w:rsid w:val="001C2AE4"/>
    <w:rsid w:val="001D2C5D"/>
    <w:rsid w:val="001D3424"/>
    <w:rsid w:val="001E0305"/>
    <w:rsid w:val="001E29E8"/>
    <w:rsid w:val="001E5BC4"/>
    <w:rsid w:val="001E62A4"/>
    <w:rsid w:val="001F7AD3"/>
    <w:rsid w:val="0020681A"/>
    <w:rsid w:val="00214714"/>
    <w:rsid w:val="00216AB0"/>
    <w:rsid w:val="002179C8"/>
    <w:rsid w:val="002224DD"/>
    <w:rsid w:val="00222D1A"/>
    <w:rsid w:val="0022715F"/>
    <w:rsid w:val="002276E4"/>
    <w:rsid w:val="00236259"/>
    <w:rsid w:val="00237EFC"/>
    <w:rsid w:val="0024053E"/>
    <w:rsid w:val="00240F6D"/>
    <w:rsid w:val="0024190C"/>
    <w:rsid w:val="0024355A"/>
    <w:rsid w:val="002503DB"/>
    <w:rsid w:val="00250D97"/>
    <w:rsid w:val="00254666"/>
    <w:rsid w:val="00255E74"/>
    <w:rsid w:val="00261521"/>
    <w:rsid w:val="00263C69"/>
    <w:rsid w:val="002643BC"/>
    <w:rsid w:val="002665F7"/>
    <w:rsid w:val="002675C6"/>
    <w:rsid w:val="00267E8B"/>
    <w:rsid w:val="00277D9C"/>
    <w:rsid w:val="002821AD"/>
    <w:rsid w:val="00283B80"/>
    <w:rsid w:val="00286034"/>
    <w:rsid w:val="002A0986"/>
    <w:rsid w:val="002A1571"/>
    <w:rsid w:val="002A2EF6"/>
    <w:rsid w:val="002A300B"/>
    <w:rsid w:val="002A4283"/>
    <w:rsid w:val="002B1EAD"/>
    <w:rsid w:val="002B52FB"/>
    <w:rsid w:val="002B58D4"/>
    <w:rsid w:val="002B63FA"/>
    <w:rsid w:val="002C374E"/>
    <w:rsid w:val="002C6115"/>
    <w:rsid w:val="002D0117"/>
    <w:rsid w:val="002D4DF6"/>
    <w:rsid w:val="002D4FD8"/>
    <w:rsid w:val="002E0C80"/>
    <w:rsid w:val="002E3D6A"/>
    <w:rsid w:val="002E45A9"/>
    <w:rsid w:val="002E5B6C"/>
    <w:rsid w:val="002E6E1A"/>
    <w:rsid w:val="002F0AE1"/>
    <w:rsid w:val="002F2662"/>
    <w:rsid w:val="002F4E09"/>
    <w:rsid w:val="002F7796"/>
    <w:rsid w:val="0030002E"/>
    <w:rsid w:val="0030177C"/>
    <w:rsid w:val="00304959"/>
    <w:rsid w:val="00304A22"/>
    <w:rsid w:val="00305170"/>
    <w:rsid w:val="003118BF"/>
    <w:rsid w:val="00320BA5"/>
    <w:rsid w:val="00323677"/>
    <w:rsid w:val="00331F44"/>
    <w:rsid w:val="00332516"/>
    <w:rsid w:val="00335872"/>
    <w:rsid w:val="00337E41"/>
    <w:rsid w:val="0034108C"/>
    <w:rsid w:val="00341DA2"/>
    <w:rsid w:val="0034399C"/>
    <w:rsid w:val="003444C7"/>
    <w:rsid w:val="003452FA"/>
    <w:rsid w:val="0034676F"/>
    <w:rsid w:val="003505EF"/>
    <w:rsid w:val="003509EC"/>
    <w:rsid w:val="00351601"/>
    <w:rsid w:val="00352799"/>
    <w:rsid w:val="003617C8"/>
    <w:rsid w:val="00366662"/>
    <w:rsid w:val="003732C9"/>
    <w:rsid w:val="003819FD"/>
    <w:rsid w:val="0038211D"/>
    <w:rsid w:val="0038562D"/>
    <w:rsid w:val="003864E1"/>
    <w:rsid w:val="003908B2"/>
    <w:rsid w:val="0039311F"/>
    <w:rsid w:val="00395D4D"/>
    <w:rsid w:val="0039746B"/>
    <w:rsid w:val="003A589E"/>
    <w:rsid w:val="003B1F2E"/>
    <w:rsid w:val="003B4308"/>
    <w:rsid w:val="003B45E8"/>
    <w:rsid w:val="003B6B7D"/>
    <w:rsid w:val="003C1B97"/>
    <w:rsid w:val="003C3723"/>
    <w:rsid w:val="003C5C41"/>
    <w:rsid w:val="003D04C2"/>
    <w:rsid w:val="003D08D7"/>
    <w:rsid w:val="003D3027"/>
    <w:rsid w:val="003D7068"/>
    <w:rsid w:val="003E1DC0"/>
    <w:rsid w:val="003E1ED2"/>
    <w:rsid w:val="003E581E"/>
    <w:rsid w:val="003E7A2C"/>
    <w:rsid w:val="003E7F97"/>
    <w:rsid w:val="003F0E2D"/>
    <w:rsid w:val="003F1539"/>
    <w:rsid w:val="003F1DC9"/>
    <w:rsid w:val="003F21DF"/>
    <w:rsid w:val="003F28AC"/>
    <w:rsid w:val="003F6F49"/>
    <w:rsid w:val="00400073"/>
    <w:rsid w:val="00400CA6"/>
    <w:rsid w:val="00401664"/>
    <w:rsid w:val="00402D2B"/>
    <w:rsid w:val="00410189"/>
    <w:rsid w:val="0041355A"/>
    <w:rsid w:val="004155EA"/>
    <w:rsid w:val="0041575F"/>
    <w:rsid w:val="00415C5A"/>
    <w:rsid w:val="004179A4"/>
    <w:rsid w:val="00421D08"/>
    <w:rsid w:val="004259A1"/>
    <w:rsid w:val="00431182"/>
    <w:rsid w:val="0043599C"/>
    <w:rsid w:val="00435F78"/>
    <w:rsid w:val="00436724"/>
    <w:rsid w:val="00437948"/>
    <w:rsid w:val="004436C1"/>
    <w:rsid w:val="0045691F"/>
    <w:rsid w:val="00462699"/>
    <w:rsid w:val="004701B2"/>
    <w:rsid w:val="00471337"/>
    <w:rsid w:val="00474409"/>
    <w:rsid w:val="00480AEB"/>
    <w:rsid w:val="0049044B"/>
    <w:rsid w:val="00494A47"/>
    <w:rsid w:val="004957C3"/>
    <w:rsid w:val="00495F1A"/>
    <w:rsid w:val="00496890"/>
    <w:rsid w:val="00496EB6"/>
    <w:rsid w:val="00497AFB"/>
    <w:rsid w:val="004A1CAA"/>
    <w:rsid w:val="004A2717"/>
    <w:rsid w:val="004A2EBF"/>
    <w:rsid w:val="004A2FA8"/>
    <w:rsid w:val="004B530C"/>
    <w:rsid w:val="004C17A6"/>
    <w:rsid w:val="004C30E1"/>
    <w:rsid w:val="004C3640"/>
    <w:rsid w:val="004C387C"/>
    <w:rsid w:val="004C658B"/>
    <w:rsid w:val="004C71BF"/>
    <w:rsid w:val="004D1173"/>
    <w:rsid w:val="004D2A4F"/>
    <w:rsid w:val="004D731B"/>
    <w:rsid w:val="004D7B2C"/>
    <w:rsid w:val="004F35F7"/>
    <w:rsid w:val="004F5C08"/>
    <w:rsid w:val="004F5D4F"/>
    <w:rsid w:val="004F6D1B"/>
    <w:rsid w:val="00501D11"/>
    <w:rsid w:val="00502123"/>
    <w:rsid w:val="005030A8"/>
    <w:rsid w:val="005110DE"/>
    <w:rsid w:val="00512168"/>
    <w:rsid w:val="00513F77"/>
    <w:rsid w:val="0051410C"/>
    <w:rsid w:val="005230D1"/>
    <w:rsid w:val="00525CD9"/>
    <w:rsid w:val="005317F8"/>
    <w:rsid w:val="0053348E"/>
    <w:rsid w:val="00533EBF"/>
    <w:rsid w:val="005340AE"/>
    <w:rsid w:val="00534BDE"/>
    <w:rsid w:val="0054393B"/>
    <w:rsid w:val="0054664E"/>
    <w:rsid w:val="00550337"/>
    <w:rsid w:val="005574E5"/>
    <w:rsid w:val="00561E7B"/>
    <w:rsid w:val="0056681A"/>
    <w:rsid w:val="00572441"/>
    <w:rsid w:val="00582088"/>
    <w:rsid w:val="00590E5F"/>
    <w:rsid w:val="0059291C"/>
    <w:rsid w:val="00592C01"/>
    <w:rsid w:val="00592F0B"/>
    <w:rsid w:val="00594F56"/>
    <w:rsid w:val="005A546E"/>
    <w:rsid w:val="005A624D"/>
    <w:rsid w:val="005A6DE9"/>
    <w:rsid w:val="005B346C"/>
    <w:rsid w:val="005B4BB9"/>
    <w:rsid w:val="005B4F4F"/>
    <w:rsid w:val="005B752F"/>
    <w:rsid w:val="005C2409"/>
    <w:rsid w:val="005D4CF9"/>
    <w:rsid w:val="005E1A08"/>
    <w:rsid w:val="005E22DB"/>
    <w:rsid w:val="005E6F98"/>
    <w:rsid w:val="005F3FBB"/>
    <w:rsid w:val="00603E3B"/>
    <w:rsid w:val="006047C3"/>
    <w:rsid w:val="00607F28"/>
    <w:rsid w:val="00612A58"/>
    <w:rsid w:val="00613B1D"/>
    <w:rsid w:val="006146DB"/>
    <w:rsid w:val="006242C6"/>
    <w:rsid w:val="00624457"/>
    <w:rsid w:val="006268C4"/>
    <w:rsid w:val="00626E8D"/>
    <w:rsid w:val="006345A0"/>
    <w:rsid w:val="006349DB"/>
    <w:rsid w:val="0064060A"/>
    <w:rsid w:val="0065003D"/>
    <w:rsid w:val="00650138"/>
    <w:rsid w:val="00651F33"/>
    <w:rsid w:val="0065321D"/>
    <w:rsid w:val="00653790"/>
    <w:rsid w:val="006541E4"/>
    <w:rsid w:val="0065473C"/>
    <w:rsid w:val="00654778"/>
    <w:rsid w:val="0066334C"/>
    <w:rsid w:val="00664C21"/>
    <w:rsid w:val="00672A7C"/>
    <w:rsid w:val="00676665"/>
    <w:rsid w:val="00681F70"/>
    <w:rsid w:val="006839C8"/>
    <w:rsid w:val="006855D3"/>
    <w:rsid w:val="00690FBE"/>
    <w:rsid w:val="00693E92"/>
    <w:rsid w:val="00694443"/>
    <w:rsid w:val="0069451B"/>
    <w:rsid w:val="00697330"/>
    <w:rsid w:val="006B1B26"/>
    <w:rsid w:val="006C4F08"/>
    <w:rsid w:val="006C58FD"/>
    <w:rsid w:val="006C7ADB"/>
    <w:rsid w:val="006D4B63"/>
    <w:rsid w:val="006D6657"/>
    <w:rsid w:val="006F0F75"/>
    <w:rsid w:val="006F0FAE"/>
    <w:rsid w:val="006F58E9"/>
    <w:rsid w:val="0071020B"/>
    <w:rsid w:val="00711593"/>
    <w:rsid w:val="00711ED4"/>
    <w:rsid w:val="00712732"/>
    <w:rsid w:val="00720D88"/>
    <w:rsid w:val="00721E04"/>
    <w:rsid w:val="007221B6"/>
    <w:rsid w:val="00724D05"/>
    <w:rsid w:val="0072642D"/>
    <w:rsid w:val="00727D55"/>
    <w:rsid w:val="00727F8D"/>
    <w:rsid w:val="007338B6"/>
    <w:rsid w:val="00737C84"/>
    <w:rsid w:val="00737CDD"/>
    <w:rsid w:val="00741004"/>
    <w:rsid w:val="00745648"/>
    <w:rsid w:val="00751FB3"/>
    <w:rsid w:val="00762F05"/>
    <w:rsid w:val="00763334"/>
    <w:rsid w:val="00763A59"/>
    <w:rsid w:val="007662F2"/>
    <w:rsid w:val="00770006"/>
    <w:rsid w:val="00773A88"/>
    <w:rsid w:val="007776BD"/>
    <w:rsid w:val="00783E18"/>
    <w:rsid w:val="00785213"/>
    <w:rsid w:val="0078695F"/>
    <w:rsid w:val="00792213"/>
    <w:rsid w:val="007A72FA"/>
    <w:rsid w:val="007B076B"/>
    <w:rsid w:val="007B549D"/>
    <w:rsid w:val="007B5F83"/>
    <w:rsid w:val="007B6C16"/>
    <w:rsid w:val="007C390B"/>
    <w:rsid w:val="007D3366"/>
    <w:rsid w:val="007D45E3"/>
    <w:rsid w:val="007E1197"/>
    <w:rsid w:val="007E1916"/>
    <w:rsid w:val="007E3A81"/>
    <w:rsid w:val="007E3BA8"/>
    <w:rsid w:val="007E5E6A"/>
    <w:rsid w:val="007E7D3C"/>
    <w:rsid w:val="007F0BFF"/>
    <w:rsid w:val="007F24A8"/>
    <w:rsid w:val="007F46B1"/>
    <w:rsid w:val="007F579F"/>
    <w:rsid w:val="0080101F"/>
    <w:rsid w:val="008109C7"/>
    <w:rsid w:val="008111DD"/>
    <w:rsid w:val="0081721B"/>
    <w:rsid w:val="00821253"/>
    <w:rsid w:val="00830876"/>
    <w:rsid w:val="00831522"/>
    <w:rsid w:val="008338E4"/>
    <w:rsid w:val="00836765"/>
    <w:rsid w:val="008374DB"/>
    <w:rsid w:val="00840291"/>
    <w:rsid w:val="008414F0"/>
    <w:rsid w:val="00841F5E"/>
    <w:rsid w:val="008505BB"/>
    <w:rsid w:val="00850CCE"/>
    <w:rsid w:val="008511C4"/>
    <w:rsid w:val="008512BF"/>
    <w:rsid w:val="00853C85"/>
    <w:rsid w:val="00854579"/>
    <w:rsid w:val="00854D87"/>
    <w:rsid w:val="0085504E"/>
    <w:rsid w:val="008554E0"/>
    <w:rsid w:val="00861A3E"/>
    <w:rsid w:val="00863403"/>
    <w:rsid w:val="00863ED5"/>
    <w:rsid w:val="008644DB"/>
    <w:rsid w:val="00871323"/>
    <w:rsid w:val="008718C9"/>
    <w:rsid w:val="00875243"/>
    <w:rsid w:val="0087748D"/>
    <w:rsid w:val="008775F7"/>
    <w:rsid w:val="00880F9A"/>
    <w:rsid w:val="00882F84"/>
    <w:rsid w:val="00883A73"/>
    <w:rsid w:val="0088419B"/>
    <w:rsid w:val="008856FA"/>
    <w:rsid w:val="00887A67"/>
    <w:rsid w:val="00887BC8"/>
    <w:rsid w:val="00892DC4"/>
    <w:rsid w:val="00896ED5"/>
    <w:rsid w:val="0089718F"/>
    <w:rsid w:val="008A235F"/>
    <w:rsid w:val="008A7F9E"/>
    <w:rsid w:val="008B3074"/>
    <w:rsid w:val="008B3B9B"/>
    <w:rsid w:val="008B43DC"/>
    <w:rsid w:val="008B5DFF"/>
    <w:rsid w:val="008B6AF8"/>
    <w:rsid w:val="008C2B42"/>
    <w:rsid w:val="008C4077"/>
    <w:rsid w:val="008D0552"/>
    <w:rsid w:val="008D0566"/>
    <w:rsid w:val="008D1CC4"/>
    <w:rsid w:val="008D4102"/>
    <w:rsid w:val="008D689B"/>
    <w:rsid w:val="008D7B0A"/>
    <w:rsid w:val="008E09B8"/>
    <w:rsid w:val="008E1BB2"/>
    <w:rsid w:val="008E1C0D"/>
    <w:rsid w:val="008E3E5E"/>
    <w:rsid w:val="008F1A18"/>
    <w:rsid w:val="008F2605"/>
    <w:rsid w:val="008F2D09"/>
    <w:rsid w:val="008F4D76"/>
    <w:rsid w:val="00905743"/>
    <w:rsid w:val="00905B3C"/>
    <w:rsid w:val="00911304"/>
    <w:rsid w:val="00913C49"/>
    <w:rsid w:val="0091672A"/>
    <w:rsid w:val="00916FB8"/>
    <w:rsid w:val="00920032"/>
    <w:rsid w:val="00923A67"/>
    <w:rsid w:val="0093625F"/>
    <w:rsid w:val="0093656D"/>
    <w:rsid w:val="00937F48"/>
    <w:rsid w:val="00943263"/>
    <w:rsid w:val="009433DD"/>
    <w:rsid w:val="009519E0"/>
    <w:rsid w:val="00952F98"/>
    <w:rsid w:val="00953887"/>
    <w:rsid w:val="00964A01"/>
    <w:rsid w:val="00965D22"/>
    <w:rsid w:val="00965F49"/>
    <w:rsid w:val="009700E0"/>
    <w:rsid w:val="009759F2"/>
    <w:rsid w:val="009760AB"/>
    <w:rsid w:val="009801AB"/>
    <w:rsid w:val="00981B28"/>
    <w:rsid w:val="00984339"/>
    <w:rsid w:val="009846D6"/>
    <w:rsid w:val="00985BBD"/>
    <w:rsid w:val="0098743A"/>
    <w:rsid w:val="00990D85"/>
    <w:rsid w:val="0099640B"/>
    <w:rsid w:val="009966F4"/>
    <w:rsid w:val="009A1FBD"/>
    <w:rsid w:val="009A4113"/>
    <w:rsid w:val="009A58C0"/>
    <w:rsid w:val="009B3265"/>
    <w:rsid w:val="009B658D"/>
    <w:rsid w:val="009B77A3"/>
    <w:rsid w:val="009C0DCA"/>
    <w:rsid w:val="009C55D8"/>
    <w:rsid w:val="009C79F6"/>
    <w:rsid w:val="009D00FA"/>
    <w:rsid w:val="009D2D7F"/>
    <w:rsid w:val="009E6309"/>
    <w:rsid w:val="009E6A3A"/>
    <w:rsid w:val="009F186B"/>
    <w:rsid w:val="009F5684"/>
    <w:rsid w:val="009F5B74"/>
    <w:rsid w:val="00A006D0"/>
    <w:rsid w:val="00A031AE"/>
    <w:rsid w:val="00A03DDA"/>
    <w:rsid w:val="00A04E12"/>
    <w:rsid w:val="00A05315"/>
    <w:rsid w:val="00A10978"/>
    <w:rsid w:val="00A1194E"/>
    <w:rsid w:val="00A1439E"/>
    <w:rsid w:val="00A15048"/>
    <w:rsid w:val="00A3134A"/>
    <w:rsid w:val="00A341BD"/>
    <w:rsid w:val="00A37A9F"/>
    <w:rsid w:val="00A433FD"/>
    <w:rsid w:val="00A45B16"/>
    <w:rsid w:val="00A46383"/>
    <w:rsid w:val="00A60191"/>
    <w:rsid w:val="00A601A2"/>
    <w:rsid w:val="00A626C3"/>
    <w:rsid w:val="00A63BDE"/>
    <w:rsid w:val="00A656BD"/>
    <w:rsid w:val="00A666AB"/>
    <w:rsid w:val="00A668F8"/>
    <w:rsid w:val="00A70218"/>
    <w:rsid w:val="00A70286"/>
    <w:rsid w:val="00A70DDE"/>
    <w:rsid w:val="00A710CA"/>
    <w:rsid w:val="00A72F9A"/>
    <w:rsid w:val="00A73C12"/>
    <w:rsid w:val="00A75BB0"/>
    <w:rsid w:val="00A75BFC"/>
    <w:rsid w:val="00A75E20"/>
    <w:rsid w:val="00A80A4F"/>
    <w:rsid w:val="00A820BE"/>
    <w:rsid w:val="00A93473"/>
    <w:rsid w:val="00A93660"/>
    <w:rsid w:val="00A96CF6"/>
    <w:rsid w:val="00AA123B"/>
    <w:rsid w:val="00AB3BB0"/>
    <w:rsid w:val="00AB3F98"/>
    <w:rsid w:val="00AB4670"/>
    <w:rsid w:val="00AB6ECE"/>
    <w:rsid w:val="00AB75C5"/>
    <w:rsid w:val="00AC1DA0"/>
    <w:rsid w:val="00AC2DAA"/>
    <w:rsid w:val="00AC5ACD"/>
    <w:rsid w:val="00AD2B79"/>
    <w:rsid w:val="00AD525A"/>
    <w:rsid w:val="00AD7125"/>
    <w:rsid w:val="00AE1F7E"/>
    <w:rsid w:val="00AE3926"/>
    <w:rsid w:val="00AE58CB"/>
    <w:rsid w:val="00AE753A"/>
    <w:rsid w:val="00AE7864"/>
    <w:rsid w:val="00AF1133"/>
    <w:rsid w:val="00AF3C04"/>
    <w:rsid w:val="00AF75C4"/>
    <w:rsid w:val="00B03614"/>
    <w:rsid w:val="00B05A7A"/>
    <w:rsid w:val="00B06814"/>
    <w:rsid w:val="00B07D7E"/>
    <w:rsid w:val="00B07F4B"/>
    <w:rsid w:val="00B106A1"/>
    <w:rsid w:val="00B2472D"/>
    <w:rsid w:val="00B24A08"/>
    <w:rsid w:val="00B26019"/>
    <w:rsid w:val="00B33794"/>
    <w:rsid w:val="00B347BA"/>
    <w:rsid w:val="00B35A14"/>
    <w:rsid w:val="00B409D1"/>
    <w:rsid w:val="00B417C0"/>
    <w:rsid w:val="00B4674E"/>
    <w:rsid w:val="00B52B96"/>
    <w:rsid w:val="00B531F8"/>
    <w:rsid w:val="00B554A3"/>
    <w:rsid w:val="00B614AA"/>
    <w:rsid w:val="00B63500"/>
    <w:rsid w:val="00B65586"/>
    <w:rsid w:val="00B66EE5"/>
    <w:rsid w:val="00B70290"/>
    <w:rsid w:val="00B71B2A"/>
    <w:rsid w:val="00B72FA0"/>
    <w:rsid w:val="00B73202"/>
    <w:rsid w:val="00B748DF"/>
    <w:rsid w:val="00B74C42"/>
    <w:rsid w:val="00B759FB"/>
    <w:rsid w:val="00B76B8D"/>
    <w:rsid w:val="00B76F8A"/>
    <w:rsid w:val="00B81BD3"/>
    <w:rsid w:val="00B823A8"/>
    <w:rsid w:val="00B82440"/>
    <w:rsid w:val="00B83A31"/>
    <w:rsid w:val="00B83B99"/>
    <w:rsid w:val="00B86114"/>
    <w:rsid w:val="00B863BC"/>
    <w:rsid w:val="00B869F4"/>
    <w:rsid w:val="00B86CB7"/>
    <w:rsid w:val="00B874D5"/>
    <w:rsid w:val="00B92BC7"/>
    <w:rsid w:val="00B97B09"/>
    <w:rsid w:val="00BA6E41"/>
    <w:rsid w:val="00BB3D28"/>
    <w:rsid w:val="00BB569C"/>
    <w:rsid w:val="00BC29F3"/>
    <w:rsid w:val="00BC41A6"/>
    <w:rsid w:val="00BC5CAB"/>
    <w:rsid w:val="00BC6E2F"/>
    <w:rsid w:val="00BD1D0C"/>
    <w:rsid w:val="00BD508F"/>
    <w:rsid w:val="00BD671B"/>
    <w:rsid w:val="00BE256C"/>
    <w:rsid w:val="00BE4DF0"/>
    <w:rsid w:val="00BE7808"/>
    <w:rsid w:val="00BE7918"/>
    <w:rsid w:val="00BF16B7"/>
    <w:rsid w:val="00BF23FC"/>
    <w:rsid w:val="00BF3B41"/>
    <w:rsid w:val="00BF6E7A"/>
    <w:rsid w:val="00C00D84"/>
    <w:rsid w:val="00C0413B"/>
    <w:rsid w:val="00C11924"/>
    <w:rsid w:val="00C1407C"/>
    <w:rsid w:val="00C141C5"/>
    <w:rsid w:val="00C16491"/>
    <w:rsid w:val="00C179D8"/>
    <w:rsid w:val="00C2033D"/>
    <w:rsid w:val="00C20929"/>
    <w:rsid w:val="00C234D4"/>
    <w:rsid w:val="00C26384"/>
    <w:rsid w:val="00C3026E"/>
    <w:rsid w:val="00C30D80"/>
    <w:rsid w:val="00C3150B"/>
    <w:rsid w:val="00C32389"/>
    <w:rsid w:val="00C4384D"/>
    <w:rsid w:val="00C4638A"/>
    <w:rsid w:val="00C57425"/>
    <w:rsid w:val="00C57F0F"/>
    <w:rsid w:val="00C60018"/>
    <w:rsid w:val="00C60FDC"/>
    <w:rsid w:val="00C637C9"/>
    <w:rsid w:val="00C643D1"/>
    <w:rsid w:val="00C65528"/>
    <w:rsid w:val="00C664AF"/>
    <w:rsid w:val="00C66D43"/>
    <w:rsid w:val="00C678A7"/>
    <w:rsid w:val="00C700EB"/>
    <w:rsid w:val="00C70796"/>
    <w:rsid w:val="00C70CE3"/>
    <w:rsid w:val="00C727EA"/>
    <w:rsid w:val="00C73431"/>
    <w:rsid w:val="00C77A10"/>
    <w:rsid w:val="00C86660"/>
    <w:rsid w:val="00C87F6A"/>
    <w:rsid w:val="00C9109C"/>
    <w:rsid w:val="00C914AF"/>
    <w:rsid w:val="00C92976"/>
    <w:rsid w:val="00C947E1"/>
    <w:rsid w:val="00C9677C"/>
    <w:rsid w:val="00C970E0"/>
    <w:rsid w:val="00CA054A"/>
    <w:rsid w:val="00CA25D0"/>
    <w:rsid w:val="00CB134D"/>
    <w:rsid w:val="00CB1912"/>
    <w:rsid w:val="00CB1FA9"/>
    <w:rsid w:val="00CC2168"/>
    <w:rsid w:val="00CC2D9C"/>
    <w:rsid w:val="00CC4E0E"/>
    <w:rsid w:val="00CC59CB"/>
    <w:rsid w:val="00CD3223"/>
    <w:rsid w:val="00CD4495"/>
    <w:rsid w:val="00CE3833"/>
    <w:rsid w:val="00CE6258"/>
    <w:rsid w:val="00CE6594"/>
    <w:rsid w:val="00CF70E1"/>
    <w:rsid w:val="00CF7DC6"/>
    <w:rsid w:val="00D00226"/>
    <w:rsid w:val="00D029AD"/>
    <w:rsid w:val="00D06048"/>
    <w:rsid w:val="00D117B3"/>
    <w:rsid w:val="00D11ACC"/>
    <w:rsid w:val="00D14CAB"/>
    <w:rsid w:val="00D21EC8"/>
    <w:rsid w:val="00D259E1"/>
    <w:rsid w:val="00D33236"/>
    <w:rsid w:val="00D358EF"/>
    <w:rsid w:val="00D36A7A"/>
    <w:rsid w:val="00D36DC0"/>
    <w:rsid w:val="00D41D49"/>
    <w:rsid w:val="00D435DC"/>
    <w:rsid w:val="00D445F2"/>
    <w:rsid w:val="00D50EF8"/>
    <w:rsid w:val="00D52CED"/>
    <w:rsid w:val="00D52FDB"/>
    <w:rsid w:val="00D566CB"/>
    <w:rsid w:val="00D57D09"/>
    <w:rsid w:val="00D6030A"/>
    <w:rsid w:val="00D61CFD"/>
    <w:rsid w:val="00D62C45"/>
    <w:rsid w:val="00D640AA"/>
    <w:rsid w:val="00D6690D"/>
    <w:rsid w:val="00D70622"/>
    <w:rsid w:val="00D80188"/>
    <w:rsid w:val="00D821E7"/>
    <w:rsid w:val="00D83CF0"/>
    <w:rsid w:val="00D93242"/>
    <w:rsid w:val="00D97E49"/>
    <w:rsid w:val="00DA19E6"/>
    <w:rsid w:val="00DB05E9"/>
    <w:rsid w:val="00DB18EC"/>
    <w:rsid w:val="00DB21D0"/>
    <w:rsid w:val="00DC1964"/>
    <w:rsid w:val="00DC40B0"/>
    <w:rsid w:val="00DD0BBC"/>
    <w:rsid w:val="00DD6D14"/>
    <w:rsid w:val="00DE0E08"/>
    <w:rsid w:val="00DE3998"/>
    <w:rsid w:val="00DE47E6"/>
    <w:rsid w:val="00DE57DF"/>
    <w:rsid w:val="00DF234D"/>
    <w:rsid w:val="00DF3428"/>
    <w:rsid w:val="00DF5E98"/>
    <w:rsid w:val="00DF6DD3"/>
    <w:rsid w:val="00E009C5"/>
    <w:rsid w:val="00E01EA6"/>
    <w:rsid w:val="00E101B2"/>
    <w:rsid w:val="00E11149"/>
    <w:rsid w:val="00E14673"/>
    <w:rsid w:val="00E14AC1"/>
    <w:rsid w:val="00E226CE"/>
    <w:rsid w:val="00E239A2"/>
    <w:rsid w:val="00E252FE"/>
    <w:rsid w:val="00E277C4"/>
    <w:rsid w:val="00E3122A"/>
    <w:rsid w:val="00E355CE"/>
    <w:rsid w:val="00E37280"/>
    <w:rsid w:val="00E37E50"/>
    <w:rsid w:val="00E40C8F"/>
    <w:rsid w:val="00E4195C"/>
    <w:rsid w:val="00E447AD"/>
    <w:rsid w:val="00E45977"/>
    <w:rsid w:val="00E47900"/>
    <w:rsid w:val="00E53AAD"/>
    <w:rsid w:val="00E659B4"/>
    <w:rsid w:val="00E65E13"/>
    <w:rsid w:val="00E713D6"/>
    <w:rsid w:val="00E72C95"/>
    <w:rsid w:val="00E75B4A"/>
    <w:rsid w:val="00E75DC8"/>
    <w:rsid w:val="00E76273"/>
    <w:rsid w:val="00E76B34"/>
    <w:rsid w:val="00E7710C"/>
    <w:rsid w:val="00E81B78"/>
    <w:rsid w:val="00E8356A"/>
    <w:rsid w:val="00E877F5"/>
    <w:rsid w:val="00E9300B"/>
    <w:rsid w:val="00EA34C7"/>
    <w:rsid w:val="00EA4316"/>
    <w:rsid w:val="00EA703A"/>
    <w:rsid w:val="00EA72D4"/>
    <w:rsid w:val="00EB104B"/>
    <w:rsid w:val="00EB17B3"/>
    <w:rsid w:val="00EB6A1E"/>
    <w:rsid w:val="00EC0A61"/>
    <w:rsid w:val="00EC4C65"/>
    <w:rsid w:val="00EC5972"/>
    <w:rsid w:val="00ED10AB"/>
    <w:rsid w:val="00ED3239"/>
    <w:rsid w:val="00ED3428"/>
    <w:rsid w:val="00ED37D8"/>
    <w:rsid w:val="00ED3AC5"/>
    <w:rsid w:val="00ED3D9C"/>
    <w:rsid w:val="00EE2ADD"/>
    <w:rsid w:val="00EE2B72"/>
    <w:rsid w:val="00EE2D2D"/>
    <w:rsid w:val="00EF25FD"/>
    <w:rsid w:val="00EF75AE"/>
    <w:rsid w:val="00F000C1"/>
    <w:rsid w:val="00F104A5"/>
    <w:rsid w:val="00F17601"/>
    <w:rsid w:val="00F20DC2"/>
    <w:rsid w:val="00F24934"/>
    <w:rsid w:val="00F32D81"/>
    <w:rsid w:val="00F33019"/>
    <w:rsid w:val="00F344D0"/>
    <w:rsid w:val="00F45C65"/>
    <w:rsid w:val="00F505BF"/>
    <w:rsid w:val="00F53155"/>
    <w:rsid w:val="00F641C3"/>
    <w:rsid w:val="00F64E1D"/>
    <w:rsid w:val="00F67AB6"/>
    <w:rsid w:val="00F71E3F"/>
    <w:rsid w:val="00F72067"/>
    <w:rsid w:val="00F72316"/>
    <w:rsid w:val="00F72D0C"/>
    <w:rsid w:val="00F75BC4"/>
    <w:rsid w:val="00F77C91"/>
    <w:rsid w:val="00F83936"/>
    <w:rsid w:val="00F85D1E"/>
    <w:rsid w:val="00F87608"/>
    <w:rsid w:val="00F87C90"/>
    <w:rsid w:val="00F96905"/>
    <w:rsid w:val="00F972A4"/>
    <w:rsid w:val="00F973F9"/>
    <w:rsid w:val="00FA79EA"/>
    <w:rsid w:val="00FB737F"/>
    <w:rsid w:val="00FD1F5D"/>
    <w:rsid w:val="00FD2106"/>
    <w:rsid w:val="00FD41DD"/>
    <w:rsid w:val="00FD4A86"/>
    <w:rsid w:val="00FD5E62"/>
    <w:rsid w:val="00FD6161"/>
    <w:rsid w:val="00FD66F8"/>
    <w:rsid w:val="00FE14F2"/>
    <w:rsid w:val="00FE38B7"/>
    <w:rsid w:val="00FE3FAD"/>
    <w:rsid w:val="00FE7C90"/>
    <w:rsid w:val="00FF10AF"/>
    <w:rsid w:val="00FF126E"/>
    <w:rsid w:val="00FF4300"/>
    <w:rsid w:val="00FF48EB"/>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CE8F54"/>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E37"/>
    <w:rPr>
      <w:rFonts w:ascii="Arial" w:hAnsi="Arial" w:cs="Arial"/>
      <w:sz w:val="22"/>
    </w:rPr>
  </w:style>
  <w:style w:type="paragraph" w:styleId="Heading1">
    <w:name w:val="heading 1"/>
    <w:basedOn w:val="ListParagraph"/>
    <w:next w:val="Normal"/>
    <w:link w:val="Heading1Char"/>
    <w:qFormat/>
    <w:rsid w:val="00ED3D9C"/>
    <w:pPr>
      <w:numPr>
        <w:numId w:val="1"/>
      </w:numPr>
      <w:outlineLvl w:val="0"/>
    </w:pPr>
    <w:rPr>
      <w:b/>
    </w:rPr>
  </w:style>
  <w:style w:type="paragraph" w:styleId="Heading2">
    <w:name w:val="heading 2"/>
    <w:basedOn w:val="Normal"/>
    <w:next w:val="Normal"/>
    <w:link w:val="Heading2Char"/>
    <w:semiHidden/>
    <w:unhideWhenUsed/>
    <w:qFormat/>
    <w:rsid w:val="00BE780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D00226"/>
    <w:pPr>
      <w:keepNext/>
      <w:tabs>
        <w:tab w:val="left" w:pos="990"/>
      </w:tabs>
      <w:ind w:firstLine="360"/>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link w:val="ListParagraphChar"/>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paragraph" w:styleId="NormalWeb">
    <w:name w:val="Normal (Web)"/>
    <w:basedOn w:val="Normal"/>
    <w:uiPriority w:val="99"/>
    <w:unhideWhenUsed/>
    <w:rsid w:val="008C2B42"/>
    <w:pPr>
      <w:spacing w:before="100" w:beforeAutospacing="1" w:after="100" w:afterAutospacing="1"/>
    </w:pPr>
  </w:style>
  <w:style w:type="paragraph" w:styleId="Title">
    <w:name w:val="Title"/>
    <w:basedOn w:val="Normal"/>
    <w:next w:val="Normal"/>
    <w:link w:val="TitleChar"/>
    <w:qFormat/>
    <w:rsid w:val="001A0E37"/>
    <w:pPr>
      <w:jc w:val="center"/>
    </w:pPr>
    <w:rPr>
      <w:b/>
      <w:sz w:val="28"/>
      <w:u w:val="single"/>
    </w:rPr>
  </w:style>
  <w:style w:type="character" w:customStyle="1" w:styleId="TitleChar">
    <w:name w:val="Title Char"/>
    <w:basedOn w:val="DefaultParagraphFont"/>
    <w:link w:val="Title"/>
    <w:rsid w:val="001A0E37"/>
    <w:rPr>
      <w:rFonts w:ascii="Arial" w:hAnsi="Arial" w:cs="Arial"/>
      <w:b/>
      <w:sz w:val="28"/>
      <w:u w:val="single"/>
    </w:rPr>
  </w:style>
  <w:style w:type="character" w:customStyle="1" w:styleId="Heading1Char">
    <w:name w:val="Heading 1 Char"/>
    <w:basedOn w:val="DefaultParagraphFont"/>
    <w:link w:val="Heading1"/>
    <w:rsid w:val="00ED3D9C"/>
    <w:rPr>
      <w:rFonts w:ascii="Arial" w:hAnsi="Arial" w:cs="Arial"/>
      <w:b/>
      <w:sz w:val="22"/>
    </w:rPr>
  </w:style>
  <w:style w:type="paragraph" w:customStyle="1" w:styleId="Subheading">
    <w:name w:val="Subheading"/>
    <w:basedOn w:val="ListParagraph"/>
    <w:link w:val="SubheadingChar"/>
    <w:qFormat/>
    <w:rsid w:val="001A0E37"/>
    <w:pPr>
      <w:numPr>
        <w:numId w:val="2"/>
      </w:numPr>
    </w:pPr>
  </w:style>
  <w:style w:type="character" w:customStyle="1" w:styleId="ListParagraphChar">
    <w:name w:val="List Paragraph Char"/>
    <w:basedOn w:val="DefaultParagraphFont"/>
    <w:link w:val="ListParagraph"/>
    <w:uiPriority w:val="34"/>
    <w:rsid w:val="001A0E37"/>
    <w:rPr>
      <w:rFonts w:ascii="Arial" w:hAnsi="Arial" w:cs="Arial"/>
      <w:sz w:val="22"/>
    </w:rPr>
  </w:style>
  <w:style w:type="character" w:customStyle="1" w:styleId="SubheadingChar">
    <w:name w:val="Subheading Char"/>
    <w:basedOn w:val="ListParagraphChar"/>
    <w:link w:val="Subheading"/>
    <w:rsid w:val="001A0E37"/>
    <w:rPr>
      <w:rFonts w:ascii="Arial" w:hAnsi="Arial" w:cs="Arial"/>
      <w:sz w:val="22"/>
    </w:rPr>
  </w:style>
  <w:style w:type="character" w:styleId="Hyperlink">
    <w:name w:val="Hyperlink"/>
    <w:basedOn w:val="DefaultParagraphFont"/>
    <w:rsid w:val="005110DE"/>
    <w:rPr>
      <w:color w:val="0563C1" w:themeColor="hyperlink"/>
      <w:u w:val="single"/>
    </w:rPr>
  </w:style>
  <w:style w:type="character" w:customStyle="1" w:styleId="Heading2Char">
    <w:name w:val="Heading 2 Char"/>
    <w:basedOn w:val="DefaultParagraphFont"/>
    <w:link w:val="Heading2"/>
    <w:semiHidden/>
    <w:rsid w:val="00BE780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377169553">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449671302">
      <w:bodyDiv w:val="1"/>
      <w:marLeft w:val="0"/>
      <w:marRight w:val="0"/>
      <w:marTop w:val="0"/>
      <w:marBottom w:val="0"/>
      <w:divBdr>
        <w:top w:val="none" w:sz="0" w:space="0" w:color="auto"/>
        <w:left w:val="none" w:sz="0" w:space="0" w:color="auto"/>
        <w:bottom w:val="none" w:sz="0" w:space="0" w:color="auto"/>
        <w:right w:val="none" w:sz="0" w:space="0" w:color="auto"/>
      </w:divBdr>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956644625">
      <w:bodyDiv w:val="1"/>
      <w:marLeft w:val="0"/>
      <w:marRight w:val="0"/>
      <w:marTop w:val="0"/>
      <w:marBottom w:val="0"/>
      <w:divBdr>
        <w:top w:val="none" w:sz="0" w:space="0" w:color="auto"/>
        <w:left w:val="none" w:sz="0" w:space="0" w:color="auto"/>
        <w:bottom w:val="none" w:sz="0" w:space="0" w:color="auto"/>
        <w:right w:val="none" w:sz="0" w:space="0" w:color="auto"/>
      </w:divBdr>
    </w:div>
    <w:div w:id="1160585009">
      <w:bodyDiv w:val="1"/>
      <w:marLeft w:val="0"/>
      <w:marRight w:val="0"/>
      <w:marTop w:val="0"/>
      <w:marBottom w:val="0"/>
      <w:divBdr>
        <w:top w:val="none" w:sz="0" w:space="0" w:color="auto"/>
        <w:left w:val="none" w:sz="0" w:space="0" w:color="auto"/>
        <w:bottom w:val="none" w:sz="0" w:space="0" w:color="auto"/>
        <w:right w:val="none" w:sz="0" w:space="0" w:color="auto"/>
      </w:divBdr>
    </w:div>
    <w:div w:id="1244952614">
      <w:bodyDiv w:val="1"/>
      <w:marLeft w:val="0"/>
      <w:marRight w:val="0"/>
      <w:marTop w:val="0"/>
      <w:marBottom w:val="0"/>
      <w:divBdr>
        <w:top w:val="none" w:sz="0" w:space="0" w:color="auto"/>
        <w:left w:val="none" w:sz="0" w:space="0" w:color="auto"/>
        <w:bottom w:val="none" w:sz="0" w:space="0" w:color="auto"/>
        <w:right w:val="none" w:sz="0" w:space="0" w:color="auto"/>
      </w:divBdr>
    </w:div>
    <w:div w:id="1302349520">
      <w:bodyDiv w:val="1"/>
      <w:marLeft w:val="0"/>
      <w:marRight w:val="0"/>
      <w:marTop w:val="0"/>
      <w:marBottom w:val="0"/>
      <w:divBdr>
        <w:top w:val="none" w:sz="0" w:space="0" w:color="auto"/>
        <w:left w:val="none" w:sz="0" w:space="0" w:color="auto"/>
        <w:bottom w:val="none" w:sz="0" w:space="0" w:color="auto"/>
        <w:right w:val="none" w:sz="0" w:space="0" w:color="auto"/>
      </w:divBdr>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 w:id="1597518082">
      <w:bodyDiv w:val="1"/>
      <w:marLeft w:val="0"/>
      <w:marRight w:val="0"/>
      <w:marTop w:val="0"/>
      <w:marBottom w:val="0"/>
      <w:divBdr>
        <w:top w:val="none" w:sz="0" w:space="0" w:color="auto"/>
        <w:left w:val="none" w:sz="0" w:space="0" w:color="auto"/>
        <w:bottom w:val="none" w:sz="0" w:space="0" w:color="auto"/>
        <w:right w:val="none" w:sz="0" w:space="0" w:color="auto"/>
      </w:divBdr>
    </w:div>
    <w:div w:id="1888299497">
      <w:bodyDiv w:val="1"/>
      <w:marLeft w:val="0"/>
      <w:marRight w:val="0"/>
      <w:marTop w:val="0"/>
      <w:marBottom w:val="0"/>
      <w:divBdr>
        <w:top w:val="none" w:sz="0" w:space="0" w:color="auto"/>
        <w:left w:val="none" w:sz="0" w:space="0" w:color="auto"/>
        <w:bottom w:val="none" w:sz="0" w:space="0" w:color="auto"/>
        <w:right w:val="none" w:sz="0" w:space="0" w:color="auto"/>
      </w:divBdr>
    </w:div>
    <w:div w:id="1976449964">
      <w:bodyDiv w:val="1"/>
      <w:marLeft w:val="0"/>
      <w:marRight w:val="0"/>
      <w:marTop w:val="0"/>
      <w:marBottom w:val="0"/>
      <w:divBdr>
        <w:top w:val="none" w:sz="0" w:space="0" w:color="auto"/>
        <w:left w:val="none" w:sz="0" w:space="0" w:color="auto"/>
        <w:bottom w:val="none" w:sz="0" w:space="0" w:color="auto"/>
        <w:right w:val="none" w:sz="0" w:space="0" w:color="auto"/>
      </w:divBdr>
    </w:div>
    <w:div w:id="2082824365">
      <w:bodyDiv w:val="1"/>
      <w:marLeft w:val="0"/>
      <w:marRight w:val="0"/>
      <w:marTop w:val="0"/>
      <w:marBottom w:val="0"/>
      <w:divBdr>
        <w:top w:val="none" w:sz="0" w:space="0" w:color="auto"/>
        <w:left w:val="none" w:sz="0" w:space="0" w:color="auto"/>
        <w:bottom w:val="none" w:sz="0" w:space="0" w:color="auto"/>
        <w:right w:val="none" w:sz="0" w:space="0" w:color="auto"/>
      </w:divBdr>
      <w:divsChild>
        <w:div w:id="171457596">
          <w:marLeft w:val="0"/>
          <w:marRight w:val="0"/>
          <w:marTop w:val="0"/>
          <w:marBottom w:val="0"/>
          <w:divBdr>
            <w:top w:val="none" w:sz="0" w:space="0" w:color="auto"/>
            <w:left w:val="none" w:sz="0" w:space="0" w:color="auto"/>
            <w:bottom w:val="none" w:sz="0" w:space="0" w:color="auto"/>
            <w:right w:val="none" w:sz="0" w:space="0" w:color="auto"/>
          </w:divBdr>
        </w:div>
        <w:div w:id="765226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ivingday.sonoma.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F3E8E-1D82-482B-82D1-6FF57F635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2328</Words>
  <Characters>12715</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Alicia Hodenfield</cp:lastModifiedBy>
  <cp:revision>3</cp:revision>
  <cp:lastPrinted>2022-12-02T18:56:00Z</cp:lastPrinted>
  <dcterms:created xsi:type="dcterms:W3CDTF">2023-08-17T19:12:00Z</dcterms:created>
  <dcterms:modified xsi:type="dcterms:W3CDTF">2023-08-17T19:15:00Z</dcterms:modified>
</cp:coreProperties>
</file>