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34E6" w14:textId="77777777" w:rsidR="00C716FE" w:rsidRPr="001F54C7" w:rsidRDefault="00C716FE" w:rsidP="00C716FE">
      <w:pPr>
        <w:jc w:val="center"/>
        <w:rPr>
          <w:rFonts w:ascii="Arial" w:hAnsi="Arial" w:cs="Arial"/>
          <w:b/>
          <w:u w:val="single"/>
        </w:rPr>
      </w:pPr>
    </w:p>
    <w:p w14:paraId="17C301A1" w14:textId="34261080" w:rsidR="006D7398" w:rsidRDefault="00A3485E" w:rsidP="00C716F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ADVOCACY &amp; </w:t>
      </w:r>
      <w:r w:rsidR="009C33FB" w:rsidRPr="001F54C7">
        <w:rPr>
          <w:rFonts w:ascii="Arial" w:hAnsi="Arial" w:cs="Arial"/>
          <w:b/>
          <w:u w:val="single"/>
        </w:rPr>
        <w:t>PHILANTHROPY COMMITTEE</w:t>
      </w:r>
      <w:r w:rsidR="0073296F" w:rsidRPr="001F54C7">
        <w:rPr>
          <w:rFonts w:ascii="Arial" w:hAnsi="Arial" w:cs="Arial"/>
          <w:b/>
          <w:u w:val="single"/>
        </w:rPr>
        <w:t xml:space="preserve"> MEETING</w:t>
      </w:r>
    </w:p>
    <w:p w14:paraId="3353DA37" w14:textId="77777777" w:rsidR="00A3485E" w:rsidRPr="001F54C7" w:rsidRDefault="00A3485E" w:rsidP="00C716FE">
      <w:pPr>
        <w:jc w:val="center"/>
        <w:rPr>
          <w:rFonts w:ascii="Arial" w:hAnsi="Arial" w:cs="Arial"/>
          <w:b/>
          <w:u w:val="single"/>
        </w:rPr>
      </w:pPr>
    </w:p>
    <w:p w14:paraId="1A79ABEE" w14:textId="1D46B875" w:rsidR="009C33FB" w:rsidRPr="001F54C7" w:rsidRDefault="009B5DF1" w:rsidP="009C33F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MINUTES</w:t>
      </w:r>
    </w:p>
    <w:p w14:paraId="48C589F9" w14:textId="77777777" w:rsidR="009C33FB" w:rsidRPr="001F54C7" w:rsidRDefault="009C33FB" w:rsidP="009C33FB">
      <w:pPr>
        <w:rPr>
          <w:rFonts w:ascii="Arial" w:hAnsi="Arial" w:cs="Arial"/>
        </w:rPr>
      </w:pPr>
    </w:p>
    <w:p w14:paraId="5D4AFE5B" w14:textId="77777777" w:rsidR="009C33FB" w:rsidRPr="001F54C7" w:rsidRDefault="009C33FB" w:rsidP="009C33FB">
      <w:pPr>
        <w:rPr>
          <w:rFonts w:ascii="Arial" w:hAnsi="Arial" w:cs="Arial"/>
        </w:rPr>
      </w:pPr>
    </w:p>
    <w:p w14:paraId="09444E41" w14:textId="77777777" w:rsidR="00D514CC" w:rsidRDefault="003D702C" w:rsidP="009C33FB">
      <w:pPr>
        <w:rPr>
          <w:rFonts w:ascii="Arial" w:hAnsi="Arial" w:cs="Arial"/>
        </w:rPr>
      </w:pPr>
      <w:r>
        <w:rPr>
          <w:rFonts w:ascii="Arial" w:hAnsi="Arial" w:cs="Arial"/>
        </w:rPr>
        <w:t>March 12, 2026</w:t>
      </w:r>
      <w:r w:rsidR="0073296F" w:rsidRPr="00D16053">
        <w:rPr>
          <w:rFonts w:ascii="Arial" w:hAnsi="Arial" w:cs="Arial"/>
        </w:rPr>
        <w:t xml:space="preserve">   </w:t>
      </w:r>
    </w:p>
    <w:p w14:paraId="0352AF93" w14:textId="79D14868" w:rsidR="009C33FB" w:rsidRPr="00D16053" w:rsidRDefault="00237979" w:rsidP="009C33FB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514CC">
        <w:rPr>
          <w:rFonts w:ascii="Arial" w:hAnsi="Arial" w:cs="Arial"/>
        </w:rPr>
        <w:t xml:space="preserve"> </w:t>
      </w:r>
      <w:r w:rsidR="003D702C">
        <w:rPr>
          <w:rFonts w:ascii="Arial" w:hAnsi="Arial" w:cs="Arial"/>
        </w:rPr>
        <w:t>– 4</w:t>
      </w:r>
      <w:r w:rsidR="00D723B4">
        <w:rPr>
          <w:rFonts w:ascii="Arial" w:hAnsi="Arial" w:cs="Arial"/>
        </w:rPr>
        <w:t>:30</w:t>
      </w:r>
      <w:r w:rsidR="00D514CC">
        <w:rPr>
          <w:rFonts w:ascii="Arial" w:hAnsi="Arial" w:cs="Arial"/>
        </w:rPr>
        <w:t>pm</w:t>
      </w:r>
    </w:p>
    <w:p w14:paraId="523B8991" w14:textId="5A664B46" w:rsidR="0023577B" w:rsidRDefault="0023577B" w:rsidP="0023577B">
      <w:pPr>
        <w:rPr>
          <w:rFonts w:ascii="Arial" w:hAnsi="Arial" w:cs="Arial"/>
        </w:rPr>
      </w:pPr>
      <w:r w:rsidRPr="0023577B">
        <w:rPr>
          <w:rFonts w:ascii="Arial" w:hAnsi="Arial" w:cs="Arial"/>
        </w:rPr>
        <w:t>Hybrid: President’s Conference Room or via Zoom</w:t>
      </w:r>
    </w:p>
    <w:p w14:paraId="78A72A32" w14:textId="77777777" w:rsidR="009B5DF1" w:rsidRPr="001F54C7" w:rsidRDefault="009B5DF1" w:rsidP="009B5DF1">
      <w:pPr>
        <w:rPr>
          <w:rFonts w:ascii="Arial" w:hAnsi="Arial" w:cs="Arial"/>
        </w:rPr>
      </w:pPr>
    </w:p>
    <w:p w14:paraId="002D93C0" w14:textId="6011A477" w:rsidR="007810BA" w:rsidRDefault="00363F38" w:rsidP="009B5DF1">
      <w:pPr>
        <w:ind w:left="3600" w:hanging="3600"/>
        <w:rPr>
          <w:rFonts w:ascii="Arial" w:hAnsi="Arial" w:cs="Arial"/>
          <w:iCs/>
        </w:rPr>
      </w:pPr>
      <w:r w:rsidRPr="007B1ABF">
        <w:rPr>
          <w:rFonts w:ascii="Arial" w:hAnsi="Arial" w:cs="Arial"/>
          <w:iCs/>
        </w:rPr>
        <w:t>Committee</w:t>
      </w:r>
      <w:r w:rsidR="00237979" w:rsidRPr="007B1ABF">
        <w:rPr>
          <w:rFonts w:ascii="Arial" w:hAnsi="Arial" w:cs="Arial"/>
          <w:iCs/>
        </w:rPr>
        <w:t xml:space="preserve"> Members</w:t>
      </w:r>
      <w:r w:rsidR="009B5DF1">
        <w:rPr>
          <w:rFonts w:ascii="Arial" w:hAnsi="Arial" w:cs="Arial"/>
          <w:iCs/>
        </w:rPr>
        <w:t xml:space="preserve"> Present</w:t>
      </w:r>
      <w:r w:rsidR="00237979" w:rsidRPr="007B1ABF">
        <w:rPr>
          <w:rFonts w:ascii="Arial" w:hAnsi="Arial" w:cs="Arial"/>
          <w:iCs/>
        </w:rPr>
        <w:t>:</w:t>
      </w:r>
      <w:r w:rsidRPr="007B1ABF">
        <w:rPr>
          <w:rFonts w:ascii="Arial" w:hAnsi="Arial" w:cs="Arial"/>
          <w:iCs/>
        </w:rPr>
        <w:tab/>
      </w:r>
      <w:r w:rsidR="00237979" w:rsidRPr="007B1ABF">
        <w:rPr>
          <w:rFonts w:ascii="Arial" w:hAnsi="Arial" w:cs="Arial"/>
          <w:iCs/>
        </w:rPr>
        <w:t xml:space="preserve">Ernesto Olivares </w:t>
      </w:r>
      <w:r w:rsidR="001865C2" w:rsidRPr="007B1ABF">
        <w:rPr>
          <w:rFonts w:ascii="Arial" w:hAnsi="Arial" w:cs="Arial"/>
          <w:iCs/>
        </w:rPr>
        <w:t>(</w:t>
      </w:r>
      <w:r w:rsidR="00237979" w:rsidRPr="007B1ABF">
        <w:rPr>
          <w:rFonts w:ascii="Arial" w:hAnsi="Arial" w:cs="Arial"/>
          <w:iCs/>
        </w:rPr>
        <w:t>Chair</w:t>
      </w:r>
      <w:r w:rsidR="001865C2" w:rsidRPr="007B1ABF">
        <w:rPr>
          <w:rFonts w:ascii="Arial" w:hAnsi="Arial" w:cs="Arial"/>
          <w:iCs/>
        </w:rPr>
        <w:t>)</w:t>
      </w:r>
      <w:r w:rsidR="00237979" w:rsidRPr="007B1ABF">
        <w:rPr>
          <w:rFonts w:ascii="Arial" w:hAnsi="Arial" w:cs="Arial"/>
          <w:iCs/>
        </w:rPr>
        <w:t xml:space="preserve">, </w:t>
      </w:r>
      <w:r w:rsidRPr="007B1ABF">
        <w:rPr>
          <w:rFonts w:ascii="Arial" w:hAnsi="Arial" w:cs="Arial"/>
          <w:iCs/>
        </w:rPr>
        <w:t>Frank Chong</w:t>
      </w:r>
      <w:r w:rsidR="00237979" w:rsidRPr="007B1ABF">
        <w:rPr>
          <w:rFonts w:ascii="Arial" w:hAnsi="Arial" w:cs="Arial"/>
          <w:iCs/>
        </w:rPr>
        <w:t>, Ian Hannah</w:t>
      </w:r>
      <w:r w:rsidRPr="007B1ABF">
        <w:rPr>
          <w:rFonts w:ascii="Arial" w:hAnsi="Arial" w:cs="Arial"/>
          <w:iCs/>
        </w:rPr>
        <w:t xml:space="preserve">, </w:t>
      </w:r>
    </w:p>
    <w:p w14:paraId="76B0A484" w14:textId="4FD6D81C" w:rsidR="00363F38" w:rsidRPr="007B1ABF" w:rsidRDefault="00363F38" w:rsidP="007810BA">
      <w:pPr>
        <w:ind w:left="3600"/>
        <w:rPr>
          <w:rFonts w:ascii="Arial" w:hAnsi="Arial" w:cs="Arial"/>
          <w:iCs/>
        </w:rPr>
      </w:pPr>
      <w:r w:rsidRPr="007B1ABF">
        <w:rPr>
          <w:rFonts w:ascii="Arial" w:hAnsi="Arial" w:cs="Arial"/>
          <w:iCs/>
        </w:rPr>
        <w:t>Tom Isaak,</w:t>
      </w:r>
      <w:r w:rsidR="00237979" w:rsidRPr="007B1ABF">
        <w:rPr>
          <w:rFonts w:ascii="Arial" w:hAnsi="Arial" w:cs="Arial"/>
          <w:iCs/>
        </w:rPr>
        <w:t xml:space="preserve"> Mario Perez, </w:t>
      </w:r>
      <w:r w:rsidRPr="007B1ABF">
        <w:rPr>
          <w:rFonts w:ascii="Arial" w:hAnsi="Arial" w:cs="Arial"/>
          <w:iCs/>
        </w:rPr>
        <w:t xml:space="preserve">Robert </w:t>
      </w:r>
      <w:proofErr w:type="spellStart"/>
      <w:r w:rsidRPr="007B1ABF">
        <w:rPr>
          <w:rFonts w:ascii="Arial" w:hAnsi="Arial" w:cs="Arial"/>
          <w:iCs/>
        </w:rPr>
        <w:t>U’Ren</w:t>
      </w:r>
      <w:proofErr w:type="spellEnd"/>
      <w:r w:rsidR="005848F8" w:rsidRPr="007B1ABF">
        <w:rPr>
          <w:rFonts w:ascii="Arial" w:hAnsi="Arial" w:cs="Arial"/>
          <w:iCs/>
        </w:rPr>
        <w:tab/>
      </w:r>
    </w:p>
    <w:p w14:paraId="3C7FF502" w14:textId="7D288399" w:rsidR="005848F8" w:rsidRDefault="005848F8" w:rsidP="000E0960">
      <w:pPr>
        <w:rPr>
          <w:rFonts w:ascii="Arial" w:hAnsi="Arial" w:cs="Arial"/>
          <w:iCs/>
        </w:rPr>
      </w:pPr>
    </w:p>
    <w:p w14:paraId="3F073972" w14:textId="1BFB248C" w:rsidR="009B5DF1" w:rsidRDefault="009B5DF1" w:rsidP="000E0960">
      <w:pPr>
        <w:rPr>
          <w:rFonts w:ascii="Arial" w:hAnsi="Arial" w:cs="Arial"/>
          <w:iCs/>
        </w:rPr>
      </w:pPr>
      <w:r w:rsidRPr="007B1ABF">
        <w:rPr>
          <w:rFonts w:ascii="Arial" w:hAnsi="Arial" w:cs="Arial"/>
          <w:iCs/>
        </w:rPr>
        <w:t>Committee Members</w:t>
      </w:r>
      <w:r>
        <w:rPr>
          <w:rFonts w:ascii="Arial" w:hAnsi="Arial" w:cs="Arial"/>
          <w:iCs/>
        </w:rPr>
        <w:t xml:space="preserve"> Absent</w:t>
      </w:r>
      <w:r w:rsidRPr="007B1ABF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</w:r>
      <w:r w:rsidRPr="007B1ABF">
        <w:rPr>
          <w:rFonts w:ascii="Arial" w:hAnsi="Arial" w:cs="Arial"/>
          <w:iCs/>
        </w:rPr>
        <w:t>Stacey Bosick</w:t>
      </w:r>
      <w:r>
        <w:rPr>
          <w:rFonts w:ascii="Arial" w:hAnsi="Arial" w:cs="Arial"/>
          <w:iCs/>
        </w:rPr>
        <w:t xml:space="preserve">, </w:t>
      </w:r>
      <w:r w:rsidRPr="007B1ABF">
        <w:rPr>
          <w:rFonts w:ascii="Arial" w:hAnsi="Arial" w:cs="Arial"/>
          <w:iCs/>
        </w:rPr>
        <w:t xml:space="preserve">Libby </w:t>
      </w:r>
      <w:proofErr w:type="spellStart"/>
      <w:r w:rsidRPr="007B1ABF">
        <w:rPr>
          <w:rFonts w:ascii="Arial" w:hAnsi="Arial" w:cs="Arial"/>
          <w:iCs/>
        </w:rPr>
        <w:t>Payan</w:t>
      </w:r>
      <w:proofErr w:type="spellEnd"/>
    </w:p>
    <w:p w14:paraId="742A6880" w14:textId="77777777" w:rsidR="009B5DF1" w:rsidRPr="007B1ABF" w:rsidRDefault="009B5DF1" w:rsidP="000E0960">
      <w:pPr>
        <w:rPr>
          <w:rFonts w:ascii="Arial" w:hAnsi="Arial" w:cs="Arial"/>
          <w:iCs/>
        </w:rPr>
      </w:pPr>
    </w:p>
    <w:p w14:paraId="3BE263AD" w14:textId="0CB5DED0" w:rsidR="003B74DF" w:rsidRPr="009B5DF1" w:rsidRDefault="000E0960" w:rsidP="00F97DAB">
      <w:pPr>
        <w:rPr>
          <w:rFonts w:ascii="Arial" w:hAnsi="Arial" w:cs="Arial"/>
          <w:i/>
        </w:rPr>
      </w:pPr>
      <w:r w:rsidRPr="007B1ABF">
        <w:rPr>
          <w:rFonts w:ascii="Arial" w:hAnsi="Arial" w:cs="Arial"/>
          <w:iCs/>
        </w:rPr>
        <w:t>Committee Staff</w:t>
      </w:r>
      <w:r w:rsidR="009B5DF1">
        <w:rPr>
          <w:rFonts w:ascii="Arial" w:hAnsi="Arial" w:cs="Arial"/>
          <w:iCs/>
        </w:rPr>
        <w:t xml:space="preserve"> Present</w:t>
      </w:r>
      <w:r w:rsidRPr="007B1ABF">
        <w:rPr>
          <w:rFonts w:ascii="Arial" w:hAnsi="Arial" w:cs="Arial"/>
          <w:iCs/>
        </w:rPr>
        <w:t>:</w:t>
      </w:r>
      <w:r w:rsidRPr="007B1ABF">
        <w:rPr>
          <w:rFonts w:ascii="Arial" w:hAnsi="Arial" w:cs="Arial"/>
          <w:iCs/>
        </w:rPr>
        <w:tab/>
      </w:r>
      <w:r w:rsidRPr="001F54C7">
        <w:rPr>
          <w:rFonts w:ascii="Arial" w:hAnsi="Arial" w:cs="Arial"/>
          <w:i/>
        </w:rPr>
        <w:tab/>
      </w:r>
      <w:r w:rsidR="0073296F" w:rsidRPr="001F54C7">
        <w:rPr>
          <w:rFonts w:ascii="Arial" w:hAnsi="Arial" w:cs="Arial"/>
        </w:rPr>
        <w:t>Alicia Hodenfield</w:t>
      </w:r>
    </w:p>
    <w:p w14:paraId="28AF4426" w14:textId="66D63C7F" w:rsidR="00933CEE" w:rsidRPr="001F54C7" w:rsidRDefault="00933CEE" w:rsidP="00F97DAB">
      <w:pPr>
        <w:rPr>
          <w:rFonts w:ascii="Arial" w:hAnsi="Arial" w:cs="Arial"/>
        </w:rPr>
      </w:pPr>
    </w:p>
    <w:p w14:paraId="41AC60BF" w14:textId="6170DD9F" w:rsidR="009F37F9" w:rsidRDefault="00933CEE" w:rsidP="00237979">
      <w:pPr>
        <w:rPr>
          <w:rFonts w:ascii="Arial" w:hAnsi="Arial" w:cs="Arial"/>
        </w:rPr>
      </w:pPr>
      <w:bookmarkStart w:id="0" w:name="_Hlk207705105"/>
      <w:r w:rsidRPr="00381BA8">
        <w:rPr>
          <w:rFonts w:ascii="Arial" w:hAnsi="Arial" w:cs="Arial"/>
        </w:rPr>
        <w:t>Guests</w:t>
      </w:r>
      <w:r w:rsidR="009B5DF1">
        <w:rPr>
          <w:rFonts w:ascii="Arial" w:hAnsi="Arial" w:cs="Arial"/>
        </w:rPr>
        <w:t xml:space="preserve"> Present</w:t>
      </w:r>
      <w:r w:rsidRPr="00381BA8">
        <w:rPr>
          <w:rFonts w:ascii="Arial" w:hAnsi="Arial" w:cs="Arial"/>
        </w:rPr>
        <w:t>:</w:t>
      </w:r>
      <w:r w:rsidRPr="00381BA8">
        <w:rPr>
          <w:rFonts w:ascii="Arial" w:hAnsi="Arial" w:cs="Arial"/>
        </w:rPr>
        <w:tab/>
      </w:r>
      <w:r w:rsidRPr="00381BA8">
        <w:rPr>
          <w:rFonts w:ascii="Arial" w:hAnsi="Arial" w:cs="Arial"/>
        </w:rPr>
        <w:tab/>
      </w:r>
      <w:r w:rsidRPr="00381BA8">
        <w:rPr>
          <w:rFonts w:ascii="Arial" w:hAnsi="Arial" w:cs="Arial"/>
        </w:rPr>
        <w:tab/>
        <w:t>Adam</w:t>
      </w:r>
      <w:r w:rsidR="00FD6597" w:rsidRPr="00381BA8">
        <w:rPr>
          <w:rFonts w:ascii="Arial" w:hAnsi="Arial" w:cs="Arial"/>
        </w:rPr>
        <w:t xml:space="preserve"> </w:t>
      </w:r>
      <w:proofErr w:type="spellStart"/>
      <w:r w:rsidR="00FD6597" w:rsidRPr="00381BA8">
        <w:rPr>
          <w:rFonts w:ascii="Arial" w:hAnsi="Arial" w:cs="Arial"/>
        </w:rPr>
        <w:t>Jarman</w:t>
      </w:r>
      <w:proofErr w:type="spellEnd"/>
      <w:r w:rsidR="00FD6597" w:rsidRPr="00381BA8">
        <w:rPr>
          <w:rFonts w:ascii="Arial" w:hAnsi="Arial" w:cs="Arial"/>
        </w:rPr>
        <w:t xml:space="preserve">, </w:t>
      </w:r>
      <w:r w:rsidRPr="00381BA8">
        <w:rPr>
          <w:rFonts w:ascii="Arial" w:hAnsi="Arial" w:cs="Arial"/>
        </w:rPr>
        <w:t>Rob</w:t>
      </w:r>
      <w:r w:rsidR="00FD6597" w:rsidRPr="00381BA8">
        <w:rPr>
          <w:rFonts w:ascii="Arial" w:hAnsi="Arial" w:cs="Arial"/>
        </w:rPr>
        <w:t xml:space="preserve"> </w:t>
      </w:r>
      <w:proofErr w:type="spellStart"/>
      <w:r w:rsidR="00FD6597" w:rsidRPr="00381BA8">
        <w:rPr>
          <w:rFonts w:ascii="Arial" w:hAnsi="Arial" w:cs="Arial"/>
        </w:rPr>
        <w:t>Eyler</w:t>
      </w:r>
      <w:bookmarkEnd w:id="0"/>
      <w:proofErr w:type="spellEnd"/>
    </w:p>
    <w:p w14:paraId="41F302BD" w14:textId="77777777" w:rsidR="00040DC7" w:rsidRPr="00040DC7" w:rsidRDefault="00040DC7" w:rsidP="00237979">
      <w:pPr>
        <w:rPr>
          <w:rFonts w:ascii="Arial" w:hAnsi="Arial" w:cs="Arial"/>
        </w:rPr>
      </w:pPr>
    </w:p>
    <w:p w14:paraId="24ED6E08" w14:textId="77777777" w:rsidR="003B7800" w:rsidRPr="001F54C7" w:rsidRDefault="003B7800" w:rsidP="009F37F9">
      <w:pPr>
        <w:pStyle w:val="ListParagraph"/>
        <w:rPr>
          <w:rFonts w:ascii="Arial" w:hAnsi="Arial" w:cs="Arial"/>
        </w:rPr>
      </w:pPr>
    </w:p>
    <w:p w14:paraId="77F8FFF6" w14:textId="764A23E6" w:rsidR="002A0992" w:rsidRPr="009B5DF1" w:rsidRDefault="009F37F9" w:rsidP="00E30394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30521F">
        <w:rPr>
          <w:rFonts w:ascii="Arial" w:hAnsi="Arial" w:cs="Arial"/>
          <w:u w:val="single"/>
        </w:rPr>
        <w:t>Opening Comments</w:t>
      </w:r>
      <w:r w:rsidR="00363F38" w:rsidRPr="0030521F">
        <w:rPr>
          <w:rFonts w:ascii="Arial" w:hAnsi="Arial" w:cs="Arial"/>
        </w:rPr>
        <w:t xml:space="preserve"> </w:t>
      </w:r>
    </w:p>
    <w:p w14:paraId="15502432" w14:textId="3E894C89" w:rsidR="009B5DF1" w:rsidRDefault="009B5DF1" w:rsidP="009B5DF1">
      <w:pPr>
        <w:pStyle w:val="ListParagraph"/>
        <w:ind w:left="1080"/>
        <w:rPr>
          <w:rFonts w:ascii="Arial" w:hAnsi="Arial" w:cs="Arial"/>
          <w:color w:val="FF0000"/>
        </w:rPr>
      </w:pPr>
    </w:p>
    <w:p w14:paraId="3449EA5A" w14:textId="2228037D" w:rsidR="009B5DF1" w:rsidRPr="009B5DF1" w:rsidRDefault="009B5DF1" w:rsidP="009B5DF1">
      <w:pPr>
        <w:pStyle w:val="ListParagraph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Ernesto Olivares opened the meeting at 3:03pm, with </w:t>
      </w:r>
      <w:r w:rsidR="00D91451">
        <w:rPr>
          <w:rFonts w:ascii="Arial" w:hAnsi="Arial" w:cs="Arial"/>
        </w:rPr>
        <w:t>q</w:t>
      </w:r>
      <w:r>
        <w:rPr>
          <w:rFonts w:ascii="Arial" w:hAnsi="Arial" w:cs="Arial"/>
        </w:rPr>
        <w:t>uorum having been met. Olivares referenced the</w:t>
      </w:r>
      <w:r w:rsidR="00D91451">
        <w:rPr>
          <w:rFonts w:ascii="Arial" w:hAnsi="Arial" w:cs="Arial"/>
        </w:rPr>
        <w:t xml:space="preserve"> recent</w:t>
      </w:r>
      <w:r>
        <w:rPr>
          <w:rFonts w:ascii="Arial" w:hAnsi="Arial" w:cs="Arial"/>
        </w:rPr>
        <w:t xml:space="preserve"> article </w:t>
      </w:r>
      <w:r w:rsidR="00D91451">
        <w:rPr>
          <w:rFonts w:ascii="Arial" w:hAnsi="Arial" w:cs="Arial"/>
        </w:rPr>
        <w:t xml:space="preserve">and interview of </w:t>
      </w:r>
      <w:r>
        <w:rPr>
          <w:rFonts w:ascii="Arial" w:hAnsi="Arial" w:cs="Arial"/>
        </w:rPr>
        <w:t xml:space="preserve">President </w:t>
      </w:r>
      <w:proofErr w:type="spellStart"/>
      <w:r w:rsidR="00D91451">
        <w:rPr>
          <w:rFonts w:ascii="Arial" w:hAnsi="Arial" w:cs="Arial"/>
        </w:rPr>
        <w:t>Spagna</w:t>
      </w:r>
      <w:proofErr w:type="spellEnd"/>
      <w:r w:rsidR="00D914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Press Democrat</w:t>
      </w:r>
      <w:r w:rsidR="00AE6EEB">
        <w:rPr>
          <w:rFonts w:ascii="Arial" w:hAnsi="Arial" w:cs="Arial"/>
        </w:rPr>
        <w:t xml:space="preserve"> and framed this as a time of opportunity for SSU</w:t>
      </w:r>
      <w:r>
        <w:rPr>
          <w:rFonts w:ascii="Arial" w:hAnsi="Arial" w:cs="Arial"/>
        </w:rPr>
        <w:t>.</w:t>
      </w:r>
    </w:p>
    <w:p w14:paraId="2E611B54" w14:textId="2B68B146" w:rsidR="003807EC" w:rsidRDefault="003807EC" w:rsidP="002A0992">
      <w:pPr>
        <w:rPr>
          <w:rFonts w:ascii="Arial" w:hAnsi="Arial" w:cs="Arial"/>
          <w:u w:val="single"/>
        </w:rPr>
      </w:pPr>
    </w:p>
    <w:p w14:paraId="6A659D13" w14:textId="77777777" w:rsidR="00F614CB" w:rsidRPr="001F54C7" w:rsidRDefault="00F614CB" w:rsidP="002A0992">
      <w:pPr>
        <w:rPr>
          <w:rFonts w:ascii="Arial" w:hAnsi="Arial" w:cs="Arial"/>
          <w:u w:val="single"/>
        </w:rPr>
      </w:pPr>
    </w:p>
    <w:p w14:paraId="545ABEE2" w14:textId="6AFD9469" w:rsidR="00C716FE" w:rsidRPr="009B5DF1" w:rsidRDefault="006D7398" w:rsidP="00237979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1F54C7">
        <w:rPr>
          <w:rFonts w:ascii="Arial" w:hAnsi="Arial" w:cs="Arial"/>
          <w:u w:val="single"/>
        </w:rPr>
        <w:t>Approval Minutes</w:t>
      </w:r>
      <w:r w:rsidR="00363F38" w:rsidRPr="001F54C7">
        <w:rPr>
          <w:rFonts w:ascii="Arial" w:hAnsi="Arial" w:cs="Arial"/>
          <w:u w:val="single"/>
        </w:rPr>
        <w:t xml:space="preserve"> </w:t>
      </w:r>
    </w:p>
    <w:p w14:paraId="1D33679F" w14:textId="581B12C1" w:rsidR="009B5DF1" w:rsidRPr="0074048E" w:rsidRDefault="009B5DF1" w:rsidP="009B5DF1">
      <w:pPr>
        <w:pStyle w:val="ListParagraph"/>
        <w:ind w:left="1080"/>
        <w:rPr>
          <w:rFonts w:ascii="Arial" w:hAnsi="Arial" w:cs="Arial"/>
        </w:rPr>
      </w:pPr>
    </w:p>
    <w:p w14:paraId="0AFA5504" w14:textId="25C01E5B" w:rsidR="006D7398" w:rsidRPr="0074048E" w:rsidRDefault="009B5DF1" w:rsidP="009B5DF1">
      <w:pPr>
        <w:pStyle w:val="ListParagraph"/>
        <w:ind w:left="1080"/>
        <w:rPr>
          <w:rFonts w:ascii="Arial" w:hAnsi="Arial" w:cs="Arial"/>
          <w:u w:val="single"/>
        </w:rPr>
      </w:pPr>
      <w:r w:rsidRPr="0074048E">
        <w:rPr>
          <w:rFonts w:ascii="Arial" w:hAnsi="Arial" w:cs="Arial"/>
        </w:rPr>
        <w:t>November 17, 2025 Advocacy &amp; Philanthropy Committee Minutes: Olivares asked for approval of the minutes and they were approved unanimously.</w:t>
      </w:r>
    </w:p>
    <w:p w14:paraId="47341B11" w14:textId="23517D57" w:rsidR="0030521F" w:rsidRPr="00F614CB" w:rsidRDefault="0030521F" w:rsidP="00F614CB">
      <w:pPr>
        <w:rPr>
          <w:rFonts w:ascii="Arial" w:hAnsi="Arial" w:cs="Arial"/>
          <w:u w:val="single"/>
        </w:rPr>
      </w:pPr>
    </w:p>
    <w:p w14:paraId="084240C2" w14:textId="77777777" w:rsidR="0030521F" w:rsidRDefault="0030521F" w:rsidP="0030521F">
      <w:pPr>
        <w:pStyle w:val="ListParagraph"/>
        <w:ind w:left="1080"/>
        <w:rPr>
          <w:rFonts w:ascii="Arial" w:hAnsi="Arial" w:cs="Arial"/>
          <w:u w:val="single"/>
        </w:rPr>
      </w:pPr>
    </w:p>
    <w:p w14:paraId="39BA66C3" w14:textId="1EFE177F" w:rsidR="009B5DF1" w:rsidRDefault="004F0B29" w:rsidP="003807EC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1F54C7">
        <w:rPr>
          <w:rFonts w:ascii="Arial" w:hAnsi="Arial" w:cs="Arial"/>
          <w:u w:val="single"/>
        </w:rPr>
        <w:t>Advocacy and Community Relations</w:t>
      </w:r>
    </w:p>
    <w:p w14:paraId="14D8230E" w14:textId="77777777" w:rsidR="00D91451" w:rsidRDefault="00D91451" w:rsidP="00D91451">
      <w:pPr>
        <w:pStyle w:val="ListParagraph"/>
        <w:ind w:left="1080"/>
        <w:rPr>
          <w:rFonts w:ascii="Arial" w:hAnsi="Arial" w:cs="Arial"/>
          <w:u w:val="single"/>
        </w:rPr>
      </w:pPr>
    </w:p>
    <w:p w14:paraId="34F13B64" w14:textId="6FB636AA" w:rsidR="002E64F2" w:rsidRDefault="009B5DF1" w:rsidP="002E64F2">
      <w:pPr>
        <w:pStyle w:val="ListParagraph"/>
        <w:ind w:left="108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Rob </w:t>
      </w:r>
      <w:proofErr w:type="spellStart"/>
      <w:r>
        <w:rPr>
          <w:rFonts w:ascii="Arial" w:hAnsi="Arial" w:cs="Arial"/>
        </w:rPr>
        <w:t>Eyler</w:t>
      </w:r>
      <w:proofErr w:type="spellEnd"/>
      <w:r>
        <w:rPr>
          <w:rFonts w:ascii="Arial" w:hAnsi="Arial" w:cs="Arial"/>
        </w:rPr>
        <w:t xml:space="preserve"> provided an update on the</w:t>
      </w:r>
      <w:r w:rsidR="000A2322" w:rsidRPr="009B5DF1">
        <w:rPr>
          <w:rFonts w:ascii="Arial" w:hAnsi="Arial" w:cs="Arial"/>
          <w:color w:val="FF0000"/>
        </w:rPr>
        <w:t xml:space="preserve"> </w:t>
      </w:r>
      <w:r w:rsidR="000A2322" w:rsidRPr="002E64F2">
        <w:rPr>
          <w:rFonts w:ascii="Arial" w:hAnsi="Arial" w:cs="Arial"/>
        </w:rPr>
        <w:t>SSU Commitment spending</w:t>
      </w:r>
      <w:r w:rsidR="002E64F2" w:rsidRPr="002E64F2">
        <w:rPr>
          <w:rFonts w:ascii="Arial" w:hAnsi="Arial" w:cs="Arial"/>
        </w:rPr>
        <w:t xml:space="preserve"> including </w:t>
      </w:r>
      <w:r w:rsidR="002E64F2">
        <w:rPr>
          <w:rFonts w:ascii="Arial" w:hAnsi="Arial" w:cs="Arial"/>
        </w:rPr>
        <w:t>highlighting the</w:t>
      </w:r>
      <w:r w:rsidR="00082E38" w:rsidRPr="009B5DF1">
        <w:rPr>
          <w:rFonts w:ascii="Arial" w:hAnsi="Arial" w:cs="Arial"/>
        </w:rPr>
        <w:t xml:space="preserve"> </w:t>
      </w:r>
      <w:hyperlink r:id="rId8" w:history="1">
        <w:r w:rsidR="00082E38" w:rsidRPr="009B5DF1">
          <w:rPr>
            <w:rStyle w:val="Hyperlink"/>
            <w:rFonts w:ascii="Arial" w:hAnsi="Arial" w:cs="Arial"/>
          </w:rPr>
          <w:t xml:space="preserve">new tracking </w:t>
        </w:r>
        <w:proofErr w:type="spellStart"/>
        <w:r w:rsidR="00082E38" w:rsidRPr="009B5DF1">
          <w:rPr>
            <w:rStyle w:val="Hyperlink"/>
            <w:rFonts w:ascii="Arial" w:hAnsi="Arial" w:cs="Arial"/>
          </w:rPr>
          <w:t>website</w:t>
        </w:r>
      </w:hyperlink>
      <w:r w:rsidR="00D91451" w:rsidRPr="00D91451">
        <w:rPr>
          <w:rStyle w:val="Hyperlink"/>
          <w:rFonts w:ascii="Arial" w:hAnsi="Arial" w:cs="Arial"/>
          <w:color w:val="auto"/>
          <w:u w:val="none"/>
        </w:rPr>
        <w:t>.</w:t>
      </w:r>
      <w:r w:rsidR="002E64F2">
        <w:rPr>
          <w:rStyle w:val="Hyperlink"/>
          <w:rFonts w:ascii="Arial" w:hAnsi="Arial" w:cs="Arial"/>
          <w:color w:val="auto"/>
          <w:u w:val="none"/>
        </w:rPr>
        <w:t>This</w:t>
      </w:r>
      <w:proofErr w:type="spellEnd"/>
      <w:r w:rsidR="002E64F2">
        <w:rPr>
          <w:rStyle w:val="Hyperlink"/>
          <w:rFonts w:ascii="Arial" w:hAnsi="Arial" w:cs="Arial"/>
          <w:color w:val="auto"/>
          <w:u w:val="none"/>
        </w:rPr>
        <w:t xml:space="preserve"> website also holds the reports for the various taskforces created to help identify ways to spend these funds.</w:t>
      </w:r>
    </w:p>
    <w:p w14:paraId="3D7D5252" w14:textId="77777777" w:rsidR="002E64F2" w:rsidRPr="00F540FA" w:rsidRDefault="002E64F2" w:rsidP="002E64F2">
      <w:pPr>
        <w:pStyle w:val="ListParagraph"/>
        <w:ind w:left="1080"/>
        <w:rPr>
          <w:rStyle w:val="Hyperlink"/>
          <w:rFonts w:ascii="Arial" w:hAnsi="Arial" w:cs="Arial"/>
          <w:color w:val="auto"/>
          <w:u w:val="none"/>
        </w:rPr>
      </w:pPr>
    </w:p>
    <w:p w14:paraId="500D8B72" w14:textId="5270C774" w:rsidR="00570746" w:rsidRPr="00F540FA" w:rsidRDefault="002E64F2" w:rsidP="002E64F2">
      <w:pPr>
        <w:pStyle w:val="ListParagraph"/>
        <w:ind w:left="1080"/>
        <w:rPr>
          <w:rFonts w:ascii="Arial" w:hAnsi="Arial" w:cs="Arial"/>
        </w:rPr>
      </w:pPr>
      <w:r w:rsidRPr="00F540FA">
        <w:rPr>
          <w:rStyle w:val="Hyperlink"/>
          <w:rFonts w:ascii="Arial" w:hAnsi="Arial" w:cs="Arial"/>
          <w:color w:val="auto"/>
          <w:u w:val="none"/>
        </w:rPr>
        <w:t>As of the</w:t>
      </w:r>
      <w:r w:rsidR="00F540FA" w:rsidRPr="00F540FA">
        <w:rPr>
          <w:rStyle w:val="Hyperlink"/>
          <w:rFonts w:ascii="Arial" w:hAnsi="Arial" w:cs="Arial"/>
          <w:color w:val="auto"/>
          <w:u w:val="none"/>
        </w:rPr>
        <w:t xml:space="preserve"> meeting date, the</w:t>
      </w:r>
      <w:r w:rsidRPr="00F540F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570746" w:rsidRPr="00F540FA">
        <w:rPr>
          <w:rFonts w:ascii="Arial" w:hAnsi="Arial" w:cs="Arial"/>
        </w:rPr>
        <w:t xml:space="preserve">State budget news for 2026/27 </w:t>
      </w:r>
      <w:r w:rsidR="00F540FA" w:rsidRPr="00F540FA">
        <w:rPr>
          <w:rFonts w:ascii="Arial" w:hAnsi="Arial" w:cs="Arial"/>
        </w:rPr>
        <w:t xml:space="preserve">is </w:t>
      </w:r>
      <w:r w:rsidR="00570746" w:rsidRPr="00F540FA">
        <w:rPr>
          <w:rFonts w:ascii="Arial" w:hAnsi="Arial" w:cs="Arial"/>
        </w:rPr>
        <w:t>very positive for</w:t>
      </w:r>
      <w:r w:rsidR="00F540FA" w:rsidRPr="00F540FA">
        <w:rPr>
          <w:rFonts w:ascii="Arial" w:hAnsi="Arial" w:cs="Arial"/>
        </w:rPr>
        <w:t xml:space="preserve"> the</w:t>
      </w:r>
      <w:r w:rsidR="00570746" w:rsidRPr="00F540FA">
        <w:rPr>
          <w:rFonts w:ascii="Arial" w:hAnsi="Arial" w:cs="Arial"/>
        </w:rPr>
        <w:t xml:space="preserve"> CSU </w:t>
      </w:r>
      <w:r w:rsidR="00F540FA" w:rsidRPr="00F540FA">
        <w:rPr>
          <w:rFonts w:ascii="Arial" w:hAnsi="Arial" w:cs="Arial"/>
        </w:rPr>
        <w:t>and</w:t>
      </w:r>
      <w:r w:rsidR="00570746" w:rsidRPr="00F540FA">
        <w:rPr>
          <w:rFonts w:ascii="Arial" w:hAnsi="Arial" w:cs="Arial"/>
        </w:rPr>
        <w:t xml:space="preserve"> would provide more </w:t>
      </w:r>
      <w:proofErr w:type="spellStart"/>
      <w:r w:rsidR="00570746" w:rsidRPr="00F540FA">
        <w:rPr>
          <w:rFonts w:ascii="Arial" w:hAnsi="Arial" w:cs="Arial"/>
        </w:rPr>
        <w:t>thab</w:t>
      </w:r>
      <w:proofErr w:type="spellEnd"/>
      <w:r w:rsidR="00570746" w:rsidRPr="00F540FA">
        <w:rPr>
          <w:rFonts w:ascii="Arial" w:hAnsi="Arial" w:cs="Arial"/>
        </w:rPr>
        <w:t xml:space="preserve"> $509 million in new funding to</w:t>
      </w:r>
      <w:r w:rsidR="00F540FA" w:rsidRPr="00F540FA">
        <w:rPr>
          <w:rFonts w:ascii="Arial" w:hAnsi="Arial" w:cs="Arial"/>
        </w:rPr>
        <w:t xml:space="preserve"> the</w:t>
      </w:r>
      <w:r w:rsidR="00570746" w:rsidRPr="00F540FA">
        <w:rPr>
          <w:rFonts w:ascii="Arial" w:hAnsi="Arial" w:cs="Arial"/>
        </w:rPr>
        <w:t xml:space="preserve"> CSU</w:t>
      </w:r>
      <w:r w:rsidRPr="00F540FA">
        <w:rPr>
          <w:rFonts w:ascii="Arial" w:hAnsi="Arial" w:cs="Arial"/>
        </w:rPr>
        <w:t xml:space="preserve">.  Still has a bit to go before </w:t>
      </w:r>
      <w:r w:rsidR="00B43EE3">
        <w:rPr>
          <w:rFonts w:ascii="Arial" w:hAnsi="Arial" w:cs="Arial"/>
        </w:rPr>
        <w:t>the May revise and being</w:t>
      </w:r>
      <w:r w:rsidRPr="00F540FA">
        <w:rPr>
          <w:rFonts w:ascii="Arial" w:hAnsi="Arial" w:cs="Arial"/>
        </w:rPr>
        <w:t xml:space="preserve"> finalized by the legislature in June.</w:t>
      </w:r>
    </w:p>
    <w:p w14:paraId="3CDEF57A" w14:textId="77777777" w:rsidR="00AE6EEB" w:rsidRDefault="00AE6EEB" w:rsidP="00AE6EEB">
      <w:pPr>
        <w:rPr>
          <w:rFonts w:ascii="Arial" w:hAnsi="Arial" w:cs="Arial"/>
        </w:rPr>
      </w:pPr>
    </w:p>
    <w:p w14:paraId="0D499EE6" w14:textId="72E0341B" w:rsidR="000A2322" w:rsidRPr="00F540FA" w:rsidRDefault="002E64F2" w:rsidP="00F540FA">
      <w:pPr>
        <w:ind w:left="1080"/>
        <w:rPr>
          <w:rFonts w:ascii="Arial" w:hAnsi="Arial" w:cs="Arial"/>
        </w:rPr>
      </w:pPr>
      <w:r w:rsidRPr="00F540FA">
        <w:rPr>
          <w:rFonts w:ascii="Arial" w:hAnsi="Arial" w:cs="Arial"/>
        </w:rPr>
        <w:t xml:space="preserve">Adam </w:t>
      </w:r>
      <w:proofErr w:type="spellStart"/>
      <w:r w:rsidRPr="00F540FA">
        <w:rPr>
          <w:rFonts w:ascii="Arial" w:hAnsi="Arial" w:cs="Arial"/>
        </w:rPr>
        <w:t>Jarman</w:t>
      </w:r>
      <w:proofErr w:type="spellEnd"/>
      <w:r w:rsidRPr="00F540FA">
        <w:rPr>
          <w:rFonts w:ascii="Arial" w:hAnsi="Arial" w:cs="Arial"/>
        </w:rPr>
        <w:t xml:space="preserve"> updated on the President’s community outreach </w:t>
      </w:r>
      <w:r w:rsidR="00F540FA" w:rsidRPr="00F540FA">
        <w:rPr>
          <w:rFonts w:ascii="Arial" w:hAnsi="Arial" w:cs="Arial"/>
        </w:rPr>
        <w:t xml:space="preserve">efforts </w:t>
      </w:r>
      <w:r w:rsidRPr="00F540FA">
        <w:rPr>
          <w:rFonts w:ascii="Arial" w:hAnsi="Arial" w:cs="Arial"/>
        </w:rPr>
        <w:t>to dat</w:t>
      </w:r>
      <w:r w:rsidR="00B43EE3">
        <w:rPr>
          <w:rFonts w:ascii="Arial" w:hAnsi="Arial" w:cs="Arial"/>
        </w:rPr>
        <w:t>e and his efforts</w:t>
      </w:r>
      <w:r w:rsidRPr="00F540FA">
        <w:rPr>
          <w:rFonts w:ascii="Arial" w:hAnsi="Arial" w:cs="Arial"/>
        </w:rPr>
        <w:t xml:space="preserve"> to be </w:t>
      </w:r>
      <w:r w:rsidR="00F540FA" w:rsidRPr="00F540FA">
        <w:rPr>
          <w:rFonts w:ascii="Arial" w:hAnsi="Arial" w:cs="Arial"/>
        </w:rPr>
        <w:t xml:space="preserve">out </w:t>
      </w:r>
      <w:r w:rsidRPr="00F540FA">
        <w:rPr>
          <w:rFonts w:ascii="Arial" w:hAnsi="Arial" w:cs="Arial"/>
        </w:rPr>
        <w:t xml:space="preserve">in the community.  </w:t>
      </w:r>
      <w:r w:rsidR="00F540FA" w:rsidRPr="00F540FA">
        <w:rPr>
          <w:rFonts w:ascii="Arial" w:hAnsi="Arial" w:cs="Arial"/>
        </w:rPr>
        <w:t>To</w:t>
      </w:r>
      <w:r w:rsidRPr="00F540FA">
        <w:rPr>
          <w:rFonts w:ascii="Arial" w:hAnsi="Arial" w:cs="Arial"/>
        </w:rPr>
        <w:t xml:space="preserve"> date</w:t>
      </w:r>
      <w:r w:rsidR="00F540FA" w:rsidRPr="00F540FA">
        <w:rPr>
          <w:rFonts w:ascii="Arial" w:hAnsi="Arial" w:cs="Arial"/>
        </w:rPr>
        <w:t xml:space="preserve">, President </w:t>
      </w:r>
      <w:proofErr w:type="spellStart"/>
      <w:r w:rsidR="00F540FA" w:rsidRPr="00F540FA">
        <w:rPr>
          <w:rFonts w:ascii="Arial" w:hAnsi="Arial" w:cs="Arial"/>
        </w:rPr>
        <w:t>Spagna</w:t>
      </w:r>
      <w:proofErr w:type="spellEnd"/>
      <w:r w:rsidR="00F540FA" w:rsidRPr="00F540FA">
        <w:rPr>
          <w:rFonts w:ascii="Arial" w:hAnsi="Arial" w:cs="Arial"/>
        </w:rPr>
        <w:t xml:space="preserve"> has</w:t>
      </w:r>
      <w:r w:rsidRPr="00F540FA">
        <w:rPr>
          <w:rFonts w:ascii="Arial" w:hAnsi="Arial" w:cs="Arial"/>
        </w:rPr>
        <w:t xml:space="preserve"> attended </w:t>
      </w:r>
      <w:r w:rsidR="00F540FA" w:rsidRPr="00F540FA">
        <w:rPr>
          <w:rFonts w:ascii="Arial" w:hAnsi="Arial" w:cs="Arial"/>
        </w:rPr>
        <w:t xml:space="preserve">two </w:t>
      </w:r>
      <w:r w:rsidRPr="00F540FA">
        <w:rPr>
          <w:rFonts w:ascii="Arial" w:hAnsi="Arial" w:cs="Arial"/>
        </w:rPr>
        <w:lastRenderedPageBreak/>
        <w:t>Crab Feeds</w:t>
      </w:r>
      <w:r w:rsidR="0038151C">
        <w:rPr>
          <w:rFonts w:ascii="Arial" w:hAnsi="Arial" w:cs="Arial"/>
        </w:rPr>
        <w:t xml:space="preserve">, a </w:t>
      </w:r>
      <w:r w:rsidRPr="00F540FA">
        <w:rPr>
          <w:rFonts w:ascii="Arial" w:hAnsi="Arial" w:cs="Arial"/>
        </w:rPr>
        <w:t xml:space="preserve">Redwood Credit Union hosted </w:t>
      </w:r>
      <w:r w:rsidR="00F540FA" w:rsidRPr="00F540FA">
        <w:rPr>
          <w:rFonts w:ascii="Arial" w:hAnsi="Arial" w:cs="Arial"/>
        </w:rPr>
        <w:t>event</w:t>
      </w:r>
      <w:r w:rsidRPr="00F540FA">
        <w:rPr>
          <w:rFonts w:ascii="Arial" w:hAnsi="Arial" w:cs="Arial"/>
        </w:rPr>
        <w:t>,</w:t>
      </w:r>
      <w:r w:rsidR="00F540FA" w:rsidRPr="00F540FA">
        <w:rPr>
          <w:rFonts w:ascii="Arial" w:hAnsi="Arial" w:cs="Arial"/>
        </w:rPr>
        <w:t xml:space="preserve"> was a</w:t>
      </w:r>
      <w:r w:rsidRPr="00F540FA">
        <w:rPr>
          <w:rFonts w:ascii="Arial" w:hAnsi="Arial" w:cs="Arial"/>
        </w:rPr>
        <w:t xml:space="preserve"> Rohnert Park Chamber</w:t>
      </w:r>
      <w:r w:rsidR="00F540FA" w:rsidRPr="00F540FA">
        <w:rPr>
          <w:rFonts w:ascii="Arial" w:hAnsi="Arial" w:cs="Arial"/>
        </w:rPr>
        <w:t xml:space="preserve"> Luncheon</w:t>
      </w:r>
      <w:r w:rsidRPr="00F540FA">
        <w:rPr>
          <w:rFonts w:ascii="Arial" w:hAnsi="Arial" w:cs="Arial"/>
        </w:rPr>
        <w:t xml:space="preserve"> presenter, and will be attending the 10,000 Degrees Gala.  </w:t>
      </w:r>
      <w:r w:rsidR="00F540FA" w:rsidRPr="00F540FA">
        <w:rPr>
          <w:rFonts w:ascii="Arial" w:hAnsi="Arial" w:cs="Arial"/>
        </w:rPr>
        <w:t xml:space="preserve">The </w:t>
      </w:r>
      <w:r w:rsidR="000A2322" w:rsidRPr="00F540FA">
        <w:rPr>
          <w:rFonts w:ascii="Arial" w:hAnsi="Arial" w:cs="Arial"/>
        </w:rPr>
        <w:t xml:space="preserve">Board </w:t>
      </w:r>
      <w:r w:rsidR="00F540FA" w:rsidRPr="00F540FA">
        <w:rPr>
          <w:rFonts w:ascii="Arial" w:hAnsi="Arial" w:cs="Arial"/>
        </w:rPr>
        <w:t>can serve as</w:t>
      </w:r>
      <w:r w:rsidR="000A2322" w:rsidRPr="00F540FA">
        <w:rPr>
          <w:rFonts w:ascii="Arial" w:hAnsi="Arial" w:cs="Arial"/>
        </w:rPr>
        <w:t xml:space="preserve"> connectors for President who want</w:t>
      </w:r>
      <w:r w:rsidR="00082E38" w:rsidRPr="00F540FA">
        <w:rPr>
          <w:rFonts w:ascii="Arial" w:hAnsi="Arial" w:cs="Arial"/>
        </w:rPr>
        <w:t>s</w:t>
      </w:r>
      <w:r w:rsidR="000A2322" w:rsidRPr="00F540FA">
        <w:rPr>
          <w:rFonts w:ascii="Arial" w:hAnsi="Arial" w:cs="Arial"/>
        </w:rPr>
        <w:t xml:space="preserve"> to be engage</w:t>
      </w:r>
      <w:r w:rsidR="0030521F" w:rsidRPr="00F540FA">
        <w:rPr>
          <w:rFonts w:ascii="Arial" w:hAnsi="Arial" w:cs="Arial"/>
        </w:rPr>
        <w:t>d</w:t>
      </w:r>
      <w:r w:rsidR="000A2322" w:rsidRPr="00F540FA">
        <w:rPr>
          <w:rFonts w:ascii="Arial" w:hAnsi="Arial" w:cs="Arial"/>
        </w:rPr>
        <w:t>; bringing President to the Community rather than the community to the campus</w:t>
      </w:r>
      <w:r w:rsidR="00F540FA" w:rsidRPr="00F540FA">
        <w:rPr>
          <w:rFonts w:ascii="Arial" w:hAnsi="Arial" w:cs="Arial"/>
        </w:rPr>
        <w:t xml:space="preserve">. </w:t>
      </w:r>
      <w:r w:rsidR="001645B6">
        <w:rPr>
          <w:rFonts w:ascii="Arial" w:hAnsi="Arial" w:cs="Arial"/>
        </w:rPr>
        <w:t>H</w:t>
      </w:r>
      <w:r w:rsidR="00F540FA" w:rsidRPr="00F540FA">
        <w:rPr>
          <w:rFonts w:ascii="Arial" w:hAnsi="Arial" w:cs="Arial"/>
        </w:rPr>
        <w:t>e wants to</w:t>
      </w:r>
      <w:r w:rsidR="001645B6">
        <w:rPr>
          <w:rFonts w:ascii="Arial" w:hAnsi="Arial" w:cs="Arial"/>
        </w:rPr>
        <w:t xml:space="preserve"> bring his positive energy and sense of hope</w:t>
      </w:r>
      <w:r w:rsidR="00F540FA" w:rsidRPr="00F540FA">
        <w:rPr>
          <w:rFonts w:ascii="Arial" w:hAnsi="Arial" w:cs="Arial"/>
        </w:rPr>
        <w:t xml:space="preserve"> </w:t>
      </w:r>
      <w:r w:rsidR="001645B6">
        <w:rPr>
          <w:rFonts w:ascii="Arial" w:hAnsi="Arial" w:cs="Arial"/>
        </w:rPr>
        <w:t>to</w:t>
      </w:r>
      <w:r w:rsidR="00F540FA" w:rsidRPr="00F540FA">
        <w:rPr>
          <w:rFonts w:ascii="Arial" w:hAnsi="Arial" w:cs="Arial"/>
        </w:rPr>
        <w:t xml:space="preserve"> the broader community</w:t>
      </w:r>
      <w:r w:rsidR="00F540FA">
        <w:rPr>
          <w:rFonts w:ascii="Arial" w:hAnsi="Arial" w:cs="Arial"/>
        </w:rPr>
        <w:t>, beyond Sonoma County</w:t>
      </w:r>
      <w:r w:rsidR="001645B6">
        <w:rPr>
          <w:rFonts w:ascii="Arial" w:hAnsi="Arial" w:cs="Arial"/>
        </w:rPr>
        <w:t>.</w:t>
      </w:r>
    </w:p>
    <w:p w14:paraId="2770CD49" w14:textId="77777777" w:rsidR="00F540FA" w:rsidRDefault="00F540FA" w:rsidP="00F540FA">
      <w:pPr>
        <w:ind w:left="720" w:firstLine="360"/>
        <w:rPr>
          <w:rFonts w:ascii="Arial" w:hAnsi="Arial" w:cs="Arial"/>
          <w:color w:val="FF0000"/>
        </w:rPr>
      </w:pPr>
    </w:p>
    <w:p w14:paraId="2CCFEEF9" w14:textId="47DDDA13" w:rsidR="003807EC" w:rsidRDefault="00B43EE3" w:rsidP="00B43EE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Discussion on w</w:t>
      </w:r>
      <w:r w:rsidR="00BF489F" w:rsidRPr="00F540FA">
        <w:rPr>
          <w:rFonts w:ascii="Arial" w:hAnsi="Arial" w:cs="Arial"/>
        </w:rPr>
        <w:t>hich events to have F</w:t>
      </w:r>
      <w:r w:rsidR="00E21EA1">
        <w:rPr>
          <w:rFonts w:ascii="Arial" w:hAnsi="Arial" w:cs="Arial"/>
        </w:rPr>
        <w:t xml:space="preserve">oundation </w:t>
      </w:r>
      <w:r w:rsidR="00BF489F" w:rsidRPr="00F540FA">
        <w:rPr>
          <w:rFonts w:ascii="Arial" w:hAnsi="Arial" w:cs="Arial"/>
        </w:rPr>
        <w:t>board members attending with their SSUF board hat? (ex. Chamber mixers</w:t>
      </w:r>
      <w:r w:rsidR="00E21EA1">
        <w:rPr>
          <w:rFonts w:ascii="Arial" w:hAnsi="Arial" w:cs="Arial"/>
        </w:rPr>
        <w:t>, other events</w:t>
      </w:r>
      <w:r w:rsidR="00BF489F" w:rsidRPr="00F540F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540FA" w:rsidRPr="00F540FA">
        <w:rPr>
          <w:rFonts w:ascii="Arial" w:hAnsi="Arial" w:cs="Arial"/>
        </w:rPr>
        <w:t>W</w:t>
      </w:r>
      <w:r w:rsidR="00D37DE2" w:rsidRPr="00F540FA">
        <w:rPr>
          <w:rFonts w:ascii="Arial" w:hAnsi="Arial" w:cs="Arial"/>
        </w:rPr>
        <w:t>hat</w:t>
      </w:r>
      <w:r w:rsidR="000A2322" w:rsidRPr="00F540FA">
        <w:rPr>
          <w:rFonts w:ascii="Arial" w:hAnsi="Arial" w:cs="Arial"/>
        </w:rPr>
        <w:t xml:space="preserve"> </w:t>
      </w:r>
      <w:r w:rsidR="00E30394" w:rsidRPr="00F540FA">
        <w:rPr>
          <w:rFonts w:ascii="Arial" w:hAnsi="Arial" w:cs="Arial"/>
        </w:rPr>
        <w:t xml:space="preserve">upcoming </w:t>
      </w:r>
      <w:r w:rsidR="000A2322" w:rsidRPr="00F540FA">
        <w:rPr>
          <w:rFonts w:ascii="Arial" w:hAnsi="Arial" w:cs="Arial"/>
        </w:rPr>
        <w:t xml:space="preserve">events </w:t>
      </w:r>
      <w:r w:rsidR="00D37DE2" w:rsidRPr="00F540FA">
        <w:rPr>
          <w:rFonts w:ascii="Arial" w:hAnsi="Arial" w:cs="Arial"/>
        </w:rPr>
        <w:t>should be on</w:t>
      </w:r>
      <w:r w:rsidR="000A2322" w:rsidRPr="00F540FA">
        <w:rPr>
          <w:rFonts w:ascii="Arial" w:hAnsi="Arial" w:cs="Arial"/>
        </w:rPr>
        <w:t xml:space="preserve"> our radar </w:t>
      </w:r>
      <w:r w:rsidR="00D37DE2" w:rsidRPr="00F540FA">
        <w:rPr>
          <w:rFonts w:ascii="Arial" w:hAnsi="Arial" w:cs="Arial"/>
        </w:rPr>
        <w:t>for consideration for SSU Pres</w:t>
      </w:r>
      <w:r>
        <w:rPr>
          <w:rFonts w:ascii="Arial" w:hAnsi="Arial" w:cs="Arial"/>
        </w:rPr>
        <w:t>ident</w:t>
      </w:r>
      <w:r w:rsidR="00D37DE2" w:rsidRPr="00F540FA">
        <w:rPr>
          <w:rFonts w:ascii="Arial" w:hAnsi="Arial" w:cs="Arial"/>
        </w:rPr>
        <w:t xml:space="preserve"> or </w:t>
      </w:r>
      <w:r w:rsidR="00F540FA">
        <w:rPr>
          <w:rFonts w:ascii="Arial" w:hAnsi="Arial" w:cs="Arial"/>
        </w:rPr>
        <w:t xml:space="preserve">SSU </w:t>
      </w:r>
      <w:r w:rsidR="00D37DE2" w:rsidRPr="00F540FA">
        <w:rPr>
          <w:rFonts w:ascii="Arial" w:hAnsi="Arial" w:cs="Arial"/>
        </w:rPr>
        <w:t>representative</w:t>
      </w:r>
      <w:r w:rsidR="00F540FA">
        <w:rPr>
          <w:rFonts w:ascii="Arial" w:hAnsi="Arial" w:cs="Arial"/>
        </w:rPr>
        <w:t>, including Board members,</w:t>
      </w:r>
      <w:r w:rsidR="00D37DE2" w:rsidRPr="00F540FA">
        <w:rPr>
          <w:rFonts w:ascii="Arial" w:hAnsi="Arial" w:cs="Arial"/>
        </w:rPr>
        <w:t xml:space="preserve"> to attend? </w:t>
      </w:r>
    </w:p>
    <w:p w14:paraId="001548BA" w14:textId="0265B8D7" w:rsidR="00F540FA" w:rsidRDefault="00F540FA" w:rsidP="00F540FA">
      <w:pPr>
        <w:ind w:left="1080"/>
        <w:rPr>
          <w:rFonts w:ascii="Arial" w:hAnsi="Arial" w:cs="Arial"/>
        </w:rPr>
      </w:pPr>
    </w:p>
    <w:p w14:paraId="29DCDEB5" w14:textId="77777777" w:rsidR="00E30394" w:rsidRPr="008C7FE7" w:rsidRDefault="00E30394" w:rsidP="003807EC">
      <w:pPr>
        <w:pStyle w:val="ListParagraph"/>
        <w:ind w:left="1080"/>
        <w:rPr>
          <w:rFonts w:ascii="Arial" w:hAnsi="Arial" w:cs="Arial"/>
          <w:u w:val="single"/>
        </w:rPr>
      </w:pPr>
    </w:p>
    <w:p w14:paraId="05D1D531" w14:textId="4FA4F326" w:rsidR="00021845" w:rsidRPr="00F540FA" w:rsidRDefault="000A2322" w:rsidP="00021845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Giving Day</w:t>
      </w:r>
      <w:r w:rsidR="0020675A">
        <w:rPr>
          <w:rFonts w:ascii="Arial" w:hAnsi="Arial" w:cs="Arial"/>
          <w:u w:val="single"/>
        </w:rPr>
        <w:t xml:space="preserve"> – 4/23/25</w:t>
      </w:r>
      <w:r w:rsidR="00E3703F" w:rsidRPr="00E3703F">
        <w:rPr>
          <w:rFonts w:ascii="Arial" w:hAnsi="Arial" w:cs="Arial"/>
        </w:rPr>
        <w:t xml:space="preserve"> </w:t>
      </w:r>
    </w:p>
    <w:p w14:paraId="0610CA41" w14:textId="4D2BE419" w:rsidR="00F540FA" w:rsidRPr="0074048E" w:rsidRDefault="00F540FA" w:rsidP="00F540FA">
      <w:pPr>
        <w:pStyle w:val="ListParagraph"/>
        <w:ind w:left="1080"/>
        <w:rPr>
          <w:rFonts w:ascii="Arial" w:hAnsi="Arial" w:cs="Arial"/>
        </w:rPr>
      </w:pPr>
    </w:p>
    <w:p w14:paraId="3A0BD0A5" w14:textId="393061B7" w:rsidR="00570746" w:rsidRDefault="00F540FA" w:rsidP="00F540FA">
      <w:pPr>
        <w:ind w:left="1080"/>
        <w:rPr>
          <w:rFonts w:ascii="Arial" w:hAnsi="Arial" w:cs="Arial"/>
        </w:rPr>
      </w:pPr>
      <w:proofErr w:type="spellStart"/>
      <w:r w:rsidRPr="0074048E">
        <w:rPr>
          <w:rFonts w:ascii="Arial" w:hAnsi="Arial" w:cs="Arial"/>
        </w:rPr>
        <w:t>Jarman</w:t>
      </w:r>
      <w:proofErr w:type="spellEnd"/>
      <w:r w:rsidRPr="0074048E">
        <w:rPr>
          <w:rFonts w:ascii="Arial" w:hAnsi="Arial" w:cs="Arial"/>
        </w:rPr>
        <w:t xml:space="preserve"> reported that Giving Day is just one month away.  There is a website </w:t>
      </w:r>
      <w:hyperlink r:id="rId9" w:history="1">
        <w:r w:rsidRPr="00E21EA1">
          <w:rPr>
            <w:rStyle w:val="Hyperlink"/>
            <w:rFonts w:ascii="Arial" w:hAnsi="Arial" w:cs="Arial"/>
          </w:rPr>
          <w:t>https://givingday.sonoma.edu/</w:t>
        </w:r>
      </w:hyperlink>
      <w:r w:rsidRPr="00E21EA1">
        <w:rPr>
          <w:rStyle w:val="Hyperlink"/>
        </w:rPr>
        <w:t xml:space="preserve"> </w:t>
      </w:r>
      <w:r w:rsidRPr="0074048E">
        <w:rPr>
          <w:rFonts w:ascii="Arial" w:hAnsi="Arial" w:cs="Arial"/>
        </w:rPr>
        <w:t xml:space="preserve">and we are using new </w:t>
      </w:r>
      <w:r w:rsidR="00B43EE3">
        <w:rPr>
          <w:rFonts w:ascii="Arial" w:hAnsi="Arial" w:cs="Arial"/>
        </w:rPr>
        <w:t>software platform this year</w:t>
      </w:r>
      <w:r w:rsidR="001645B6">
        <w:rPr>
          <w:rFonts w:ascii="Arial" w:hAnsi="Arial" w:cs="Arial"/>
        </w:rPr>
        <w:t xml:space="preserve"> to enhance the user experience</w:t>
      </w:r>
      <w:r w:rsidRPr="0074048E">
        <w:rPr>
          <w:rFonts w:ascii="Arial" w:hAnsi="Arial" w:cs="Arial"/>
        </w:rPr>
        <w:t xml:space="preserve">.  This is the </w:t>
      </w:r>
      <w:r w:rsidR="00082E38" w:rsidRPr="0074048E">
        <w:rPr>
          <w:rFonts w:ascii="Arial" w:hAnsi="Arial" w:cs="Arial"/>
        </w:rPr>
        <w:t>5th official Giving Day for SSU (</w:t>
      </w:r>
      <w:r w:rsidRPr="0074048E">
        <w:rPr>
          <w:rFonts w:ascii="Arial" w:hAnsi="Arial" w:cs="Arial"/>
        </w:rPr>
        <w:t xml:space="preserve">it was </w:t>
      </w:r>
      <w:r w:rsidR="00082E38" w:rsidRPr="0074048E">
        <w:rPr>
          <w:rFonts w:ascii="Arial" w:hAnsi="Arial" w:cs="Arial"/>
        </w:rPr>
        <w:t>on hiatus last year)</w:t>
      </w:r>
      <w:r w:rsidRPr="0074048E">
        <w:rPr>
          <w:rFonts w:ascii="Arial" w:hAnsi="Arial" w:cs="Arial"/>
        </w:rPr>
        <w:t xml:space="preserve">. </w:t>
      </w:r>
      <w:r w:rsidR="00B43EE3">
        <w:rPr>
          <w:rFonts w:ascii="Arial" w:hAnsi="Arial" w:cs="Arial"/>
        </w:rPr>
        <w:t>Anticipating more than 100</w:t>
      </w:r>
      <w:r w:rsidR="00C57D4C" w:rsidRPr="0074048E">
        <w:rPr>
          <w:rFonts w:ascii="Arial" w:hAnsi="Arial" w:cs="Arial"/>
        </w:rPr>
        <w:t xml:space="preserve"> causes/funds </w:t>
      </w:r>
      <w:r w:rsidR="00B43EE3">
        <w:rPr>
          <w:rFonts w:ascii="Arial" w:hAnsi="Arial" w:cs="Arial"/>
        </w:rPr>
        <w:t xml:space="preserve">to </w:t>
      </w:r>
      <w:r w:rsidR="00C57D4C" w:rsidRPr="0074048E">
        <w:rPr>
          <w:rFonts w:ascii="Arial" w:hAnsi="Arial" w:cs="Arial"/>
        </w:rPr>
        <w:t>sign up to participate</w:t>
      </w:r>
      <w:r w:rsidRPr="0074048E">
        <w:rPr>
          <w:rFonts w:ascii="Arial" w:hAnsi="Arial" w:cs="Arial"/>
        </w:rPr>
        <w:t xml:space="preserve">. </w:t>
      </w:r>
    </w:p>
    <w:p w14:paraId="74AEA219" w14:textId="22D7C134" w:rsidR="00E2632F" w:rsidRPr="0074048E" w:rsidRDefault="00E2632F" w:rsidP="00E2632F">
      <w:pPr>
        <w:rPr>
          <w:rFonts w:ascii="Arial" w:hAnsi="Arial" w:cs="Arial"/>
        </w:rPr>
      </w:pPr>
    </w:p>
    <w:p w14:paraId="64A29EA3" w14:textId="77777777" w:rsidR="00A251D1" w:rsidRPr="0074048E" w:rsidRDefault="00A251D1" w:rsidP="000A2322">
      <w:pPr>
        <w:rPr>
          <w:rFonts w:ascii="Arial" w:hAnsi="Arial" w:cs="Arial"/>
          <w:u w:val="single"/>
        </w:rPr>
      </w:pPr>
    </w:p>
    <w:p w14:paraId="584B0CEB" w14:textId="2834F52F" w:rsidR="00752244" w:rsidRPr="0074048E" w:rsidRDefault="00363F38" w:rsidP="003807EC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74048E">
        <w:rPr>
          <w:rFonts w:ascii="Arial" w:hAnsi="Arial" w:cs="Arial"/>
          <w:u w:val="single"/>
        </w:rPr>
        <w:t>Stewardship</w:t>
      </w:r>
    </w:p>
    <w:p w14:paraId="4F6DCD81" w14:textId="77777777" w:rsidR="00E21EA1" w:rsidRDefault="00E21EA1" w:rsidP="00E21EA1">
      <w:pPr>
        <w:rPr>
          <w:rFonts w:ascii="Arial" w:hAnsi="Arial" w:cs="Arial"/>
        </w:rPr>
      </w:pPr>
    </w:p>
    <w:p w14:paraId="7DF60A3B" w14:textId="6C94D994" w:rsidR="00570746" w:rsidRPr="00E21EA1" w:rsidRDefault="00E21EA1" w:rsidP="00E21EA1">
      <w:pPr>
        <w:ind w:left="10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Jarman</w:t>
      </w:r>
      <w:proofErr w:type="spellEnd"/>
      <w:r>
        <w:rPr>
          <w:rFonts w:ascii="Arial" w:hAnsi="Arial" w:cs="Arial"/>
        </w:rPr>
        <w:t xml:space="preserve"> continued discussing </w:t>
      </w:r>
      <w:r w:rsidR="001645B6">
        <w:rPr>
          <w:rFonts w:ascii="Arial" w:hAnsi="Arial" w:cs="Arial"/>
        </w:rPr>
        <w:t>s</w:t>
      </w:r>
      <w:r>
        <w:rPr>
          <w:rFonts w:ascii="Arial" w:hAnsi="Arial" w:cs="Arial"/>
        </w:rPr>
        <w:t>tewardship and the</w:t>
      </w:r>
      <w:r w:rsidR="00B43EE3">
        <w:rPr>
          <w:rFonts w:ascii="Arial" w:hAnsi="Arial" w:cs="Arial"/>
        </w:rPr>
        <w:t xml:space="preserve"> t</w:t>
      </w:r>
      <w:r w:rsidR="0020675A" w:rsidRPr="00E21EA1">
        <w:rPr>
          <w:rFonts w:ascii="Arial" w:hAnsi="Arial" w:cs="Arial"/>
        </w:rPr>
        <w:t xml:space="preserve">hank you message to donors from </w:t>
      </w:r>
      <w:r w:rsidR="00B43EE3">
        <w:rPr>
          <w:rFonts w:ascii="Arial" w:hAnsi="Arial" w:cs="Arial"/>
        </w:rPr>
        <w:t xml:space="preserve">SSUF </w:t>
      </w:r>
      <w:r w:rsidR="0020675A" w:rsidRPr="00E21EA1">
        <w:rPr>
          <w:rFonts w:ascii="Arial" w:hAnsi="Arial" w:cs="Arial"/>
        </w:rPr>
        <w:t>Board Chair</w:t>
      </w:r>
      <w:r>
        <w:rPr>
          <w:rFonts w:ascii="Arial" w:hAnsi="Arial" w:cs="Arial"/>
        </w:rPr>
        <w:t xml:space="preserve"> </w:t>
      </w:r>
      <w:r w:rsidR="00B43EE3">
        <w:rPr>
          <w:rFonts w:ascii="Arial" w:hAnsi="Arial" w:cs="Arial"/>
        </w:rPr>
        <w:t xml:space="preserve">Bob </w:t>
      </w:r>
      <w:proofErr w:type="spellStart"/>
      <w:r w:rsidR="00B43EE3">
        <w:rPr>
          <w:rFonts w:ascii="Arial" w:hAnsi="Arial" w:cs="Arial"/>
        </w:rPr>
        <w:t>U’Ren</w:t>
      </w:r>
      <w:proofErr w:type="spellEnd"/>
      <w:r w:rsidR="00B43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r w:rsidR="00B43EE3">
        <w:rPr>
          <w:rFonts w:ascii="Arial" w:hAnsi="Arial" w:cs="Arial"/>
        </w:rPr>
        <w:t xml:space="preserve"> is to be</w:t>
      </w:r>
      <w:r>
        <w:rPr>
          <w:rFonts w:ascii="Arial" w:hAnsi="Arial" w:cs="Arial"/>
        </w:rPr>
        <w:t xml:space="preserve"> </w:t>
      </w:r>
      <w:r w:rsidR="00E2632F">
        <w:rPr>
          <w:rFonts w:ascii="Arial" w:hAnsi="Arial" w:cs="Arial"/>
        </w:rPr>
        <w:t>sent the week of commencement</w:t>
      </w:r>
      <w:r w:rsidR="00B43EE3">
        <w:rPr>
          <w:rFonts w:ascii="Arial" w:hAnsi="Arial" w:cs="Arial"/>
        </w:rPr>
        <w:t>.</w:t>
      </w:r>
      <w:r w:rsidR="001645B6">
        <w:rPr>
          <w:rFonts w:ascii="Arial" w:hAnsi="Arial" w:cs="Arial"/>
        </w:rPr>
        <w:t xml:space="preserve"> Not a “</w:t>
      </w:r>
      <w:proofErr w:type="spellStart"/>
      <w:r w:rsidR="001645B6">
        <w:rPr>
          <w:rFonts w:ascii="Arial" w:hAnsi="Arial" w:cs="Arial"/>
        </w:rPr>
        <w:t>thask</w:t>
      </w:r>
      <w:proofErr w:type="spellEnd"/>
      <w:r w:rsidR="001645B6">
        <w:rPr>
          <w:rFonts w:ascii="Arial" w:hAnsi="Arial" w:cs="Arial"/>
        </w:rPr>
        <w:t xml:space="preserve">”, just thanking individuals. </w:t>
      </w:r>
    </w:p>
    <w:p w14:paraId="36317094" w14:textId="77777777" w:rsidR="003E188D" w:rsidRPr="003E188D" w:rsidRDefault="003E188D" w:rsidP="003E188D">
      <w:pPr>
        <w:rPr>
          <w:rFonts w:ascii="Arial" w:hAnsi="Arial" w:cs="Arial"/>
        </w:rPr>
      </w:pPr>
    </w:p>
    <w:p w14:paraId="050B1E45" w14:textId="77777777" w:rsidR="003807EC" w:rsidRPr="00A3485E" w:rsidRDefault="003807EC" w:rsidP="00A3485E">
      <w:pPr>
        <w:rPr>
          <w:rFonts w:ascii="Arial" w:hAnsi="Arial" w:cs="Arial"/>
          <w:u w:val="single"/>
        </w:rPr>
      </w:pPr>
    </w:p>
    <w:p w14:paraId="35274232" w14:textId="77777777" w:rsidR="0074048E" w:rsidRPr="0074048E" w:rsidRDefault="00F65D18" w:rsidP="003807E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F54C7">
        <w:rPr>
          <w:rFonts w:ascii="Arial" w:hAnsi="Arial" w:cs="Arial"/>
          <w:u w:val="single"/>
        </w:rPr>
        <w:t>Philanthropic Productivity</w:t>
      </w:r>
      <w:r w:rsidR="008D657D" w:rsidRPr="001F54C7">
        <w:rPr>
          <w:rFonts w:ascii="Arial" w:hAnsi="Arial" w:cs="Arial"/>
          <w:u w:val="single"/>
        </w:rPr>
        <w:t xml:space="preserve"> Update</w:t>
      </w:r>
    </w:p>
    <w:p w14:paraId="2EE08D29" w14:textId="577B6D91" w:rsidR="00004EEF" w:rsidRPr="0074048E" w:rsidRDefault="00403BBA" w:rsidP="0074048E">
      <w:pPr>
        <w:pStyle w:val="ListParagraph"/>
        <w:ind w:left="1080"/>
        <w:rPr>
          <w:rFonts w:ascii="Arial" w:hAnsi="Arial" w:cs="Arial"/>
        </w:rPr>
      </w:pPr>
      <w:r w:rsidRPr="0074048E">
        <w:rPr>
          <w:rFonts w:ascii="Arial" w:hAnsi="Arial" w:cs="Arial"/>
          <w:u w:val="single"/>
        </w:rPr>
        <w:t xml:space="preserve"> </w:t>
      </w:r>
    </w:p>
    <w:p w14:paraId="4310F793" w14:textId="5DC710CF" w:rsidR="00E21EA1" w:rsidRPr="00E21EA1" w:rsidRDefault="00E21EA1" w:rsidP="00E21EA1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Mario </w:t>
      </w:r>
      <w:r w:rsidR="0074048E" w:rsidRPr="0074048E">
        <w:rPr>
          <w:rFonts w:ascii="Arial" w:hAnsi="Arial" w:cs="Arial"/>
        </w:rPr>
        <w:t>Perez</w:t>
      </w:r>
      <w:r>
        <w:rPr>
          <w:rFonts w:ascii="Arial" w:hAnsi="Arial" w:cs="Arial"/>
        </w:rPr>
        <w:t xml:space="preserve"> provided the update to the committee and provided the </w:t>
      </w:r>
      <w:hyperlink r:id="rId10" w:history="1">
        <w:r w:rsidRPr="0074048E">
          <w:rPr>
            <w:rStyle w:val="Hyperlink"/>
            <w:rFonts w:ascii="Arial" w:hAnsi="Arial" w:cs="Arial"/>
          </w:rPr>
          <w:t>CSU Donor Support Report 24/25</w:t>
        </w:r>
      </w:hyperlink>
      <w:r w:rsidRPr="0074048E">
        <w:rPr>
          <w:rStyle w:val="Hyperlink"/>
          <w:rFonts w:ascii="Arial" w:hAnsi="Arial" w:cs="Arial"/>
        </w:rPr>
        <w:t xml:space="preserve"> </w:t>
      </w:r>
      <w:r w:rsidRPr="00E21EA1">
        <w:rPr>
          <w:rStyle w:val="Hyperlink"/>
          <w:rFonts w:ascii="Arial" w:hAnsi="Arial" w:cs="Arial"/>
          <w:color w:val="auto"/>
          <w:u w:val="none"/>
        </w:rPr>
        <w:t xml:space="preserve">to the committee, noting the </w:t>
      </w:r>
      <w:r w:rsidRPr="00E21EA1">
        <w:rPr>
          <w:rFonts w:ascii="Arial" w:hAnsi="Arial" w:cs="Arial"/>
        </w:rPr>
        <w:t xml:space="preserve">story on </w:t>
      </w:r>
      <w:proofErr w:type="spellStart"/>
      <w:r w:rsidRPr="00E21EA1">
        <w:rPr>
          <w:rFonts w:ascii="Arial" w:hAnsi="Arial" w:cs="Arial"/>
        </w:rPr>
        <w:t>bequested</w:t>
      </w:r>
      <w:proofErr w:type="spellEnd"/>
      <w:r w:rsidRPr="00E21EA1">
        <w:rPr>
          <w:rFonts w:ascii="Arial" w:hAnsi="Arial" w:cs="Arial"/>
        </w:rPr>
        <w:t xml:space="preserve"> </w:t>
      </w:r>
      <w:proofErr w:type="spellStart"/>
      <w:r w:rsidRPr="00E21EA1">
        <w:rPr>
          <w:rFonts w:ascii="Arial" w:hAnsi="Arial" w:cs="Arial"/>
        </w:rPr>
        <w:t>Nourot</w:t>
      </w:r>
      <w:proofErr w:type="spellEnd"/>
      <w:r w:rsidRPr="00E21EA1">
        <w:rPr>
          <w:rFonts w:ascii="Arial" w:hAnsi="Arial" w:cs="Arial"/>
        </w:rPr>
        <w:t xml:space="preserve"> endowment gift supporting scholarships for Nursing students</w:t>
      </w:r>
      <w:r w:rsidR="001645B6">
        <w:rPr>
          <w:rFonts w:ascii="Arial" w:hAnsi="Arial" w:cs="Arial"/>
        </w:rPr>
        <w:t>.</w:t>
      </w:r>
      <w:r w:rsidRPr="00E21EA1">
        <w:rPr>
          <w:rFonts w:ascii="Arial" w:hAnsi="Arial" w:cs="Arial"/>
        </w:rPr>
        <w:t xml:space="preserve"> SSU’s three-year average </w:t>
      </w:r>
      <w:r w:rsidR="001645B6">
        <w:rPr>
          <w:rFonts w:ascii="Arial" w:hAnsi="Arial" w:cs="Arial"/>
        </w:rPr>
        <w:t xml:space="preserve">for </w:t>
      </w:r>
      <w:r w:rsidRPr="00E21EA1">
        <w:rPr>
          <w:rFonts w:ascii="Arial" w:hAnsi="Arial" w:cs="Arial"/>
        </w:rPr>
        <w:t xml:space="preserve">Gift Commitments </w:t>
      </w:r>
      <w:r w:rsidR="001645B6">
        <w:rPr>
          <w:rFonts w:ascii="Arial" w:hAnsi="Arial" w:cs="Arial"/>
        </w:rPr>
        <w:t>is</w:t>
      </w:r>
      <w:r w:rsidRPr="00E21EA1">
        <w:rPr>
          <w:rFonts w:ascii="Arial" w:hAnsi="Arial" w:cs="Arial"/>
        </w:rPr>
        <w:t xml:space="preserve"> $9.2M and the market value of the endowment </w:t>
      </w:r>
      <w:r w:rsidR="001645B6">
        <w:rPr>
          <w:rFonts w:ascii="Arial" w:hAnsi="Arial" w:cs="Arial"/>
        </w:rPr>
        <w:t>is</w:t>
      </w:r>
      <w:r w:rsidRPr="00E21EA1">
        <w:rPr>
          <w:rFonts w:ascii="Arial" w:hAnsi="Arial" w:cs="Arial"/>
        </w:rPr>
        <w:t xml:space="preserve"> $76.8M.</w:t>
      </w:r>
    </w:p>
    <w:p w14:paraId="02E3986B" w14:textId="09274865" w:rsidR="00E21EA1" w:rsidRPr="00E21EA1" w:rsidRDefault="00E21EA1" w:rsidP="00E21EA1">
      <w:pPr>
        <w:ind w:left="1080"/>
        <w:rPr>
          <w:rFonts w:ascii="Arial" w:hAnsi="Arial" w:cs="Arial"/>
        </w:rPr>
      </w:pPr>
      <w:r w:rsidRPr="00E21EA1">
        <w:rPr>
          <w:rFonts w:ascii="Arial" w:hAnsi="Arial" w:cs="Arial"/>
          <w:color w:val="FF0000"/>
        </w:rPr>
        <w:t xml:space="preserve">   </w:t>
      </w:r>
    </w:p>
    <w:p w14:paraId="748B1EA8" w14:textId="37A2A45D" w:rsidR="005D18D2" w:rsidRDefault="001645B6" w:rsidP="00E2632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2632F" w:rsidRPr="00E2632F">
        <w:rPr>
          <w:rFonts w:ascii="Arial" w:hAnsi="Arial" w:cs="Arial"/>
        </w:rPr>
        <w:t xml:space="preserve">ift </w:t>
      </w:r>
      <w:proofErr w:type="spellStart"/>
      <w:r w:rsidR="00E2632F" w:rsidRPr="00E2632F">
        <w:rPr>
          <w:rFonts w:ascii="Arial" w:hAnsi="Arial" w:cs="Arial"/>
        </w:rPr>
        <w:t>committements</w:t>
      </w:r>
      <w:proofErr w:type="spellEnd"/>
      <w:r w:rsidR="00E2632F" w:rsidRPr="00E2632F">
        <w:rPr>
          <w:rFonts w:ascii="Arial" w:hAnsi="Arial" w:cs="Arial"/>
        </w:rPr>
        <w:t xml:space="preserve"> as of 12/31/2025</w:t>
      </w:r>
      <w:r>
        <w:rPr>
          <w:rFonts w:ascii="Arial" w:hAnsi="Arial" w:cs="Arial"/>
        </w:rPr>
        <w:t xml:space="preserve"> are at</w:t>
      </w:r>
      <w:r w:rsidR="00E2632F" w:rsidRPr="00E2632F">
        <w:rPr>
          <w:rFonts w:ascii="Arial" w:hAnsi="Arial" w:cs="Arial"/>
        </w:rPr>
        <w:t xml:space="preserve"> </w:t>
      </w:r>
      <w:r w:rsidR="005D18D2" w:rsidRPr="00E2632F">
        <w:rPr>
          <w:rFonts w:ascii="Arial" w:hAnsi="Arial" w:cs="Arial"/>
        </w:rPr>
        <w:t xml:space="preserve">$1.6M </w:t>
      </w:r>
      <w:r w:rsidR="00E2632F" w:rsidRPr="00E2632F">
        <w:rPr>
          <w:rFonts w:ascii="Arial" w:hAnsi="Arial" w:cs="Arial"/>
        </w:rPr>
        <w:t xml:space="preserve">and </w:t>
      </w:r>
      <w:r w:rsidR="005D18D2" w:rsidRPr="00E2632F">
        <w:rPr>
          <w:rFonts w:ascii="Arial" w:hAnsi="Arial" w:cs="Arial"/>
        </w:rPr>
        <w:t>approx</w:t>
      </w:r>
      <w:r w:rsidR="00E2632F" w:rsidRPr="00E2632F">
        <w:rPr>
          <w:rFonts w:ascii="Arial" w:hAnsi="Arial" w:cs="Arial"/>
        </w:rPr>
        <w:t>imately</w:t>
      </w:r>
      <w:r w:rsidR="005D18D2" w:rsidRPr="00E2632F">
        <w:rPr>
          <w:rFonts w:ascii="Arial" w:hAnsi="Arial" w:cs="Arial"/>
        </w:rPr>
        <w:t xml:space="preserve"> $1.8M </w:t>
      </w:r>
      <w:r>
        <w:rPr>
          <w:rFonts w:ascii="Arial" w:hAnsi="Arial" w:cs="Arial"/>
        </w:rPr>
        <w:t xml:space="preserve">when counted </w:t>
      </w:r>
      <w:r w:rsidR="005D18D2" w:rsidRPr="00E2632F">
        <w:rPr>
          <w:rFonts w:ascii="Arial" w:hAnsi="Arial" w:cs="Arial"/>
        </w:rPr>
        <w:t>thr</w:t>
      </w:r>
      <w:r>
        <w:rPr>
          <w:rFonts w:ascii="Arial" w:hAnsi="Arial" w:cs="Arial"/>
        </w:rPr>
        <w:t>ough</w:t>
      </w:r>
      <w:r w:rsidR="005D18D2" w:rsidRPr="00E2632F">
        <w:rPr>
          <w:rFonts w:ascii="Arial" w:hAnsi="Arial" w:cs="Arial"/>
        </w:rPr>
        <w:t xml:space="preserve"> </w:t>
      </w:r>
      <w:r w:rsidR="00E2632F" w:rsidRPr="00E2632F">
        <w:rPr>
          <w:rFonts w:ascii="Arial" w:hAnsi="Arial" w:cs="Arial"/>
        </w:rPr>
        <w:t xml:space="preserve">the </w:t>
      </w:r>
      <w:r w:rsidR="005D18D2" w:rsidRPr="00E2632F">
        <w:rPr>
          <w:rFonts w:ascii="Arial" w:hAnsi="Arial" w:cs="Arial"/>
        </w:rPr>
        <w:t xml:space="preserve">end </w:t>
      </w:r>
      <w:r w:rsidR="00E2632F" w:rsidRPr="00E2632F">
        <w:rPr>
          <w:rFonts w:ascii="Arial" w:hAnsi="Arial" w:cs="Arial"/>
        </w:rPr>
        <w:t xml:space="preserve">of </w:t>
      </w:r>
      <w:r w:rsidR="005D18D2" w:rsidRPr="00E2632F">
        <w:rPr>
          <w:rFonts w:ascii="Arial" w:hAnsi="Arial" w:cs="Arial"/>
        </w:rPr>
        <w:t>Feb</w:t>
      </w:r>
      <w:r w:rsidR="00E2632F" w:rsidRPr="00E2632F">
        <w:rPr>
          <w:rFonts w:ascii="Arial" w:hAnsi="Arial" w:cs="Arial"/>
        </w:rPr>
        <w:t>ruary.  Many of our major donors, and those with proposals in front of them had wanted to pause until the new President was appointed</w:t>
      </w:r>
      <w:r w:rsidR="00E2632F">
        <w:rPr>
          <w:rFonts w:ascii="Arial" w:hAnsi="Arial" w:cs="Arial"/>
        </w:rPr>
        <w:t xml:space="preserve"> and we </w:t>
      </w:r>
      <w:r w:rsidR="00360382">
        <w:rPr>
          <w:rFonts w:ascii="Arial" w:hAnsi="Arial" w:cs="Arial"/>
        </w:rPr>
        <w:t>trending below goal for this year</w:t>
      </w:r>
      <w:r w:rsidR="00E2632F">
        <w:rPr>
          <w:rFonts w:ascii="Arial" w:hAnsi="Arial" w:cs="Arial"/>
        </w:rPr>
        <w:t xml:space="preserve">.  The President is aware and knows his job it to build back the trust in the institution.  Perez noted, the campus has </w:t>
      </w:r>
      <w:proofErr w:type="spellStart"/>
      <w:r w:rsidR="00F07074">
        <w:rPr>
          <w:rFonts w:ascii="Arial" w:hAnsi="Arial" w:cs="Arial"/>
        </w:rPr>
        <w:t>consistenly</w:t>
      </w:r>
      <w:proofErr w:type="spellEnd"/>
      <w:r w:rsidR="00F07074">
        <w:rPr>
          <w:rFonts w:ascii="Arial" w:hAnsi="Arial" w:cs="Arial"/>
        </w:rPr>
        <w:t xml:space="preserve"> </w:t>
      </w:r>
      <w:r w:rsidR="00E2632F">
        <w:rPr>
          <w:rFonts w:ascii="Arial" w:hAnsi="Arial" w:cs="Arial"/>
        </w:rPr>
        <w:t>hit</w:t>
      </w:r>
      <w:r w:rsidR="00F07074">
        <w:rPr>
          <w:rFonts w:ascii="Arial" w:hAnsi="Arial" w:cs="Arial"/>
        </w:rPr>
        <w:t xml:space="preserve"> its</w:t>
      </w:r>
      <w:r w:rsidR="00E2632F">
        <w:rPr>
          <w:rFonts w:ascii="Arial" w:hAnsi="Arial" w:cs="Arial"/>
        </w:rPr>
        <w:t xml:space="preserve"> </w:t>
      </w:r>
      <w:r w:rsidR="00F07074">
        <w:rPr>
          <w:rFonts w:ascii="Arial" w:hAnsi="Arial" w:cs="Arial"/>
        </w:rPr>
        <w:t>fundraising goals</w:t>
      </w:r>
      <w:r w:rsidR="00B43EE3">
        <w:rPr>
          <w:rFonts w:ascii="Arial" w:hAnsi="Arial" w:cs="Arial"/>
        </w:rPr>
        <w:t xml:space="preserve"> four of</w:t>
      </w:r>
      <w:r w:rsidR="00F07074">
        <w:rPr>
          <w:rFonts w:ascii="Arial" w:hAnsi="Arial" w:cs="Arial"/>
        </w:rPr>
        <w:t xml:space="preserve"> the past five years, with the exception of the year with </w:t>
      </w:r>
      <w:r w:rsidR="006813B8">
        <w:rPr>
          <w:rFonts w:ascii="Arial" w:hAnsi="Arial" w:cs="Arial"/>
        </w:rPr>
        <w:t>protests/</w:t>
      </w:r>
      <w:r w:rsidR="00F07074">
        <w:rPr>
          <w:rFonts w:ascii="Arial" w:hAnsi="Arial" w:cs="Arial"/>
        </w:rPr>
        <w:t>encampments, despite having one of the smallest advancement teams in the system.</w:t>
      </w:r>
    </w:p>
    <w:p w14:paraId="1AB9537B" w14:textId="5747C927" w:rsidR="00004EEF" w:rsidRPr="00E2632F" w:rsidRDefault="00004EEF" w:rsidP="00004EEF">
      <w:pPr>
        <w:pStyle w:val="ListParagraph"/>
        <w:ind w:left="1080"/>
        <w:rPr>
          <w:rFonts w:ascii="Arial" w:hAnsi="Arial" w:cs="Arial"/>
        </w:rPr>
      </w:pPr>
    </w:p>
    <w:p w14:paraId="77FCC28B" w14:textId="36C0457C" w:rsidR="00F614CB" w:rsidRPr="00E2632F" w:rsidRDefault="00F614CB" w:rsidP="00004EEF">
      <w:pPr>
        <w:pStyle w:val="ListParagraph"/>
        <w:ind w:left="1080"/>
        <w:rPr>
          <w:rFonts w:ascii="Arial" w:hAnsi="Arial" w:cs="Arial"/>
        </w:rPr>
      </w:pPr>
    </w:p>
    <w:p w14:paraId="07A49DDE" w14:textId="181F9EF8" w:rsidR="00F614CB" w:rsidRPr="00F07074" w:rsidRDefault="00F614CB" w:rsidP="00F614CB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Aligning the Advocacy &amp; Philanthropy Committee with President </w:t>
      </w:r>
      <w:proofErr w:type="spellStart"/>
      <w:r>
        <w:rPr>
          <w:rFonts w:ascii="Arial" w:hAnsi="Arial" w:cs="Arial"/>
          <w:u w:val="single"/>
        </w:rPr>
        <w:t>Spagna’s</w:t>
      </w:r>
      <w:proofErr w:type="spellEnd"/>
      <w:r>
        <w:rPr>
          <w:rFonts w:ascii="Arial" w:hAnsi="Arial" w:cs="Arial"/>
          <w:u w:val="single"/>
        </w:rPr>
        <w:t xml:space="preserve"> </w:t>
      </w:r>
      <w:r w:rsidRPr="00B16A50">
        <w:rPr>
          <w:rFonts w:ascii="Arial" w:hAnsi="Arial" w:cs="Arial"/>
          <w:u w:val="single"/>
        </w:rPr>
        <w:t>Vision</w:t>
      </w:r>
      <w:r>
        <w:rPr>
          <w:rFonts w:ascii="Arial" w:hAnsi="Arial" w:cs="Arial"/>
          <w:u w:val="single"/>
        </w:rPr>
        <w:t xml:space="preserve"> </w:t>
      </w:r>
    </w:p>
    <w:p w14:paraId="10225388" w14:textId="0FEB4E2B" w:rsidR="00F07074" w:rsidRDefault="00F07074" w:rsidP="00F07074">
      <w:pPr>
        <w:pStyle w:val="ListParagraph"/>
        <w:ind w:left="1080"/>
        <w:rPr>
          <w:rFonts w:ascii="Arial" w:hAnsi="Arial" w:cs="Arial"/>
          <w:color w:val="FF0000"/>
        </w:rPr>
      </w:pPr>
    </w:p>
    <w:p w14:paraId="51227F38" w14:textId="2F70B603" w:rsidR="00F07074" w:rsidRPr="00040DC7" w:rsidRDefault="00F07074" w:rsidP="00F07074">
      <w:pPr>
        <w:pStyle w:val="ListParagraph"/>
        <w:ind w:left="1080"/>
        <w:rPr>
          <w:rFonts w:ascii="Arial" w:hAnsi="Arial" w:cs="Arial"/>
          <w:u w:val="single"/>
        </w:rPr>
      </w:pPr>
      <w:r w:rsidRPr="00040DC7">
        <w:rPr>
          <w:rFonts w:ascii="Arial" w:hAnsi="Arial" w:cs="Arial"/>
        </w:rPr>
        <w:t>Olivares led the discussion on how the committee/board can reimagine and support the President’s work.  The Press Democrat article and key questions had been shared with the board in advance of the meeting.</w:t>
      </w:r>
    </w:p>
    <w:p w14:paraId="6422C933" w14:textId="77777777" w:rsidR="00F07074" w:rsidRPr="00040DC7" w:rsidRDefault="00F07074" w:rsidP="00F07074">
      <w:pPr>
        <w:ind w:left="720" w:firstLine="360"/>
        <w:rPr>
          <w:rFonts w:ascii="Arial" w:hAnsi="Arial" w:cs="Arial"/>
        </w:rPr>
      </w:pPr>
    </w:p>
    <w:p w14:paraId="72A47C04" w14:textId="1CA29B68" w:rsidR="00F07074" w:rsidRPr="00040DC7" w:rsidRDefault="005D18D2" w:rsidP="00F07074">
      <w:pPr>
        <w:ind w:left="1080"/>
        <w:rPr>
          <w:rFonts w:ascii="Arial" w:hAnsi="Arial" w:cs="Arial"/>
        </w:rPr>
      </w:pPr>
      <w:r w:rsidRPr="00040DC7">
        <w:rPr>
          <w:rFonts w:ascii="Arial" w:hAnsi="Arial" w:cs="Arial"/>
        </w:rPr>
        <w:t>Where can our committee have the greatest impact</w:t>
      </w:r>
      <w:r w:rsidR="00F07074" w:rsidRPr="00040DC7">
        <w:rPr>
          <w:rFonts w:ascii="Arial" w:hAnsi="Arial" w:cs="Arial"/>
        </w:rPr>
        <w:t>? Supporting enrollment recovery — through advocacy, philanthropy, or community engagement?</w:t>
      </w:r>
    </w:p>
    <w:p w14:paraId="069B4FB3" w14:textId="2B3687C3" w:rsidR="00F07074" w:rsidRPr="00040DC7" w:rsidRDefault="00F07074" w:rsidP="00F07074">
      <w:pPr>
        <w:ind w:left="1080"/>
        <w:rPr>
          <w:rFonts w:ascii="Arial" w:hAnsi="Arial" w:cs="Arial"/>
        </w:rPr>
      </w:pPr>
    </w:p>
    <w:p w14:paraId="5F1BF84A" w14:textId="148EE72E" w:rsidR="00F07074" w:rsidRPr="00040DC7" w:rsidRDefault="00F07074" w:rsidP="00F07074">
      <w:pPr>
        <w:ind w:left="1080"/>
        <w:rPr>
          <w:rFonts w:ascii="Arial" w:hAnsi="Arial" w:cs="Arial"/>
        </w:rPr>
      </w:pPr>
      <w:r w:rsidRPr="00040DC7">
        <w:rPr>
          <w:rFonts w:ascii="Arial" w:hAnsi="Arial" w:cs="Arial"/>
        </w:rPr>
        <w:t xml:space="preserve">How do we </w:t>
      </w:r>
      <w:r w:rsidR="00B43EE3">
        <w:rPr>
          <w:rFonts w:ascii="Arial" w:hAnsi="Arial" w:cs="Arial"/>
        </w:rPr>
        <w:t>support enrolment growth</w:t>
      </w:r>
      <w:r w:rsidRPr="00040DC7">
        <w:rPr>
          <w:rFonts w:ascii="Arial" w:hAnsi="Arial" w:cs="Arial"/>
        </w:rPr>
        <w:t>?</w:t>
      </w:r>
    </w:p>
    <w:p w14:paraId="62B70371" w14:textId="67784023" w:rsidR="005D18D2" w:rsidRPr="00040DC7" w:rsidRDefault="00F07074" w:rsidP="006813B8">
      <w:pPr>
        <w:ind w:left="1080"/>
        <w:rPr>
          <w:rFonts w:ascii="Arial" w:hAnsi="Arial" w:cs="Arial"/>
        </w:rPr>
      </w:pPr>
      <w:r w:rsidRPr="00040DC7">
        <w:rPr>
          <w:rFonts w:ascii="Arial" w:hAnsi="Arial" w:cs="Arial"/>
        </w:rPr>
        <w:t>Conversation about</w:t>
      </w:r>
      <w:r w:rsidR="001645B6">
        <w:rPr>
          <w:rFonts w:ascii="Arial" w:hAnsi="Arial" w:cs="Arial"/>
        </w:rPr>
        <w:t xml:space="preserve"> enrollment flattening </w:t>
      </w:r>
      <w:r w:rsidR="006813B8">
        <w:rPr>
          <w:rFonts w:ascii="Arial" w:hAnsi="Arial" w:cs="Arial"/>
        </w:rPr>
        <w:t>and compounded by a</w:t>
      </w:r>
      <w:r w:rsidR="001645B6">
        <w:rPr>
          <w:rFonts w:ascii="Arial" w:hAnsi="Arial" w:cs="Arial"/>
        </w:rPr>
        <w:t xml:space="preserve"> smaller college ready population locally. Ideas shared about</w:t>
      </w:r>
      <w:r w:rsidRPr="00040DC7">
        <w:rPr>
          <w:rFonts w:ascii="Arial" w:hAnsi="Arial" w:cs="Arial"/>
        </w:rPr>
        <w:t xml:space="preserve"> hosting the high school counselors</w:t>
      </w:r>
      <w:r w:rsidR="001645B6">
        <w:rPr>
          <w:rFonts w:ascii="Arial" w:hAnsi="Arial" w:cs="Arial"/>
        </w:rPr>
        <w:t xml:space="preserve">/principals/local </w:t>
      </w:r>
      <w:r w:rsidRPr="00040DC7">
        <w:rPr>
          <w:rFonts w:ascii="Arial" w:hAnsi="Arial" w:cs="Arial"/>
        </w:rPr>
        <w:t xml:space="preserve">schools and discuss the scholarship </w:t>
      </w:r>
      <w:proofErr w:type="spellStart"/>
      <w:r w:rsidRPr="00040DC7">
        <w:rPr>
          <w:rFonts w:ascii="Arial" w:hAnsi="Arial" w:cs="Arial"/>
        </w:rPr>
        <w:t>opportunites</w:t>
      </w:r>
      <w:proofErr w:type="spellEnd"/>
      <w:r w:rsidRPr="00040DC7">
        <w:rPr>
          <w:rFonts w:ascii="Arial" w:hAnsi="Arial" w:cs="Arial"/>
        </w:rPr>
        <w:t xml:space="preserve"> available at SSU</w:t>
      </w:r>
      <w:r w:rsidR="001645B6">
        <w:rPr>
          <w:rFonts w:ascii="Arial" w:hAnsi="Arial" w:cs="Arial"/>
        </w:rPr>
        <w:t xml:space="preserve"> and</w:t>
      </w:r>
      <w:r w:rsidRPr="00040DC7">
        <w:rPr>
          <w:rFonts w:ascii="Arial" w:hAnsi="Arial" w:cs="Arial"/>
        </w:rPr>
        <w:t xml:space="preserve"> strengthen ties. </w:t>
      </w:r>
      <w:r w:rsidR="001645B6">
        <w:rPr>
          <w:rFonts w:ascii="Arial" w:hAnsi="Arial" w:cs="Arial"/>
        </w:rPr>
        <w:t xml:space="preserve">CSU campuses are shifting from admissions counselors to recruiters. SSU Alumni Association recently conducted a regional SSU Alumni and admitted student event in San Diego. We have to reimagine how to deliver education and reimagine how the board can support. </w:t>
      </w:r>
      <w:r w:rsidR="006813B8">
        <w:rPr>
          <w:rFonts w:ascii="Arial" w:hAnsi="Arial" w:cs="Arial"/>
        </w:rPr>
        <w:t>For exampl</w:t>
      </w:r>
      <w:r w:rsidR="008926B0">
        <w:rPr>
          <w:rFonts w:ascii="Arial" w:hAnsi="Arial" w:cs="Arial"/>
        </w:rPr>
        <w:t>e</w:t>
      </w:r>
      <w:r w:rsidR="006813B8">
        <w:rPr>
          <w:rFonts w:ascii="Arial" w:hAnsi="Arial" w:cs="Arial"/>
        </w:rPr>
        <w:t>, h</w:t>
      </w:r>
      <w:r w:rsidRPr="00040DC7">
        <w:rPr>
          <w:rFonts w:ascii="Arial" w:hAnsi="Arial" w:cs="Arial"/>
        </w:rPr>
        <w:t>ow can we support adult / returning students?</w:t>
      </w:r>
    </w:p>
    <w:p w14:paraId="7CEE8CB0" w14:textId="77777777" w:rsidR="007C55F4" w:rsidRPr="00040DC7" w:rsidRDefault="007C55F4" w:rsidP="00004EEF">
      <w:pPr>
        <w:pStyle w:val="ListParagraph"/>
        <w:ind w:left="1080"/>
        <w:rPr>
          <w:rFonts w:ascii="Arial" w:hAnsi="Arial" w:cs="Arial"/>
        </w:rPr>
      </w:pPr>
    </w:p>
    <w:p w14:paraId="2255DF7A" w14:textId="78730F2E" w:rsidR="005B3556" w:rsidRPr="00040DC7" w:rsidRDefault="006813B8" w:rsidP="00040DC7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Ideas around a </w:t>
      </w:r>
      <w:r w:rsidR="005B3556" w:rsidRPr="00040DC7">
        <w:rPr>
          <w:rFonts w:ascii="Arial" w:hAnsi="Arial" w:cs="Arial"/>
        </w:rPr>
        <w:t>President State of the University Address</w:t>
      </w:r>
      <w:r w:rsidR="00B43EE3">
        <w:rPr>
          <w:rFonts w:ascii="Arial" w:hAnsi="Arial" w:cs="Arial"/>
        </w:rPr>
        <w:t xml:space="preserve"> type e</w:t>
      </w:r>
      <w:r w:rsidR="005B3556" w:rsidRPr="00040DC7">
        <w:rPr>
          <w:rFonts w:ascii="Arial" w:hAnsi="Arial" w:cs="Arial"/>
        </w:rPr>
        <w:t>vent</w:t>
      </w:r>
      <w:r w:rsidR="00040DC7" w:rsidRPr="00040DC7">
        <w:rPr>
          <w:rFonts w:ascii="Arial" w:hAnsi="Arial" w:cs="Arial"/>
        </w:rPr>
        <w:t xml:space="preserve"> for community and business partners.  Questions lingering</w:t>
      </w:r>
      <w:r>
        <w:rPr>
          <w:rFonts w:ascii="Arial" w:hAnsi="Arial" w:cs="Arial"/>
        </w:rPr>
        <w:t xml:space="preserve"> around</w:t>
      </w:r>
      <w:r w:rsidR="00040DC7" w:rsidRPr="00040DC7">
        <w:rPr>
          <w:rFonts w:ascii="Arial" w:hAnsi="Arial" w:cs="Arial"/>
        </w:rPr>
        <w:t xml:space="preserve"> how, who, </w:t>
      </w:r>
      <w:r>
        <w:rPr>
          <w:rFonts w:ascii="Arial" w:hAnsi="Arial" w:cs="Arial"/>
        </w:rPr>
        <w:t xml:space="preserve">and </w:t>
      </w:r>
      <w:r w:rsidR="00040DC7" w:rsidRPr="00040DC7">
        <w:rPr>
          <w:rFonts w:ascii="Arial" w:hAnsi="Arial" w:cs="Arial"/>
        </w:rPr>
        <w:t xml:space="preserve">when? </w:t>
      </w:r>
    </w:p>
    <w:p w14:paraId="687B7195" w14:textId="784A4FB6" w:rsidR="003807EC" w:rsidRDefault="003807EC" w:rsidP="00040DC7">
      <w:pPr>
        <w:rPr>
          <w:rFonts w:ascii="Arial" w:hAnsi="Arial" w:cs="Arial"/>
        </w:rPr>
      </w:pPr>
    </w:p>
    <w:p w14:paraId="55E0FDD0" w14:textId="77777777" w:rsidR="0023577B" w:rsidRPr="00040DC7" w:rsidRDefault="0023577B" w:rsidP="00040DC7">
      <w:pPr>
        <w:rPr>
          <w:rFonts w:ascii="Arial" w:hAnsi="Arial" w:cs="Arial"/>
        </w:rPr>
      </w:pPr>
    </w:p>
    <w:p w14:paraId="728557C5" w14:textId="49A9149B" w:rsidR="00B941E4" w:rsidRPr="00040DC7" w:rsidRDefault="00326106" w:rsidP="003807EC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color w:val="FF0000"/>
        </w:rPr>
      </w:pPr>
      <w:r w:rsidRPr="001F54C7">
        <w:rPr>
          <w:rFonts w:ascii="Arial" w:hAnsi="Arial" w:cs="Arial"/>
          <w:u w:val="single"/>
        </w:rPr>
        <w:t>Open Items</w:t>
      </w:r>
      <w:r w:rsidR="00403BBA">
        <w:rPr>
          <w:rFonts w:ascii="Arial" w:hAnsi="Arial" w:cs="Arial"/>
          <w:u w:val="single"/>
        </w:rPr>
        <w:t xml:space="preserve"> </w:t>
      </w:r>
    </w:p>
    <w:p w14:paraId="76885718" w14:textId="77777777" w:rsidR="00040DC7" w:rsidRPr="00BF489F" w:rsidRDefault="00040DC7" w:rsidP="00040DC7">
      <w:pPr>
        <w:pStyle w:val="ListParagraph"/>
        <w:ind w:left="1080"/>
        <w:rPr>
          <w:rFonts w:ascii="Arial" w:hAnsi="Arial" w:cs="Arial"/>
          <w:i/>
          <w:iCs/>
          <w:color w:val="FF0000"/>
        </w:rPr>
      </w:pPr>
    </w:p>
    <w:p w14:paraId="3CAE2D56" w14:textId="0BFDC76F" w:rsidR="00720A9B" w:rsidRDefault="00BF489F" w:rsidP="00040DC7">
      <w:pPr>
        <w:ind w:left="1080"/>
        <w:rPr>
          <w:rFonts w:ascii="Arial" w:hAnsi="Arial" w:cs="Arial"/>
        </w:rPr>
      </w:pPr>
      <w:r w:rsidRPr="00040DC7">
        <w:rPr>
          <w:rFonts w:ascii="Arial" w:hAnsi="Arial" w:cs="Arial"/>
        </w:rPr>
        <w:t xml:space="preserve">At next Board meeting, intend to have working lunch time conversation around aligning advocacy initiatives (in lieu of </w:t>
      </w:r>
      <w:r w:rsidR="005B3556" w:rsidRPr="00040DC7">
        <w:rPr>
          <w:rFonts w:ascii="Arial" w:hAnsi="Arial" w:cs="Arial"/>
        </w:rPr>
        <w:t xml:space="preserve">a </w:t>
      </w:r>
      <w:r w:rsidRPr="00040DC7">
        <w:rPr>
          <w:rFonts w:ascii="Arial" w:hAnsi="Arial" w:cs="Arial"/>
        </w:rPr>
        <w:t>special presentation topic).</w:t>
      </w:r>
      <w:r w:rsidR="00040DC7" w:rsidRPr="00040DC7">
        <w:rPr>
          <w:rFonts w:ascii="Arial" w:hAnsi="Arial" w:cs="Arial"/>
        </w:rPr>
        <w:t xml:space="preserve"> Perez and Olivares </w:t>
      </w:r>
      <w:r w:rsidR="00296BCA" w:rsidRPr="00040DC7">
        <w:rPr>
          <w:rFonts w:ascii="Arial" w:hAnsi="Arial" w:cs="Arial"/>
        </w:rPr>
        <w:t>to lead conversation</w:t>
      </w:r>
      <w:r w:rsidR="00296BCA">
        <w:rPr>
          <w:rFonts w:ascii="Arial" w:hAnsi="Arial" w:cs="Arial"/>
        </w:rPr>
        <w:t xml:space="preserve"> following committee discussion.</w:t>
      </w:r>
      <w:r w:rsidRPr="00040DC7">
        <w:rPr>
          <w:rFonts w:ascii="Arial" w:hAnsi="Arial" w:cs="Arial"/>
        </w:rPr>
        <w:t xml:space="preserve"> </w:t>
      </w:r>
    </w:p>
    <w:p w14:paraId="29576F0B" w14:textId="0E76CAB4" w:rsidR="00040DC7" w:rsidRDefault="004F6806" w:rsidP="00040DC7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FAD55" wp14:editId="6584454D">
                <wp:simplePos x="0" y="0"/>
                <wp:positionH relativeFrom="column">
                  <wp:posOffset>3619500</wp:posOffset>
                </wp:positionH>
                <wp:positionV relativeFrom="paragraph">
                  <wp:posOffset>127635</wp:posOffset>
                </wp:positionV>
                <wp:extent cx="2181225" cy="504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622B7" w14:textId="7C7009DB" w:rsidR="004F6806" w:rsidRDefault="004F6806" w:rsidP="004F6806">
                            <w:pPr>
                              <w:jc w:val="center"/>
                            </w:pPr>
                            <w:r>
                              <w:t xml:space="preserve">Signed by </w:t>
                            </w:r>
                            <w:r>
                              <w:t>Alicia Hodenfield</w:t>
                            </w:r>
                          </w:p>
                          <w:p w14:paraId="65FE9A66" w14:textId="77777777" w:rsidR="004F6806" w:rsidRDefault="004F6806" w:rsidP="004F6806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FAD55" id="Rectangle 4" o:spid="_x0000_s1026" style="position:absolute;left:0;text-align:left;margin-left:285pt;margin-top:10.05pt;width:171.7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" fillcolor="black [3200]" strokecolor="black [1600]" strokeweight="1pt">
                <v:textbox>
                  <w:txbxContent>
                    <w:p w14:paraId="44D622B7" w14:textId="7C7009DB" w:rsidR="004F6806" w:rsidRDefault="004F6806" w:rsidP="004F6806">
                      <w:pPr>
                        <w:jc w:val="center"/>
                      </w:pPr>
                      <w:r>
                        <w:t xml:space="preserve">Signed by </w:t>
                      </w:r>
                      <w:r>
                        <w:t>Alicia Hodenfield</w:t>
                      </w:r>
                    </w:p>
                    <w:p w14:paraId="65FE9A66" w14:textId="77777777" w:rsidR="004F6806" w:rsidRDefault="004F6806" w:rsidP="004F6806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2ED93" wp14:editId="06B8EC37">
                <wp:simplePos x="0" y="0"/>
                <wp:positionH relativeFrom="column">
                  <wp:posOffset>400050</wp:posOffset>
                </wp:positionH>
                <wp:positionV relativeFrom="paragraph">
                  <wp:posOffset>146685</wp:posOffset>
                </wp:positionV>
                <wp:extent cx="2181225" cy="485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FFC8" w14:textId="669CDB1E" w:rsidR="004F6806" w:rsidRDefault="004F6806" w:rsidP="004F6806">
                            <w:pPr>
                              <w:jc w:val="center"/>
                            </w:pPr>
                            <w:r>
                              <w:t>Signed by Ian Hannah</w:t>
                            </w:r>
                          </w:p>
                          <w:p w14:paraId="2A8F04F6" w14:textId="25AC8F4F" w:rsidR="004F6806" w:rsidRDefault="004F6806" w:rsidP="004F6806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2ED93" id="Rectangle 3" o:spid="_x0000_s1027" style="position:absolute;left:0;text-align:left;margin-left:31.5pt;margin-top:11.55pt;width:171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" fillcolor="black [3200]" strokecolor="black [1600]" strokeweight="1pt">
                <v:textbox>
                  <w:txbxContent>
                    <w:p w14:paraId="597FFFC8" w14:textId="669CDB1E" w:rsidR="004F6806" w:rsidRDefault="004F6806" w:rsidP="004F6806">
                      <w:pPr>
                        <w:jc w:val="center"/>
                      </w:pPr>
                      <w:r>
                        <w:t>Signed by Ian Hannah</w:t>
                      </w:r>
                    </w:p>
                    <w:p w14:paraId="2A8F04F6" w14:textId="25AC8F4F" w:rsidR="004F6806" w:rsidRDefault="004F6806" w:rsidP="004F6806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</v:rect>
            </w:pict>
          </mc:Fallback>
        </mc:AlternateContent>
      </w:r>
    </w:p>
    <w:p w14:paraId="531832EC" w14:textId="414BA7F2" w:rsidR="00040DC7" w:rsidRPr="00040DC7" w:rsidRDefault="00040DC7" w:rsidP="00040DC7">
      <w:pPr>
        <w:rPr>
          <w:rFonts w:ascii="Arial" w:hAnsi="Arial" w:cs="Arial"/>
          <w:sz w:val="22"/>
          <w:szCs w:val="22"/>
        </w:rPr>
      </w:pPr>
    </w:p>
    <w:p w14:paraId="626676A0" w14:textId="77777777" w:rsidR="00040DC7" w:rsidRPr="007D45C3" w:rsidRDefault="00040DC7" w:rsidP="00040DC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FE1D1BD" w14:textId="77777777" w:rsidR="00040DC7" w:rsidRPr="007D45C3" w:rsidRDefault="00040DC7" w:rsidP="00040DC7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  <w:t>________________________</w:t>
      </w:r>
    </w:p>
    <w:p w14:paraId="6537EB91" w14:textId="77777777" w:rsidR="00040DC7" w:rsidRPr="007D45C3" w:rsidRDefault="00040DC7" w:rsidP="00040DC7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Minutes Approved by: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Minutes Prepared by:</w:t>
      </w:r>
    </w:p>
    <w:p w14:paraId="2D550473" w14:textId="77777777" w:rsidR="00040DC7" w:rsidRPr="007D45C3" w:rsidRDefault="00040DC7" w:rsidP="00040DC7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color w:val="000000" w:themeColor="text1"/>
          <w:sz w:val="22"/>
          <w:szCs w:val="22"/>
        </w:rPr>
        <w:t>Ian Hannah</w:t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color w:val="000000" w:themeColor="text1"/>
          <w:sz w:val="22"/>
          <w:szCs w:val="22"/>
        </w:rPr>
        <w:tab/>
        <w:t>Alicia Hodenfield</w:t>
      </w:r>
    </w:p>
    <w:p w14:paraId="31988366" w14:textId="77777777" w:rsidR="00040DC7" w:rsidRPr="007D45C3" w:rsidRDefault="00040DC7" w:rsidP="00040DC7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Chief Operating Officer &amp; Secretary, 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Administrative Manager for </w:t>
      </w:r>
    </w:p>
    <w:p w14:paraId="663FEB00" w14:textId="0CF20C20" w:rsidR="00040DC7" w:rsidRPr="00040DC7" w:rsidRDefault="00040DC7" w:rsidP="00040DC7">
      <w:pPr>
        <w:pStyle w:val="PlainText"/>
        <w:autoSpaceDE w:val="0"/>
        <w:autoSpaceDN w:val="0"/>
        <w:adjustRightInd w:val="0"/>
        <w:ind w:left="5760" w:hanging="504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>SSUF</w:t>
      </w:r>
      <w:r w:rsidRPr="007D45C3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>Advancement and Foundation Operations, SSU</w:t>
      </w:r>
    </w:p>
    <w:sectPr w:rsidR="00040DC7" w:rsidRPr="00040DC7" w:rsidSect="00D51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039A" w14:textId="77777777" w:rsidR="009E14C3" w:rsidRDefault="009E14C3" w:rsidP="0030002E">
      <w:r>
        <w:separator/>
      </w:r>
    </w:p>
  </w:endnote>
  <w:endnote w:type="continuationSeparator" w:id="0">
    <w:p w14:paraId="181B66C3" w14:textId="77777777" w:rsidR="009E14C3" w:rsidRDefault="009E14C3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AFBD" w14:textId="77777777" w:rsidR="003D702C" w:rsidRDefault="003D7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6D77" w14:textId="77777777" w:rsidR="003D702C" w:rsidRDefault="003D7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86CC" w14:textId="77777777" w:rsidR="003D702C" w:rsidRDefault="003D7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C20E" w14:textId="77777777" w:rsidR="009E14C3" w:rsidRDefault="009E14C3" w:rsidP="0030002E">
      <w:r>
        <w:separator/>
      </w:r>
    </w:p>
  </w:footnote>
  <w:footnote w:type="continuationSeparator" w:id="0">
    <w:p w14:paraId="197A651D" w14:textId="77777777" w:rsidR="009E14C3" w:rsidRDefault="009E14C3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2B05" w14:textId="77777777" w:rsidR="003D702C" w:rsidRDefault="003D7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BDD0" w14:textId="43FA7212" w:rsidR="00E52422" w:rsidRDefault="00C716FE" w:rsidP="00C716FE">
    <w:pPr>
      <w:pStyle w:val="Header"/>
      <w:jc w:val="center"/>
    </w:pPr>
    <w:r w:rsidRPr="000A6D04">
      <w:rPr>
        <w:rFonts w:ascii="Arial" w:hAnsi="Arial" w:cs="Arial"/>
        <w:b/>
        <w:noProof/>
      </w:rPr>
      <w:drawing>
        <wp:inline distT="0" distB="0" distL="0" distR="0" wp14:anchorId="02D465FD" wp14:editId="29594519">
          <wp:extent cx="3819525" cy="12447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123" cy="125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D29A" w14:textId="00B01E8D" w:rsidR="00C716FE" w:rsidRDefault="00C716FE">
    <w:pPr>
      <w:pStyle w:val="Header"/>
    </w:pPr>
    <w:r w:rsidRPr="000A6D04">
      <w:rPr>
        <w:rFonts w:ascii="Arial" w:hAnsi="Arial" w:cs="Arial"/>
        <w:b/>
        <w:noProof/>
      </w:rPr>
      <w:drawing>
        <wp:inline distT="0" distB="0" distL="0" distR="0" wp14:anchorId="7F90A723" wp14:editId="6B68F874">
          <wp:extent cx="3819525" cy="12447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123" cy="125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C6D26"/>
    <w:multiLevelType w:val="hybridMultilevel"/>
    <w:tmpl w:val="CD581AD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396AA3"/>
    <w:multiLevelType w:val="hybridMultilevel"/>
    <w:tmpl w:val="83748D8E"/>
    <w:lvl w:ilvl="0" w:tplc="4DEA936E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C015CC2"/>
    <w:multiLevelType w:val="hybridMultilevel"/>
    <w:tmpl w:val="D27A4076"/>
    <w:lvl w:ilvl="0" w:tplc="536E0C8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6E685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0B785F"/>
    <w:multiLevelType w:val="hybridMultilevel"/>
    <w:tmpl w:val="50D68950"/>
    <w:lvl w:ilvl="0" w:tplc="007CD5F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75B4DCC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C4B60590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4FBEC332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C2E90"/>
    <w:multiLevelType w:val="multilevel"/>
    <w:tmpl w:val="0102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04EEF"/>
    <w:rsid w:val="0001442C"/>
    <w:rsid w:val="00014BF8"/>
    <w:rsid w:val="00021845"/>
    <w:rsid w:val="000220F2"/>
    <w:rsid w:val="00024C36"/>
    <w:rsid w:val="0002611B"/>
    <w:rsid w:val="00030A32"/>
    <w:rsid w:val="00031921"/>
    <w:rsid w:val="000337EF"/>
    <w:rsid w:val="0003649C"/>
    <w:rsid w:val="00040DC7"/>
    <w:rsid w:val="00042FEB"/>
    <w:rsid w:val="00051904"/>
    <w:rsid w:val="00053C97"/>
    <w:rsid w:val="000543AB"/>
    <w:rsid w:val="0006216E"/>
    <w:rsid w:val="00065C88"/>
    <w:rsid w:val="00071B70"/>
    <w:rsid w:val="00071DDD"/>
    <w:rsid w:val="0007274C"/>
    <w:rsid w:val="00082E38"/>
    <w:rsid w:val="00091C81"/>
    <w:rsid w:val="00092604"/>
    <w:rsid w:val="00093764"/>
    <w:rsid w:val="00096A28"/>
    <w:rsid w:val="000A2322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27CB"/>
    <w:rsid w:val="0013456D"/>
    <w:rsid w:val="00141013"/>
    <w:rsid w:val="0014626D"/>
    <w:rsid w:val="00155AF0"/>
    <w:rsid w:val="001645B6"/>
    <w:rsid w:val="001667C0"/>
    <w:rsid w:val="001865C2"/>
    <w:rsid w:val="00191E33"/>
    <w:rsid w:val="00197490"/>
    <w:rsid w:val="001A31A9"/>
    <w:rsid w:val="001A3CD1"/>
    <w:rsid w:val="001A4A02"/>
    <w:rsid w:val="001A6D4E"/>
    <w:rsid w:val="001B1EFD"/>
    <w:rsid w:val="001B3156"/>
    <w:rsid w:val="001B38B4"/>
    <w:rsid w:val="001B3E33"/>
    <w:rsid w:val="001B4484"/>
    <w:rsid w:val="001C74F7"/>
    <w:rsid w:val="001D3424"/>
    <w:rsid w:val="001D4251"/>
    <w:rsid w:val="001D54FB"/>
    <w:rsid w:val="001E62A4"/>
    <w:rsid w:val="001F54C7"/>
    <w:rsid w:val="00200275"/>
    <w:rsid w:val="002023C5"/>
    <w:rsid w:val="0020675A"/>
    <w:rsid w:val="00214714"/>
    <w:rsid w:val="00215641"/>
    <w:rsid w:val="00222C3C"/>
    <w:rsid w:val="0022410F"/>
    <w:rsid w:val="002274DB"/>
    <w:rsid w:val="0023577B"/>
    <w:rsid w:val="00237979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6BCA"/>
    <w:rsid w:val="00297DD8"/>
    <w:rsid w:val="002A0992"/>
    <w:rsid w:val="002A488F"/>
    <w:rsid w:val="002A79DD"/>
    <w:rsid w:val="002B0CF4"/>
    <w:rsid w:val="002B2BB7"/>
    <w:rsid w:val="002B4382"/>
    <w:rsid w:val="002B52FB"/>
    <w:rsid w:val="002B63FA"/>
    <w:rsid w:val="002C08D1"/>
    <w:rsid w:val="002C374E"/>
    <w:rsid w:val="002D0971"/>
    <w:rsid w:val="002D5D7F"/>
    <w:rsid w:val="002E64F2"/>
    <w:rsid w:val="002E76DC"/>
    <w:rsid w:val="002F75A5"/>
    <w:rsid w:val="0030002E"/>
    <w:rsid w:val="00302093"/>
    <w:rsid w:val="0030521F"/>
    <w:rsid w:val="003054CA"/>
    <w:rsid w:val="00306DC8"/>
    <w:rsid w:val="003143F1"/>
    <w:rsid w:val="00323677"/>
    <w:rsid w:val="00326106"/>
    <w:rsid w:val="00331F44"/>
    <w:rsid w:val="0034108C"/>
    <w:rsid w:val="003444C7"/>
    <w:rsid w:val="003450B4"/>
    <w:rsid w:val="003452FA"/>
    <w:rsid w:val="00352799"/>
    <w:rsid w:val="00355A09"/>
    <w:rsid w:val="00360382"/>
    <w:rsid w:val="00363F38"/>
    <w:rsid w:val="00364176"/>
    <w:rsid w:val="00366662"/>
    <w:rsid w:val="003807EC"/>
    <w:rsid w:val="00380E0E"/>
    <w:rsid w:val="0038151C"/>
    <w:rsid w:val="00381BA8"/>
    <w:rsid w:val="0038211D"/>
    <w:rsid w:val="00386EF2"/>
    <w:rsid w:val="00387C37"/>
    <w:rsid w:val="0039311F"/>
    <w:rsid w:val="00395D3B"/>
    <w:rsid w:val="003A19BB"/>
    <w:rsid w:val="003A1D8F"/>
    <w:rsid w:val="003A5D13"/>
    <w:rsid w:val="003B40AD"/>
    <w:rsid w:val="003B58F0"/>
    <w:rsid w:val="003B74DF"/>
    <w:rsid w:val="003B7800"/>
    <w:rsid w:val="003C7D8B"/>
    <w:rsid w:val="003D4FF7"/>
    <w:rsid w:val="003D702C"/>
    <w:rsid w:val="003E0E4B"/>
    <w:rsid w:val="003E1643"/>
    <w:rsid w:val="003E188D"/>
    <w:rsid w:val="003F21DF"/>
    <w:rsid w:val="003F587F"/>
    <w:rsid w:val="00401664"/>
    <w:rsid w:val="00403BBA"/>
    <w:rsid w:val="00404E82"/>
    <w:rsid w:val="0041468D"/>
    <w:rsid w:val="00431182"/>
    <w:rsid w:val="0044181C"/>
    <w:rsid w:val="0044200D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D4936"/>
    <w:rsid w:val="004E413D"/>
    <w:rsid w:val="004F0B29"/>
    <w:rsid w:val="004F2ABF"/>
    <w:rsid w:val="004F6806"/>
    <w:rsid w:val="00504408"/>
    <w:rsid w:val="00506B41"/>
    <w:rsid w:val="00520499"/>
    <w:rsid w:val="00522309"/>
    <w:rsid w:val="00532E76"/>
    <w:rsid w:val="00537455"/>
    <w:rsid w:val="00542A80"/>
    <w:rsid w:val="00544E02"/>
    <w:rsid w:val="00561E7B"/>
    <w:rsid w:val="00562193"/>
    <w:rsid w:val="00565A23"/>
    <w:rsid w:val="00570746"/>
    <w:rsid w:val="00571A61"/>
    <w:rsid w:val="00575E10"/>
    <w:rsid w:val="005843A3"/>
    <w:rsid w:val="005848F8"/>
    <w:rsid w:val="00592C01"/>
    <w:rsid w:val="00595E38"/>
    <w:rsid w:val="005B0AFB"/>
    <w:rsid w:val="005B3556"/>
    <w:rsid w:val="005C478B"/>
    <w:rsid w:val="005D18D2"/>
    <w:rsid w:val="005D56CD"/>
    <w:rsid w:val="005D643A"/>
    <w:rsid w:val="005E14BD"/>
    <w:rsid w:val="005E175D"/>
    <w:rsid w:val="005E2DD9"/>
    <w:rsid w:val="005F1189"/>
    <w:rsid w:val="005F2C59"/>
    <w:rsid w:val="005F5AC7"/>
    <w:rsid w:val="006047C3"/>
    <w:rsid w:val="00606608"/>
    <w:rsid w:val="00607C55"/>
    <w:rsid w:val="00613764"/>
    <w:rsid w:val="00614D58"/>
    <w:rsid w:val="0061657B"/>
    <w:rsid w:val="00621888"/>
    <w:rsid w:val="00626DE4"/>
    <w:rsid w:val="0063434B"/>
    <w:rsid w:val="006349DB"/>
    <w:rsid w:val="00634D37"/>
    <w:rsid w:val="006456C8"/>
    <w:rsid w:val="0065321D"/>
    <w:rsid w:val="00653790"/>
    <w:rsid w:val="00653F02"/>
    <w:rsid w:val="0065634B"/>
    <w:rsid w:val="00657E67"/>
    <w:rsid w:val="00672A7C"/>
    <w:rsid w:val="006813B8"/>
    <w:rsid w:val="006A3766"/>
    <w:rsid w:val="006D4300"/>
    <w:rsid w:val="006D4B63"/>
    <w:rsid w:val="006D7398"/>
    <w:rsid w:val="006F1B20"/>
    <w:rsid w:val="006F4A97"/>
    <w:rsid w:val="006F72F1"/>
    <w:rsid w:val="006F7EA5"/>
    <w:rsid w:val="007038AF"/>
    <w:rsid w:val="007063F1"/>
    <w:rsid w:val="007072C0"/>
    <w:rsid w:val="0071020B"/>
    <w:rsid w:val="0071024F"/>
    <w:rsid w:val="00711593"/>
    <w:rsid w:val="00720A9B"/>
    <w:rsid w:val="007218BA"/>
    <w:rsid w:val="0073296F"/>
    <w:rsid w:val="00733E8B"/>
    <w:rsid w:val="0074048E"/>
    <w:rsid w:val="00740A4E"/>
    <w:rsid w:val="00743772"/>
    <w:rsid w:val="00744B9C"/>
    <w:rsid w:val="007461D3"/>
    <w:rsid w:val="00746A6E"/>
    <w:rsid w:val="00752244"/>
    <w:rsid w:val="0076220E"/>
    <w:rsid w:val="007634F5"/>
    <w:rsid w:val="0076473B"/>
    <w:rsid w:val="00767C1B"/>
    <w:rsid w:val="007730DC"/>
    <w:rsid w:val="007776BD"/>
    <w:rsid w:val="007810BA"/>
    <w:rsid w:val="00781687"/>
    <w:rsid w:val="00783810"/>
    <w:rsid w:val="00785802"/>
    <w:rsid w:val="007931D6"/>
    <w:rsid w:val="00797173"/>
    <w:rsid w:val="007A067B"/>
    <w:rsid w:val="007B1531"/>
    <w:rsid w:val="007B1ABF"/>
    <w:rsid w:val="007B5F83"/>
    <w:rsid w:val="007C55F4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46587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0E5C"/>
    <w:rsid w:val="008916E7"/>
    <w:rsid w:val="008926B0"/>
    <w:rsid w:val="00892EDA"/>
    <w:rsid w:val="008A2646"/>
    <w:rsid w:val="008A54ED"/>
    <w:rsid w:val="008C7FE7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828"/>
    <w:rsid w:val="0092417A"/>
    <w:rsid w:val="00933CEE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266C"/>
    <w:rsid w:val="009A4113"/>
    <w:rsid w:val="009B10A1"/>
    <w:rsid w:val="009B16D7"/>
    <w:rsid w:val="009B55E5"/>
    <w:rsid w:val="009B5DF1"/>
    <w:rsid w:val="009B658D"/>
    <w:rsid w:val="009B77A3"/>
    <w:rsid w:val="009C0F55"/>
    <w:rsid w:val="009C167F"/>
    <w:rsid w:val="009C2EDF"/>
    <w:rsid w:val="009C33FB"/>
    <w:rsid w:val="009C4601"/>
    <w:rsid w:val="009D2D7F"/>
    <w:rsid w:val="009E14C3"/>
    <w:rsid w:val="009E33E4"/>
    <w:rsid w:val="009F186B"/>
    <w:rsid w:val="009F19F9"/>
    <w:rsid w:val="009F37F9"/>
    <w:rsid w:val="009F5C4D"/>
    <w:rsid w:val="00A06664"/>
    <w:rsid w:val="00A07F24"/>
    <w:rsid w:val="00A11B78"/>
    <w:rsid w:val="00A142D4"/>
    <w:rsid w:val="00A14F38"/>
    <w:rsid w:val="00A16ADC"/>
    <w:rsid w:val="00A20218"/>
    <w:rsid w:val="00A251D1"/>
    <w:rsid w:val="00A251E6"/>
    <w:rsid w:val="00A3134A"/>
    <w:rsid w:val="00A3485E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6EEB"/>
    <w:rsid w:val="00AE7864"/>
    <w:rsid w:val="00AE7B98"/>
    <w:rsid w:val="00AF4965"/>
    <w:rsid w:val="00AF5F0C"/>
    <w:rsid w:val="00B01233"/>
    <w:rsid w:val="00B03086"/>
    <w:rsid w:val="00B14B26"/>
    <w:rsid w:val="00B16489"/>
    <w:rsid w:val="00B23A8B"/>
    <w:rsid w:val="00B23D06"/>
    <w:rsid w:val="00B259DB"/>
    <w:rsid w:val="00B31A32"/>
    <w:rsid w:val="00B327D0"/>
    <w:rsid w:val="00B35A14"/>
    <w:rsid w:val="00B43EE3"/>
    <w:rsid w:val="00B44D9C"/>
    <w:rsid w:val="00B46643"/>
    <w:rsid w:val="00B51371"/>
    <w:rsid w:val="00B52B96"/>
    <w:rsid w:val="00B57ECB"/>
    <w:rsid w:val="00B617FD"/>
    <w:rsid w:val="00B63222"/>
    <w:rsid w:val="00B65ECD"/>
    <w:rsid w:val="00B7068E"/>
    <w:rsid w:val="00B7129E"/>
    <w:rsid w:val="00B71B2A"/>
    <w:rsid w:val="00B723B9"/>
    <w:rsid w:val="00B7486B"/>
    <w:rsid w:val="00B80E27"/>
    <w:rsid w:val="00B85E4F"/>
    <w:rsid w:val="00B941E4"/>
    <w:rsid w:val="00BA1D13"/>
    <w:rsid w:val="00BA62B2"/>
    <w:rsid w:val="00BC20C9"/>
    <w:rsid w:val="00BC29F3"/>
    <w:rsid w:val="00BC2C03"/>
    <w:rsid w:val="00BD0377"/>
    <w:rsid w:val="00BD1D0C"/>
    <w:rsid w:val="00BD2F11"/>
    <w:rsid w:val="00BE32F9"/>
    <w:rsid w:val="00BE7918"/>
    <w:rsid w:val="00BF3EAE"/>
    <w:rsid w:val="00BF489F"/>
    <w:rsid w:val="00BF5A4B"/>
    <w:rsid w:val="00BF7D19"/>
    <w:rsid w:val="00C01039"/>
    <w:rsid w:val="00C16708"/>
    <w:rsid w:val="00C179D8"/>
    <w:rsid w:val="00C20929"/>
    <w:rsid w:val="00C26C2E"/>
    <w:rsid w:val="00C33FE7"/>
    <w:rsid w:val="00C35F03"/>
    <w:rsid w:val="00C36BDD"/>
    <w:rsid w:val="00C5327F"/>
    <w:rsid w:val="00C55F22"/>
    <w:rsid w:val="00C57201"/>
    <w:rsid w:val="00C57425"/>
    <w:rsid w:val="00C57D4C"/>
    <w:rsid w:val="00C57F0F"/>
    <w:rsid w:val="00C60018"/>
    <w:rsid w:val="00C63375"/>
    <w:rsid w:val="00C637C9"/>
    <w:rsid w:val="00C66D43"/>
    <w:rsid w:val="00C70796"/>
    <w:rsid w:val="00C716FE"/>
    <w:rsid w:val="00C720C3"/>
    <w:rsid w:val="00C7628A"/>
    <w:rsid w:val="00C77EF9"/>
    <w:rsid w:val="00C8405D"/>
    <w:rsid w:val="00C86411"/>
    <w:rsid w:val="00C86616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16053"/>
    <w:rsid w:val="00D21A24"/>
    <w:rsid w:val="00D21EC8"/>
    <w:rsid w:val="00D23279"/>
    <w:rsid w:val="00D33236"/>
    <w:rsid w:val="00D37DE2"/>
    <w:rsid w:val="00D435DC"/>
    <w:rsid w:val="00D44DA3"/>
    <w:rsid w:val="00D45396"/>
    <w:rsid w:val="00D514CC"/>
    <w:rsid w:val="00D524E6"/>
    <w:rsid w:val="00D525EE"/>
    <w:rsid w:val="00D52FDB"/>
    <w:rsid w:val="00D57D09"/>
    <w:rsid w:val="00D6236D"/>
    <w:rsid w:val="00D62A71"/>
    <w:rsid w:val="00D723B4"/>
    <w:rsid w:val="00D821E7"/>
    <w:rsid w:val="00D83CF0"/>
    <w:rsid w:val="00D84852"/>
    <w:rsid w:val="00D91451"/>
    <w:rsid w:val="00DA19E6"/>
    <w:rsid w:val="00DB1F5C"/>
    <w:rsid w:val="00DB2C0D"/>
    <w:rsid w:val="00DB5D1A"/>
    <w:rsid w:val="00DC40B0"/>
    <w:rsid w:val="00DC44E8"/>
    <w:rsid w:val="00DD1D7E"/>
    <w:rsid w:val="00DE0242"/>
    <w:rsid w:val="00DE2E99"/>
    <w:rsid w:val="00DF20F8"/>
    <w:rsid w:val="00DF2864"/>
    <w:rsid w:val="00DF6B92"/>
    <w:rsid w:val="00DF7B4C"/>
    <w:rsid w:val="00E048D8"/>
    <w:rsid w:val="00E1070B"/>
    <w:rsid w:val="00E134D2"/>
    <w:rsid w:val="00E138EF"/>
    <w:rsid w:val="00E21EA1"/>
    <w:rsid w:val="00E25A9C"/>
    <w:rsid w:val="00E2632F"/>
    <w:rsid w:val="00E265F9"/>
    <w:rsid w:val="00E30394"/>
    <w:rsid w:val="00E32B83"/>
    <w:rsid w:val="00E3703F"/>
    <w:rsid w:val="00E4195C"/>
    <w:rsid w:val="00E41EDF"/>
    <w:rsid w:val="00E45AC1"/>
    <w:rsid w:val="00E52422"/>
    <w:rsid w:val="00E56016"/>
    <w:rsid w:val="00E6268A"/>
    <w:rsid w:val="00E65631"/>
    <w:rsid w:val="00E71BB6"/>
    <w:rsid w:val="00E82815"/>
    <w:rsid w:val="00E82990"/>
    <w:rsid w:val="00E831C5"/>
    <w:rsid w:val="00E8666A"/>
    <w:rsid w:val="00E96362"/>
    <w:rsid w:val="00EC5771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51C3"/>
    <w:rsid w:val="00F06263"/>
    <w:rsid w:val="00F06739"/>
    <w:rsid w:val="00F07074"/>
    <w:rsid w:val="00F11F6C"/>
    <w:rsid w:val="00F2230E"/>
    <w:rsid w:val="00F2596F"/>
    <w:rsid w:val="00F30267"/>
    <w:rsid w:val="00F36573"/>
    <w:rsid w:val="00F43149"/>
    <w:rsid w:val="00F47EFC"/>
    <w:rsid w:val="00F53155"/>
    <w:rsid w:val="00F540FA"/>
    <w:rsid w:val="00F605ED"/>
    <w:rsid w:val="00F614CB"/>
    <w:rsid w:val="00F62B43"/>
    <w:rsid w:val="00F65D18"/>
    <w:rsid w:val="00F66252"/>
    <w:rsid w:val="00F72201"/>
    <w:rsid w:val="00F74E59"/>
    <w:rsid w:val="00F818FF"/>
    <w:rsid w:val="00F858B2"/>
    <w:rsid w:val="00F85D84"/>
    <w:rsid w:val="00F863E2"/>
    <w:rsid w:val="00F9344E"/>
    <w:rsid w:val="00F97DAB"/>
    <w:rsid w:val="00FA3EA5"/>
    <w:rsid w:val="00FB19D3"/>
    <w:rsid w:val="00FB5241"/>
    <w:rsid w:val="00FB528C"/>
    <w:rsid w:val="00FC0AE2"/>
    <w:rsid w:val="00FC1FD1"/>
    <w:rsid w:val="00FD0176"/>
    <w:rsid w:val="00FD6597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1EBED4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266C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52244"/>
  </w:style>
  <w:style w:type="character" w:styleId="CommentReference">
    <w:name w:val="annotation reference"/>
    <w:basedOn w:val="DefaultParagraphFont"/>
    <w:rsid w:val="00595E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E38"/>
  </w:style>
  <w:style w:type="paragraph" w:styleId="CommentSubject">
    <w:name w:val="annotation subject"/>
    <w:basedOn w:val="CommentText"/>
    <w:next w:val="CommentText"/>
    <w:link w:val="CommentSubjectChar"/>
    <w:rsid w:val="00595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E38"/>
    <w:rPr>
      <w:b/>
      <w:bCs/>
    </w:rPr>
  </w:style>
  <w:style w:type="character" w:styleId="FollowedHyperlink">
    <w:name w:val="FollowedHyperlink"/>
    <w:basedOn w:val="DefaultParagraphFont"/>
    <w:rsid w:val="0030521F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18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sonoma.edu/ssu-commitment-track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hrome-extension://efaidnbmnnnibpcajpcglclefindmkaj/https:/www.calstate.edu/csu-system/board-of-trustees/MeetingHandouts/January%2026-28,%202026/2024-25%20Donor%20Impact%20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vingday.sonoma.ed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B311-43D4-44A1-92F5-CC3EC5E6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814</Words>
  <Characters>4847</Characters>
  <Application>Microsoft Office Word</Application>
  <DocSecurity>0</DocSecurity>
  <Lines>142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4</cp:revision>
  <cp:lastPrinted>2026-03-11T20:49:00Z</cp:lastPrinted>
  <dcterms:created xsi:type="dcterms:W3CDTF">2026-05-29T21:59:00Z</dcterms:created>
  <dcterms:modified xsi:type="dcterms:W3CDTF">2026-05-29T22:03:00Z</dcterms:modified>
</cp:coreProperties>
</file>