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34B4" w14:textId="4C2E11D5" w:rsidR="00000049" w:rsidRPr="00082E1C" w:rsidRDefault="00000049" w:rsidP="00EE2B72">
      <w:pPr>
        <w:jc w:val="center"/>
        <w:rPr>
          <w:rFonts w:ascii="Arial" w:hAnsi="Arial" w:cs="Arial"/>
          <w:b/>
          <w:sz w:val="22"/>
          <w:szCs w:val="22"/>
        </w:rPr>
      </w:pPr>
    </w:p>
    <w:p w14:paraId="042BBB48" w14:textId="2B08449A" w:rsidR="00965D22" w:rsidRPr="001310EF" w:rsidRDefault="001310EF" w:rsidP="001310EF">
      <w:pPr>
        <w:jc w:val="center"/>
        <w:rPr>
          <w:rFonts w:ascii="Arial" w:hAnsi="Arial" w:cs="Arial"/>
          <w:b/>
          <w:bCs/>
          <w:sz w:val="22"/>
          <w:szCs w:val="22"/>
          <w:u w:val="single"/>
        </w:rPr>
      </w:pPr>
      <w:r w:rsidRPr="001310EF">
        <w:rPr>
          <w:rFonts w:ascii="Arial" w:hAnsi="Arial" w:cs="Arial"/>
          <w:b/>
          <w:bCs/>
          <w:sz w:val="22"/>
          <w:szCs w:val="22"/>
          <w:u w:val="single"/>
        </w:rPr>
        <w:t>BOARD OF DIRECTORS MEETING</w:t>
      </w:r>
    </w:p>
    <w:p w14:paraId="773C9651" w14:textId="6A5FA17A" w:rsidR="001310EF" w:rsidRDefault="001310EF" w:rsidP="001310EF">
      <w:pPr>
        <w:jc w:val="center"/>
        <w:rPr>
          <w:rFonts w:ascii="Arial" w:hAnsi="Arial" w:cs="Arial"/>
          <w:b/>
          <w:bCs/>
          <w:sz w:val="22"/>
          <w:szCs w:val="22"/>
        </w:rPr>
      </w:pPr>
    </w:p>
    <w:p w14:paraId="54D35D5F" w14:textId="77777777" w:rsidR="001310EF" w:rsidRPr="00082E1C" w:rsidRDefault="001310EF" w:rsidP="001310EF">
      <w:pPr>
        <w:jc w:val="center"/>
        <w:rPr>
          <w:rFonts w:ascii="Arial" w:hAnsi="Arial" w:cs="Arial"/>
          <w:b/>
          <w:sz w:val="22"/>
          <w:szCs w:val="22"/>
          <w:u w:val="single"/>
        </w:rPr>
      </w:pPr>
      <w:r>
        <w:rPr>
          <w:rFonts w:ascii="Arial" w:hAnsi="Arial" w:cs="Arial"/>
          <w:b/>
          <w:sz w:val="22"/>
          <w:szCs w:val="22"/>
          <w:u w:val="single"/>
        </w:rPr>
        <w:t>MINUTES</w:t>
      </w:r>
    </w:p>
    <w:p w14:paraId="71C2AF7E" w14:textId="77777777" w:rsidR="001310EF" w:rsidRPr="001310EF" w:rsidRDefault="001310EF" w:rsidP="001310EF">
      <w:pPr>
        <w:jc w:val="center"/>
        <w:rPr>
          <w:rFonts w:ascii="Arial" w:hAnsi="Arial" w:cs="Arial"/>
          <w:b/>
          <w:bCs/>
          <w:sz w:val="22"/>
          <w:szCs w:val="22"/>
        </w:rPr>
      </w:pPr>
    </w:p>
    <w:p w14:paraId="1CBC5D20" w14:textId="4434EC4E" w:rsidR="00965D22" w:rsidRPr="00082E1C" w:rsidRDefault="00FE5FA6" w:rsidP="00965D22">
      <w:pPr>
        <w:rPr>
          <w:rFonts w:ascii="Arial" w:hAnsi="Arial" w:cs="Arial"/>
          <w:sz w:val="22"/>
          <w:szCs w:val="22"/>
        </w:rPr>
      </w:pPr>
      <w:r w:rsidRPr="00082E1C">
        <w:rPr>
          <w:rFonts w:ascii="Arial" w:hAnsi="Arial" w:cs="Arial"/>
          <w:sz w:val="22"/>
          <w:szCs w:val="22"/>
        </w:rPr>
        <w:t>December 5, 2025</w:t>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r>
      <w:r w:rsidR="00FF48EB" w:rsidRPr="00082E1C">
        <w:rPr>
          <w:rFonts w:ascii="Arial" w:hAnsi="Arial" w:cs="Arial"/>
          <w:sz w:val="22"/>
          <w:szCs w:val="22"/>
        </w:rPr>
        <w:tab/>
        <w:t xml:space="preserve"> </w:t>
      </w:r>
    </w:p>
    <w:p w14:paraId="014D4F4C" w14:textId="5C9B6C0E" w:rsidR="00C2033D" w:rsidRPr="00082E1C" w:rsidRDefault="0069760E" w:rsidP="00C86660">
      <w:pPr>
        <w:rPr>
          <w:rFonts w:ascii="Arial" w:hAnsi="Arial" w:cs="Arial"/>
          <w:sz w:val="22"/>
          <w:szCs w:val="22"/>
        </w:rPr>
      </w:pPr>
      <w:bookmarkStart w:id="0" w:name="_Hlk40438930"/>
      <w:r w:rsidRPr="00082E1C">
        <w:rPr>
          <w:rFonts w:ascii="Arial" w:hAnsi="Arial" w:cs="Arial"/>
          <w:sz w:val="22"/>
          <w:szCs w:val="22"/>
        </w:rPr>
        <w:t>10 am -</w:t>
      </w:r>
      <w:r w:rsidR="00237E55" w:rsidRPr="00082E1C">
        <w:rPr>
          <w:rFonts w:ascii="Arial" w:hAnsi="Arial" w:cs="Arial"/>
          <w:sz w:val="22"/>
          <w:szCs w:val="22"/>
        </w:rPr>
        <w:t xml:space="preserve"> </w:t>
      </w:r>
      <w:r w:rsidRPr="00082E1C">
        <w:rPr>
          <w:rFonts w:ascii="Arial" w:hAnsi="Arial" w:cs="Arial"/>
          <w:sz w:val="22"/>
          <w:szCs w:val="22"/>
        </w:rPr>
        <w:t xml:space="preserve">1 </w:t>
      </w:r>
      <w:r w:rsidR="00C2033D" w:rsidRPr="00082E1C">
        <w:rPr>
          <w:rFonts w:ascii="Arial" w:hAnsi="Arial" w:cs="Arial"/>
          <w:sz w:val="22"/>
          <w:szCs w:val="22"/>
        </w:rPr>
        <w:t>pm</w:t>
      </w:r>
      <w:r w:rsidR="00FE5FA6" w:rsidRPr="00082E1C">
        <w:rPr>
          <w:rFonts w:ascii="Arial" w:hAnsi="Arial" w:cs="Arial"/>
          <w:sz w:val="22"/>
          <w:szCs w:val="22"/>
        </w:rPr>
        <w:t xml:space="preserve"> </w:t>
      </w:r>
    </w:p>
    <w:p w14:paraId="118B10CC" w14:textId="4CD7EA51" w:rsidR="00C2033D" w:rsidRPr="00396B5B" w:rsidRDefault="00DF51BB" w:rsidP="00C2033D">
      <w:pPr>
        <w:pStyle w:val="PlainText"/>
        <w:tabs>
          <w:tab w:val="left" w:pos="0"/>
        </w:tabs>
        <w:rPr>
          <w:rFonts w:ascii="Arial" w:hAnsi="Arial" w:cs="Arial"/>
          <w:sz w:val="22"/>
          <w:szCs w:val="22"/>
        </w:rPr>
      </w:pPr>
      <w:bookmarkStart w:id="1" w:name="_Hlk149636706"/>
      <w:bookmarkEnd w:id="0"/>
      <w:r w:rsidRPr="00AC7F78">
        <w:rPr>
          <w:rFonts w:ascii="Arial" w:hAnsi="Arial" w:cs="Arial"/>
          <w:sz w:val="22"/>
          <w:szCs w:val="22"/>
        </w:rPr>
        <w:t xml:space="preserve">Sonoma Valley Room, Student Center </w:t>
      </w:r>
      <w:r w:rsidR="00F90A77">
        <w:rPr>
          <w:rFonts w:ascii="Arial" w:hAnsi="Arial" w:cs="Arial"/>
          <w:sz w:val="22"/>
          <w:szCs w:val="22"/>
        </w:rPr>
        <w:t>and via zoom</w:t>
      </w:r>
    </w:p>
    <w:bookmarkEnd w:id="1"/>
    <w:p w14:paraId="6E04F4AB" w14:textId="77777777" w:rsidR="00396B5B" w:rsidRPr="00082E1C" w:rsidRDefault="00396B5B" w:rsidP="00F90A77">
      <w:pPr>
        <w:rPr>
          <w:rFonts w:ascii="Arial" w:hAnsi="Arial" w:cs="Arial"/>
          <w:bCs/>
          <w:color w:val="FF0000"/>
          <w:sz w:val="22"/>
          <w:szCs w:val="22"/>
        </w:rPr>
      </w:pPr>
    </w:p>
    <w:p w14:paraId="34186250" w14:textId="77777777" w:rsidR="00EF25FD" w:rsidRPr="00082E1C" w:rsidRDefault="00EF25FD" w:rsidP="00C2033D">
      <w:pPr>
        <w:rPr>
          <w:rFonts w:ascii="Arial" w:hAnsi="Arial" w:cs="Arial"/>
          <w:color w:val="FF0000"/>
          <w:sz w:val="22"/>
          <w:szCs w:val="22"/>
        </w:rPr>
      </w:pPr>
    </w:p>
    <w:p w14:paraId="569481D5" w14:textId="37AE69B3" w:rsidR="00F45DB7" w:rsidRPr="001310EF" w:rsidRDefault="0069760E" w:rsidP="00F45DB7">
      <w:pPr>
        <w:numPr>
          <w:ilvl w:val="0"/>
          <w:numId w:val="2"/>
        </w:numPr>
        <w:rPr>
          <w:rFonts w:ascii="Arial" w:hAnsi="Arial" w:cs="Arial"/>
          <w:sz w:val="22"/>
          <w:szCs w:val="22"/>
          <w:u w:val="single"/>
        </w:rPr>
      </w:pPr>
      <w:r w:rsidRPr="001310EF">
        <w:rPr>
          <w:rFonts w:ascii="Arial" w:hAnsi="Arial" w:cs="Arial"/>
          <w:sz w:val="22"/>
          <w:szCs w:val="22"/>
          <w:u w:val="single"/>
        </w:rPr>
        <w:t>10</w:t>
      </w:r>
      <w:r w:rsidR="0024355A" w:rsidRPr="001310EF">
        <w:rPr>
          <w:rFonts w:ascii="Arial" w:hAnsi="Arial" w:cs="Arial"/>
          <w:sz w:val="22"/>
          <w:szCs w:val="22"/>
          <w:u w:val="single"/>
        </w:rPr>
        <w:t xml:space="preserve"> </w:t>
      </w:r>
      <w:r w:rsidRPr="001310EF">
        <w:rPr>
          <w:rFonts w:ascii="Arial" w:hAnsi="Arial" w:cs="Arial"/>
          <w:sz w:val="22"/>
          <w:szCs w:val="22"/>
          <w:u w:val="single"/>
        </w:rPr>
        <w:t>a</w:t>
      </w:r>
      <w:r w:rsidR="0024355A" w:rsidRPr="001310EF">
        <w:rPr>
          <w:rFonts w:ascii="Arial" w:hAnsi="Arial" w:cs="Arial"/>
          <w:sz w:val="22"/>
          <w:szCs w:val="22"/>
          <w:u w:val="single"/>
        </w:rPr>
        <w:t xml:space="preserve">m – </w:t>
      </w:r>
      <w:r w:rsidR="00C86660" w:rsidRPr="001310EF">
        <w:rPr>
          <w:rFonts w:ascii="Arial" w:hAnsi="Arial" w:cs="Arial"/>
          <w:sz w:val="22"/>
          <w:szCs w:val="22"/>
          <w:u w:val="single"/>
        </w:rPr>
        <w:t>Call to Order</w:t>
      </w:r>
      <w:r w:rsidR="0033693C" w:rsidRPr="001310EF">
        <w:rPr>
          <w:rFonts w:ascii="Arial" w:hAnsi="Arial" w:cs="Arial"/>
          <w:sz w:val="22"/>
          <w:szCs w:val="22"/>
          <w:u w:val="single"/>
        </w:rPr>
        <w:t xml:space="preserve"> </w:t>
      </w:r>
    </w:p>
    <w:p w14:paraId="3919C6B4" w14:textId="77777777" w:rsidR="007522D8" w:rsidRPr="0047217A" w:rsidRDefault="007522D8" w:rsidP="007522D8">
      <w:pPr>
        <w:ind w:left="1080"/>
        <w:rPr>
          <w:rFonts w:ascii="Arial" w:hAnsi="Arial" w:cs="Arial"/>
          <w:sz w:val="22"/>
          <w:szCs w:val="22"/>
        </w:rPr>
      </w:pPr>
    </w:p>
    <w:p w14:paraId="6B8F291A" w14:textId="6A38DA82" w:rsidR="00CD5761" w:rsidRPr="0047217A" w:rsidRDefault="0047217A" w:rsidP="0047217A">
      <w:pPr>
        <w:ind w:left="1080"/>
        <w:rPr>
          <w:rFonts w:ascii="Arial" w:hAnsi="Arial" w:cs="Arial"/>
          <w:sz w:val="22"/>
          <w:szCs w:val="22"/>
        </w:rPr>
      </w:pPr>
      <w:r w:rsidRPr="0047217A">
        <w:rPr>
          <w:rFonts w:ascii="Arial" w:hAnsi="Arial" w:cs="Arial"/>
          <w:sz w:val="22"/>
          <w:szCs w:val="22"/>
        </w:rPr>
        <w:t>Bob U’Ren called the meeting to order at 10am with quorum having been met.</w:t>
      </w:r>
    </w:p>
    <w:p w14:paraId="47A60C90" w14:textId="77777777" w:rsidR="0047217A" w:rsidRPr="0047217A" w:rsidRDefault="0047217A" w:rsidP="0047217A">
      <w:pPr>
        <w:ind w:left="360" w:firstLine="720"/>
        <w:rPr>
          <w:rFonts w:ascii="Arial" w:hAnsi="Arial" w:cs="Arial"/>
          <w:sz w:val="22"/>
          <w:szCs w:val="22"/>
        </w:rPr>
      </w:pPr>
    </w:p>
    <w:p w14:paraId="7CE45514" w14:textId="5117C6F2" w:rsidR="00F819A2" w:rsidRPr="0047217A" w:rsidRDefault="00E83007" w:rsidP="0047217A">
      <w:pPr>
        <w:ind w:left="360" w:firstLine="720"/>
        <w:rPr>
          <w:rFonts w:ascii="Arial" w:hAnsi="Arial" w:cs="Arial"/>
          <w:sz w:val="22"/>
          <w:szCs w:val="22"/>
        </w:rPr>
      </w:pPr>
      <w:r w:rsidRPr="0047217A">
        <w:rPr>
          <w:rFonts w:ascii="Arial" w:hAnsi="Arial" w:cs="Arial"/>
          <w:sz w:val="22"/>
          <w:szCs w:val="22"/>
        </w:rPr>
        <w:t xml:space="preserve">Dr. </w:t>
      </w:r>
      <w:r w:rsidR="00DB1E4E" w:rsidRPr="0047217A">
        <w:rPr>
          <w:rFonts w:ascii="Arial" w:hAnsi="Arial" w:cs="Arial"/>
          <w:sz w:val="22"/>
          <w:szCs w:val="22"/>
        </w:rPr>
        <w:t>Sara</w:t>
      </w:r>
      <w:r w:rsidR="00224F6B" w:rsidRPr="0047217A">
        <w:rPr>
          <w:rFonts w:ascii="Arial" w:hAnsi="Arial" w:cs="Arial"/>
          <w:sz w:val="22"/>
          <w:szCs w:val="22"/>
        </w:rPr>
        <w:t>h</w:t>
      </w:r>
      <w:r w:rsidR="00DB1E4E" w:rsidRPr="0047217A">
        <w:rPr>
          <w:rFonts w:ascii="Arial" w:hAnsi="Arial" w:cs="Arial"/>
          <w:sz w:val="22"/>
          <w:szCs w:val="22"/>
        </w:rPr>
        <w:t xml:space="preserve"> Ellison </w:t>
      </w:r>
      <w:r w:rsidR="00224F6B" w:rsidRPr="0047217A">
        <w:rPr>
          <w:rFonts w:ascii="Arial" w:hAnsi="Arial" w:cs="Arial"/>
          <w:sz w:val="22"/>
          <w:szCs w:val="22"/>
        </w:rPr>
        <w:t xml:space="preserve">and </w:t>
      </w:r>
      <w:r w:rsidRPr="0047217A">
        <w:rPr>
          <w:rFonts w:ascii="Arial" w:hAnsi="Arial" w:cs="Arial"/>
          <w:sz w:val="22"/>
          <w:szCs w:val="22"/>
        </w:rPr>
        <w:t xml:space="preserve">Dr. </w:t>
      </w:r>
      <w:r w:rsidR="00224F6B" w:rsidRPr="0047217A">
        <w:rPr>
          <w:rFonts w:ascii="Arial" w:hAnsi="Arial" w:cs="Arial"/>
          <w:sz w:val="22"/>
          <w:szCs w:val="22"/>
        </w:rPr>
        <w:t>Rob Eyler</w:t>
      </w:r>
      <w:r w:rsidR="00C30209" w:rsidRPr="0047217A">
        <w:rPr>
          <w:rFonts w:ascii="Arial" w:hAnsi="Arial" w:cs="Arial"/>
          <w:sz w:val="22"/>
          <w:szCs w:val="22"/>
        </w:rPr>
        <w:t xml:space="preserve"> </w:t>
      </w:r>
      <w:r w:rsidR="00297BEF">
        <w:rPr>
          <w:rFonts w:ascii="Arial" w:hAnsi="Arial" w:cs="Arial"/>
          <w:sz w:val="22"/>
          <w:szCs w:val="22"/>
        </w:rPr>
        <w:t xml:space="preserve">will </w:t>
      </w:r>
      <w:r w:rsidR="00C30209" w:rsidRPr="0047217A">
        <w:rPr>
          <w:rFonts w:ascii="Arial" w:hAnsi="Arial" w:cs="Arial"/>
          <w:sz w:val="22"/>
          <w:szCs w:val="22"/>
        </w:rPr>
        <w:t xml:space="preserve">join at noon </w:t>
      </w:r>
      <w:r w:rsidR="00E62BA0">
        <w:rPr>
          <w:rFonts w:ascii="Arial" w:hAnsi="Arial" w:cs="Arial"/>
          <w:sz w:val="22"/>
          <w:szCs w:val="22"/>
        </w:rPr>
        <w:t xml:space="preserve">as guests </w:t>
      </w:r>
      <w:r w:rsidR="00C30209" w:rsidRPr="0047217A">
        <w:rPr>
          <w:rFonts w:ascii="Arial" w:hAnsi="Arial" w:cs="Arial"/>
          <w:sz w:val="22"/>
          <w:szCs w:val="22"/>
        </w:rPr>
        <w:t>for</w:t>
      </w:r>
      <w:r w:rsidR="00224F6B" w:rsidRPr="0047217A">
        <w:rPr>
          <w:rFonts w:ascii="Arial" w:hAnsi="Arial" w:cs="Arial"/>
          <w:sz w:val="22"/>
          <w:szCs w:val="22"/>
        </w:rPr>
        <w:t xml:space="preserve"> lunchtime presentations</w:t>
      </w:r>
      <w:r w:rsidR="00297BEF">
        <w:rPr>
          <w:rFonts w:ascii="Arial" w:hAnsi="Arial" w:cs="Arial"/>
          <w:sz w:val="22"/>
          <w:szCs w:val="22"/>
        </w:rPr>
        <w:t>.</w:t>
      </w:r>
    </w:p>
    <w:p w14:paraId="775F0325" w14:textId="3B15DAE7" w:rsidR="00B14B63" w:rsidRPr="0047217A" w:rsidRDefault="00B14B63" w:rsidP="00B14B63">
      <w:pPr>
        <w:rPr>
          <w:rFonts w:ascii="Arial" w:hAnsi="Arial" w:cs="Arial"/>
          <w:sz w:val="22"/>
          <w:szCs w:val="22"/>
        </w:rPr>
      </w:pPr>
    </w:p>
    <w:p w14:paraId="507B9A8C" w14:textId="77777777" w:rsidR="00082E1C" w:rsidRPr="0047217A" w:rsidRDefault="00082E1C" w:rsidP="00B14B63">
      <w:pPr>
        <w:rPr>
          <w:rFonts w:ascii="Arial" w:hAnsi="Arial" w:cs="Arial"/>
          <w:sz w:val="22"/>
          <w:szCs w:val="22"/>
        </w:rPr>
      </w:pPr>
    </w:p>
    <w:p w14:paraId="27FFB69F" w14:textId="2CE8B697" w:rsidR="00E355CE" w:rsidRPr="001310EF" w:rsidRDefault="00A37A9F" w:rsidP="00E355CE">
      <w:pPr>
        <w:pStyle w:val="ListParagraph"/>
        <w:numPr>
          <w:ilvl w:val="0"/>
          <w:numId w:val="2"/>
        </w:numPr>
        <w:rPr>
          <w:rFonts w:ascii="Arial" w:hAnsi="Arial" w:cs="Arial"/>
          <w:sz w:val="22"/>
          <w:szCs w:val="22"/>
          <w:u w:val="single"/>
        </w:rPr>
      </w:pPr>
      <w:r w:rsidRPr="001310EF">
        <w:rPr>
          <w:rFonts w:ascii="Arial" w:hAnsi="Arial" w:cs="Arial"/>
          <w:sz w:val="22"/>
          <w:szCs w:val="22"/>
          <w:u w:val="single"/>
        </w:rPr>
        <w:t>Public Comment Period</w:t>
      </w:r>
      <w:r w:rsidR="004720F2" w:rsidRPr="001310EF">
        <w:rPr>
          <w:rFonts w:ascii="Arial" w:hAnsi="Arial" w:cs="Arial"/>
          <w:sz w:val="22"/>
          <w:szCs w:val="22"/>
          <w:u w:val="single"/>
        </w:rPr>
        <w:t xml:space="preserve"> </w:t>
      </w:r>
    </w:p>
    <w:p w14:paraId="76B19877" w14:textId="77777777" w:rsidR="007522D8" w:rsidRPr="0047217A" w:rsidRDefault="007522D8" w:rsidP="007522D8">
      <w:pPr>
        <w:pStyle w:val="ListParagraph"/>
        <w:ind w:left="1080"/>
        <w:rPr>
          <w:rFonts w:ascii="Arial" w:hAnsi="Arial" w:cs="Arial"/>
          <w:sz w:val="22"/>
          <w:szCs w:val="22"/>
        </w:rPr>
      </w:pPr>
    </w:p>
    <w:p w14:paraId="180DB01B" w14:textId="77777777" w:rsidR="00E355CE" w:rsidRPr="0047217A" w:rsidRDefault="00E355CE" w:rsidP="0061658E">
      <w:pPr>
        <w:pStyle w:val="Subheading"/>
        <w:numPr>
          <w:ilvl w:val="1"/>
          <w:numId w:val="2"/>
        </w:numPr>
        <w:rPr>
          <w:szCs w:val="22"/>
        </w:rPr>
      </w:pPr>
      <w:r w:rsidRPr="0047217A">
        <w:rPr>
          <w:szCs w:val="22"/>
        </w:rPr>
        <w:t>Pursuant to California Education Code 89920-28, this time is for any member of the public to address the Board on any item affecting higher education. Each speaker will be allowed no more than three (3) minutes to address the Board, total max of 10 mins.</w:t>
      </w:r>
    </w:p>
    <w:p w14:paraId="446A90A5" w14:textId="77777777" w:rsidR="00957143" w:rsidRPr="0047217A" w:rsidRDefault="00C141C5" w:rsidP="00C141C5">
      <w:pPr>
        <w:tabs>
          <w:tab w:val="left" w:pos="3285"/>
        </w:tabs>
        <w:autoSpaceDE w:val="0"/>
        <w:autoSpaceDN w:val="0"/>
        <w:adjustRightInd w:val="0"/>
        <w:rPr>
          <w:rFonts w:ascii="Arial" w:hAnsi="Arial" w:cs="Arial"/>
          <w:sz w:val="22"/>
          <w:szCs w:val="22"/>
        </w:rPr>
      </w:pPr>
      <w:r w:rsidRPr="0047217A">
        <w:rPr>
          <w:rFonts w:ascii="Arial" w:hAnsi="Arial" w:cs="Arial"/>
          <w:sz w:val="22"/>
          <w:szCs w:val="22"/>
        </w:rPr>
        <w:tab/>
      </w:r>
    </w:p>
    <w:p w14:paraId="7DB8D342" w14:textId="0AF542BC" w:rsidR="00957143" w:rsidRPr="0047217A" w:rsidRDefault="0047217A" w:rsidP="0047217A">
      <w:pPr>
        <w:ind w:left="1080"/>
        <w:rPr>
          <w:rFonts w:ascii="Arial" w:hAnsi="Arial" w:cs="Arial"/>
          <w:sz w:val="22"/>
          <w:szCs w:val="22"/>
        </w:rPr>
      </w:pPr>
      <w:r w:rsidRPr="0047217A">
        <w:rPr>
          <w:rFonts w:ascii="Arial" w:hAnsi="Arial" w:cs="Arial"/>
          <w:sz w:val="22"/>
          <w:szCs w:val="22"/>
        </w:rPr>
        <w:t>U’Ren opened the floor to anyone from the public wanting to speak.  As there were no visitors</w:t>
      </w:r>
      <w:r w:rsidR="00D731EB">
        <w:rPr>
          <w:rFonts w:ascii="Arial" w:hAnsi="Arial" w:cs="Arial"/>
          <w:sz w:val="22"/>
          <w:szCs w:val="22"/>
        </w:rPr>
        <w:t>, in person or online</w:t>
      </w:r>
      <w:r w:rsidRPr="0047217A">
        <w:rPr>
          <w:rFonts w:ascii="Arial" w:hAnsi="Arial" w:cs="Arial"/>
          <w:sz w:val="22"/>
          <w:szCs w:val="22"/>
        </w:rPr>
        <w:t>, the meeting continued.</w:t>
      </w:r>
    </w:p>
    <w:p w14:paraId="7B7FF51F" w14:textId="77777777" w:rsidR="0047217A" w:rsidRPr="0047217A" w:rsidRDefault="0047217A" w:rsidP="0047217A">
      <w:pPr>
        <w:ind w:left="1080"/>
        <w:rPr>
          <w:rFonts w:ascii="Arial" w:hAnsi="Arial" w:cs="Arial"/>
          <w:sz w:val="22"/>
          <w:szCs w:val="22"/>
        </w:rPr>
      </w:pPr>
    </w:p>
    <w:p w14:paraId="53291864" w14:textId="77777777" w:rsidR="00082E1C" w:rsidRPr="0047217A" w:rsidRDefault="00082E1C" w:rsidP="00C141C5">
      <w:pPr>
        <w:tabs>
          <w:tab w:val="left" w:pos="3285"/>
        </w:tabs>
        <w:autoSpaceDE w:val="0"/>
        <w:autoSpaceDN w:val="0"/>
        <w:adjustRightInd w:val="0"/>
        <w:rPr>
          <w:rFonts w:ascii="Arial" w:hAnsi="Arial" w:cs="Arial"/>
          <w:sz w:val="22"/>
          <w:szCs w:val="22"/>
        </w:rPr>
      </w:pPr>
    </w:p>
    <w:p w14:paraId="3CA78910" w14:textId="163316BA" w:rsidR="004259A1" w:rsidRPr="001310EF" w:rsidRDefault="004259A1" w:rsidP="009966F4">
      <w:pPr>
        <w:numPr>
          <w:ilvl w:val="0"/>
          <w:numId w:val="2"/>
        </w:numPr>
        <w:rPr>
          <w:rFonts w:ascii="Arial" w:hAnsi="Arial" w:cs="Arial"/>
          <w:sz w:val="22"/>
          <w:szCs w:val="22"/>
          <w:u w:val="single"/>
        </w:rPr>
      </w:pPr>
      <w:r w:rsidRPr="001310EF">
        <w:rPr>
          <w:rFonts w:ascii="Arial" w:hAnsi="Arial" w:cs="Arial"/>
          <w:sz w:val="22"/>
          <w:szCs w:val="22"/>
          <w:u w:val="single"/>
        </w:rPr>
        <w:t xml:space="preserve">Consent Agenda </w:t>
      </w:r>
    </w:p>
    <w:p w14:paraId="40FB9D09" w14:textId="77777777" w:rsidR="007522D8" w:rsidRPr="0047217A" w:rsidRDefault="007522D8" w:rsidP="007522D8">
      <w:pPr>
        <w:ind w:left="1080"/>
        <w:rPr>
          <w:rFonts w:ascii="Arial" w:hAnsi="Arial" w:cs="Arial"/>
          <w:sz w:val="22"/>
          <w:szCs w:val="22"/>
        </w:rPr>
      </w:pPr>
    </w:p>
    <w:p w14:paraId="6DD8417D" w14:textId="389C7799" w:rsidR="006431A1" w:rsidRPr="0047217A" w:rsidRDefault="00FE5FA6" w:rsidP="0061658E">
      <w:pPr>
        <w:pStyle w:val="Subheading"/>
        <w:numPr>
          <w:ilvl w:val="1"/>
          <w:numId w:val="2"/>
        </w:numPr>
        <w:rPr>
          <w:szCs w:val="22"/>
        </w:rPr>
      </w:pPr>
      <w:r w:rsidRPr="0047217A">
        <w:rPr>
          <w:szCs w:val="22"/>
        </w:rPr>
        <w:t>September 26, 2025</w:t>
      </w:r>
      <w:r w:rsidR="006431A1" w:rsidRPr="0047217A">
        <w:rPr>
          <w:szCs w:val="22"/>
        </w:rPr>
        <w:t xml:space="preserve"> Board Minutes </w:t>
      </w:r>
    </w:p>
    <w:p w14:paraId="480C6E2E" w14:textId="3D48CED5" w:rsidR="00B0346A" w:rsidRPr="0047217A" w:rsidRDefault="003E1D35" w:rsidP="0061658E">
      <w:pPr>
        <w:pStyle w:val="Subheading"/>
        <w:numPr>
          <w:ilvl w:val="1"/>
          <w:numId w:val="2"/>
        </w:numPr>
        <w:rPr>
          <w:szCs w:val="22"/>
        </w:rPr>
      </w:pPr>
      <w:r w:rsidRPr="0047217A">
        <w:rPr>
          <w:szCs w:val="22"/>
        </w:rPr>
        <w:t>Graystone</w:t>
      </w:r>
      <w:r w:rsidR="00F45DB7" w:rsidRPr="0047217A">
        <w:rPr>
          <w:szCs w:val="22"/>
        </w:rPr>
        <w:t xml:space="preserve"> Truncated</w:t>
      </w:r>
      <w:r w:rsidRPr="0047217A">
        <w:rPr>
          <w:szCs w:val="22"/>
        </w:rPr>
        <w:t xml:space="preserve"> Quarterly Performance Repor</w:t>
      </w:r>
      <w:r w:rsidR="00E62BA0">
        <w:rPr>
          <w:szCs w:val="22"/>
        </w:rPr>
        <w:t>t</w:t>
      </w:r>
    </w:p>
    <w:p w14:paraId="124B9FB3" w14:textId="5B938E4F" w:rsidR="00B14B63" w:rsidRPr="0047217A" w:rsidRDefault="00B14B63" w:rsidP="0061658E">
      <w:pPr>
        <w:pStyle w:val="Subheading"/>
        <w:numPr>
          <w:ilvl w:val="1"/>
          <w:numId w:val="2"/>
        </w:numPr>
        <w:rPr>
          <w:szCs w:val="22"/>
        </w:rPr>
      </w:pPr>
      <w:r w:rsidRPr="0047217A">
        <w:rPr>
          <w:szCs w:val="22"/>
        </w:rPr>
        <w:t>SSUF Statement of Net Position 09/30/2025</w:t>
      </w:r>
      <w:r w:rsidR="00BF2068" w:rsidRPr="0047217A">
        <w:rPr>
          <w:szCs w:val="22"/>
        </w:rPr>
        <w:t xml:space="preserve"> </w:t>
      </w:r>
    </w:p>
    <w:p w14:paraId="3D8F1E8C" w14:textId="6E2CCE0F" w:rsidR="006431A1" w:rsidRPr="0047217A" w:rsidRDefault="006431A1" w:rsidP="00E81B5A">
      <w:pPr>
        <w:pStyle w:val="ListParagraph"/>
        <w:ind w:left="1800"/>
        <w:rPr>
          <w:rFonts w:ascii="Arial" w:hAnsi="Arial" w:cs="Arial"/>
          <w:sz w:val="22"/>
          <w:szCs w:val="22"/>
        </w:rPr>
      </w:pPr>
    </w:p>
    <w:p w14:paraId="7CF69535" w14:textId="46C76688" w:rsidR="00957143" w:rsidRPr="0047217A" w:rsidRDefault="0047217A" w:rsidP="00E221F8">
      <w:pPr>
        <w:ind w:left="1080"/>
        <w:rPr>
          <w:rFonts w:ascii="Arial" w:hAnsi="Arial" w:cs="Arial"/>
          <w:sz w:val="22"/>
          <w:szCs w:val="22"/>
        </w:rPr>
      </w:pPr>
      <w:r w:rsidRPr="0047217A">
        <w:rPr>
          <w:rFonts w:ascii="Arial" w:hAnsi="Arial" w:cs="Arial"/>
          <w:sz w:val="22"/>
          <w:szCs w:val="22"/>
        </w:rPr>
        <w:t>U’Ren asked if there were a</w:t>
      </w:r>
      <w:r w:rsidR="00957143" w:rsidRPr="0047217A">
        <w:rPr>
          <w:rFonts w:ascii="Arial" w:hAnsi="Arial" w:cs="Arial"/>
          <w:sz w:val="22"/>
          <w:szCs w:val="22"/>
        </w:rPr>
        <w:t>ny objections to approving consent agenda items or desire by anyone to pull an item out of consent agenda for further discussion.</w:t>
      </w:r>
      <w:r w:rsidRPr="0047217A">
        <w:rPr>
          <w:rFonts w:ascii="Arial" w:hAnsi="Arial" w:cs="Arial"/>
          <w:sz w:val="22"/>
          <w:szCs w:val="22"/>
        </w:rPr>
        <w:t xml:space="preserve">  Hearing none, the Consent Agenda items were approved.</w:t>
      </w:r>
    </w:p>
    <w:p w14:paraId="0E4C1AF1" w14:textId="6A99833A" w:rsidR="004720F2" w:rsidRDefault="004720F2" w:rsidP="00E221F8">
      <w:pPr>
        <w:rPr>
          <w:rFonts w:ascii="Arial" w:hAnsi="Arial" w:cs="Arial"/>
          <w:sz w:val="22"/>
          <w:szCs w:val="22"/>
        </w:rPr>
      </w:pPr>
    </w:p>
    <w:p w14:paraId="1E4C2C2D" w14:textId="77777777" w:rsidR="00082E1C" w:rsidRPr="00082E1C" w:rsidRDefault="00082E1C" w:rsidP="00E221F8">
      <w:pPr>
        <w:rPr>
          <w:rFonts w:ascii="Arial" w:hAnsi="Arial" w:cs="Arial"/>
          <w:sz w:val="22"/>
          <w:szCs w:val="22"/>
        </w:rPr>
      </w:pPr>
    </w:p>
    <w:p w14:paraId="67360D80" w14:textId="6DD22414" w:rsidR="00082E1C" w:rsidRPr="001310EF" w:rsidRDefault="003E1D35" w:rsidP="00BF2068">
      <w:pPr>
        <w:pStyle w:val="ListParagraph"/>
        <w:numPr>
          <w:ilvl w:val="0"/>
          <w:numId w:val="2"/>
        </w:numPr>
        <w:rPr>
          <w:rFonts w:ascii="Arial" w:hAnsi="Arial" w:cs="Arial"/>
          <w:sz w:val="22"/>
          <w:szCs w:val="22"/>
          <w:u w:val="single"/>
        </w:rPr>
      </w:pPr>
      <w:r w:rsidRPr="001310EF">
        <w:rPr>
          <w:rFonts w:ascii="Arial" w:hAnsi="Arial" w:cs="Arial"/>
          <w:sz w:val="22"/>
          <w:szCs w:val="22"/>
          <w:u w:val="single"/>
        </w:rPr>
        <w:t xml:space="preserve">Student Update </w:t>
      </w:r>
    </w:p>
    <w:p w14:paraId="756579CD" w14:textId="77777777" w:rsidR="007522D8" w:rsidRDefault="007522D8" w:rsidP="0047217A">
      <w:pPr>
        <w:pStyle w:val="ListParagraph"/>
        <w:ind w:left="1080"/>
        <w:rPr>
          <w:rFonts w:ascii="Arial" w:hAnsi="Arial" w:cs="Arial"/>
          <w:sz w:val="22"/>
          <w:szCs w:val="22"/>
        </w:rPr>
      </w:pPr>
    </w:p>
    <w:p w14:paraId="31BF0DC6" w14:textId="0A830700" w:rsidR="0047217A" w:rsidRPr="00DA3C74" w:rsidRDefault="0047217A" w:rsidP="0047217A">
      <w:pPr>
        <w:pStyle w:val="ListParagraph"/>
        <w:ind w:left="1080"/>
        <w:rPr>
          <w:rFonts w:ascii="Arial" w:hAnsi="Arial" w:cs="Arial"/>
          <w:sz w:val="22"/>
          <w:szCs w:val="22"/>
        </w:rPr>
      </w:pPr>
      <w:r w:rsidRPr="00DA3C74">
        <w:rPr>
          <w:rFonts w:ascii="Arial" w:hAnsi="Arial" w:cs="Arial"/>
          <w:sz w:val="22"/>
          <w:szCs w:val="22"/>
        </w:rPr>
        <w:t xml:space="preserve">AS President Madelyn Boyd prepared the Student Report which was shared </w:t>
      </w:r>
      <w:r w:rsidR="00E62BA0">
        <w:rPr>
          <w:rFonts w:ascii="Arial" w:hAnsi="Arial" w:cs="Arial"/>
          <w:sz w:val="22"/>
          <w:szCs w:val="22"/>
        </w:rPr>
        <w:t xml:space="preserve">in written form </w:t>
      </w:r>
      <w:r w:rsidRPr="00DA3C74">
        <w:rPr>
          <w:rFonts w:ascii="Arial" w:hAnsi="Arial" w:cs="Arial"/>
          <w:sz w:val="22"/>
          <w:szCs w:val="22"/>
        </w:rPr>
        <w:t xml:space="preserve">with the Board in advance of the meeting.  Boyd provided some highlights from the report and asked for any questions from the Board.  </w:t>
      </w:r>
    </w:p>
    <w:p w14:paraId="7C0C1189" w14:textId="7609B891" w:rsidR="00DA3C74" w:rsidRPr="00DA3C74" w:rsidRDefault="00DA3C74" w:rsidP="0047217A">
      <w:pPr>
        <w:pStyle w:val="ListParagraph"/>
        <w:ind w:left="1080"/>
        <w:rPr>
          <w:rFonts w:ascii="Arial" w:hAnsi="Arial" w:cs="Arial"/>
          <w:sz w:val="22"/>
          <w:szCs w:val="22"/>
        </w:rPr>
      </w:pPr>
    </w:p>
    <w:p w14:paraId="6DFA7FFE" w14:textId="6E8021CC" w:rsidR="00DA3C74" w:rsidRPr="00DA3C74" w:rsidRDefault="00DA3C74" w:rsidP="0047217A">
      <w:pPr>
        <w:pStyle w:val="ListParagraph"/>
        <w:ind w:left="1080"/>
        <w:rPr>
          <w:rFonts w:ascii="Arial" w:hAnsi="Arial" w:cs="Arial"/>
          <w:sz w:val="22"/>
          <w:szCs w:val="22"/>
        </w:rPr>
      </w:pPr>
      <w:r w:rsidRPr="00DA3C74">
        <w:rPr>
          <w:rFonts w:ascii="Arial" w:hAnsi="Arial" w:cs="Arial"/>
          <w:sz w:val="22"/>
          <w:szCs w:val="22"/>
        </w:rPr>
        <w:t xml:space="preserve">Request for information about the AS election cycle was made.  Boyd reported the recruitment </w:t>
      </w:r>
      <w:r w:rsidR="008A57C0">
        <w:rPr>
          <w:rFonts w:ascii="Arial" w:hAnsi="Arial" w:cs="Arial"/>
          <w:sz w:val="22"/>
          <w:szCs w:val="22"/>
        </w:rPr>
        <w:t>and info sessions begin</w:t>
      </w:r>
      <w:r w:rsidRPr="00DA3C74">
        <w:rPr>
          <w:rFonts w:ascii="Arial" w:hAnsi="Arial" w:cs="Arial"/>
          <w:sz w:val="22"/>
          <w:szCs w:val="22"/>
        </w:rPr>
        <w:t xml:space="preserve"> in January, with elections in March.  Mario Perez gave appreciation </w:t>
      </w:r>
      <w:r w:rsidR="00D731EB">
        <w:rPr>
          <w:rFonts w:ascii="Arial" w:hAnsi="Arial" w:cs="Arial"/>
          <w:sz w:val="22"/>
          <w:szCs w:val="22"/>
        </w:rPr>
        <w:t>for t</w:t>
      </w:r>
      <w:r w:rsidRPr="00DA3C74">
        <w:rPr>
          <w:rFonts w:ascii="Arial" w:hAnsi="Arial" w:cs="Arial"/>
          <w:sz w:val="22"/>
          <w:szCs w:val="22"/>
        </w:rPr>
        <w:t>he tremendous work of both Boyd and Vanessa Mendoza and their service on and contributions to the SSU Foundation Board.</w:t>
      </w:r>
    </w:p>
    <w:p w14:paraId="2782D0E9" w14:textId="6B478799" w:rsidR="00524731" w:rsidRDefault="00524731" w:rsidP="00524731">
      <w:pPr>
        <w:ind w:left="1080"/>
        <w:rPr>
          <w:rFonts w:ascii="Arial" w:hAnsi="Arial" w:cs="Arial"/>
          <w:i/>
          <w:sz w:val="22"/>
          <w:szCs w:val="22"/>
        </w:rPr>
      </w:pPr>
    </w:p>
    <w:p w14:paraId="3229DCD6" w14:textId="77777777" w:rsidR="00082E1C" w:rsidRPr="00082E1C" w:rsidRDefault="00082E1C" w:rsidP="00524731">
      <w:pPr>
        <w:ind w:left="1080"/>
        <w:rPr>
          <w:rFonts w:ascii="Arial" w:hAnsi="Arial" w:cs="Arial"/>
          <w:i/>
          <w:sz w:val="22"/>
          <w:szCs w:val="22"/>
        </w:rPr>
      </w:pPr>
    </w:p>
    <w:p w14:paraId="1E05B6F6" w14:textId="77777777" w:rsidR="00DA3C74" w:rsidRPr="001310EF" w:rsidRDefault="003E1D35" w:rsidP="00BF2068">
      <w:pPr>
        <w:pStyle w:val="ListParagraph"/>
        <w:numPr>
          <w:ilvl w:val="0"/>
          <w:numId w:val="2"/>
        </w:numPr>
        <w:rPr>
          <w:rFonts w:ascii="Arial" w:hAnsi="Arial" w:cs="Arial"/>
          <w:sz w:val="22"/>
          <w:szCs w:val="22"/>
          <w:u w:val="single"/>
        </w:rPr>
      </w:pPr>
      <w:r w:rsidRPr="001310EF">
        <w:rPr>
          <w:rFonts w:ascii="Arial" w:hAnsi="Arial" w:cs="Arial"/>
          <w:sz w:val="22"/>
          <w:szCs w:val="22"/>
          <w:u w:val="single"/>
        </w:rPr>
        <w:t xml:space="preserve">Alumni Association Update </w:t>
      </w:r>
    </w:p>
    <w:p w14:paraId="51182889" w14:textId="77777777" w:rsidR="007522D8" w:rsidRDefault="007522D8" w:rsidP="00DA3C74">
      <w:pPr>
        <w:ind w:left="1080"/>
        <w:rPr>
          <w:rFonts w:ascii="Arial" w:hAnsi="Arial" w:cs="Arial"/>
          <w:sz w:val="22"/>
          <w:szCs w:val="22"/>
        </w:rPr>
      </w:pPr>
    </w:p>
    <w:p w14:paraId="24D7F8A9" w14:textId="21CFDCD6" w:rsidR="00DA3C74" w:rsidRDefault="00DA3C74" w:rsidP="00DA3C74">
      <w:pPr>
        <w:ind w:left="1080"/>
        <w:rPr>
          <w:rFonts w:ascii="Arial" w:hAnsi="Arial" w:cs="Arial"/>
          <w:sz w:val="22"/>
          <w:szCs w:val="22"/>
        </w:rPr>
      </w:pPr>
      <w:r>
        <w:rPr>
          <w:rFonts w:ascii="Arial" w:hAnsi="Arial" w:cs="Arial"/>
          <w:sz w:val="22"/>
          <w:szCs w:val="22"/>
        </w:rPr>
        <w:t>The Alumni Association update had been prepared and was shared in</w:t>
      </w:r>
      <w:r w:rsidR="008A57C0">
        <w:rPr>
          <w:rFonts w:ascii="Arial" w:hAnsi="Arial" w:cs="Arial"/>
          <w:sz w:val="22"/>
          <w:szCs w:val="22"/>
        </w:rPr>
        <w:t xml:space="preserve"> writing in</w:t>
      </w:r>
      <w:r>
        <w:rPr>
          <w:rFonts w:ascii="Arial" w:hAnsi="Arial" w:cs="Arial"/>
          <w:sz w:val="22"/>
          <w:szCs w:val="22"/>
        </w:rPr>
        <w:t xml:space="preserve"> advance of the Board meeting.</w:t>
      </w:r>
    </w:p>
    <w:p w14:paraId="77299D57" w14:textId="12861BA7" w:rsidR="00DA3C74" w:rsidRDefault="00DA3C74" w:rsidP="00DA3C74">
      <w:pPr>
        <w:ind w:left="1080"/>
        <w:rPr>
          <w:rFonts w:ascii="Arial" w:hAnsi="Arial" w:cs="Arial"/>
          <w:sz w:val="22"/>
          <w:szCs w:val="22"/>
        </w:rPr>
      </w:pPr>
    </w:p>
    <w:p w14:paraId="3DDF91B0" w14:textId="6E64C907" w:rsidR="00DA3C74" w:rsidRDefault="00DA3C74" w:rsidP="00DA3C74">
      <w:pPr>
        <w:ind w:left="1080"/>
        <w:rPr>
          <w:rFonts w:ascii="Arial" w:hAnsi="Arial" w:cs="Arial"/>
          <w:sz w:val="22"/>
          <w:szCs w:val="22"/>
        </w:rPr>
      </w:pPr>
      <w:r>
        <w:rPr>
          <w:rFonts w:ascii="Arial" w:hAnsi="Arial" w:cs="Arial"/>
          <w:sz w:val="22"/>
          <w:szCs w:val="22"/>
        </w:rPr>
        <w:t>Libby Payan highlighted some of the remaining events for the year</w:t>
      </w:r>
      <w:r w:rsidR="008A57C0">
        <w:rPr>
          <w:rFonts w:ascii="Arial" w:hAnsi="Arial" w:cs="Arial"/>
          <w:sz w:val="22"/>
          <w:szCs w:val="22"/>
        </w:rPr>
        <w:t>, including Industry Insights,</w:t>
      </w:r>
      <w:r>
        <w:rPr>
          <w:rFonts w:ascii="Arial" w:hAnsi="Arial" w:cs="Arial"/>
          <w:sz w:val="22"/>
          <w:szCs w:val="22"/>
        </w:rPr>
        <w:t xml:space="preserve"> as well as </w:t>
      </w:r>
      <w:r w:rsidR="008A57C0">
        <w:rPr>
          <w:rFonts w:ascii="Arial" w:hAnsi="Arial" w:cs="Arial"/>
          <w:sz w:val="22"/>
          <w:szCs w:val="22"/>
        </w:rPr>
        <w:t>an alumni gathering for the Sacramento</w:t>
      </w:r>
      <w:r>
        <w:rPr>
          <w:rFonts w:ascii="Arial" w:hAnsi="Arial" w:cs="Arial"/>
          <w:sz w:val="22"/>
          <w:szCs w:val="22"/>
        </w:rPr>
        <w:t xml:space="preserve"> Kings </w:t>
      </w:r>
      <w:r w:rsidR="008A57C0">
        <w:rPr>
          <w:rFonts w:ascii="Arial" w:hAnsi="Arial" w:cs="Arial"/>
          <w:sz w:val="22"/>
          <w:szCs w:val="22"/>
        </w:rPr>
        <w:t>g</w:t>
      </w:r>
      <w:r>
        <w:rPr>
          <w:rFonts w:ascii="Arial" w:hAnsi="Arial" w:cs="Arial"/>
          <w:sz w:val="22"/>
          <w:szCs w:val="22"/>
        </w:rPr>
        <w:t>ame in the new year. Payan also noted th</w:t>
      </w:r>
      <w:r w:rsidR="008A57C0">
        <w:rPr>
          <w:rFonts w:ascii="Arial" w:hAnsi="Arial" w:cs="Arial"/>
          <w:sz w:val="22"/>
          <w:szCs w:val="22"/>
        </w:rPr>
        <w:t>at</w:t>
      </w:r>
      <w:r>
        <w:rPr>
          <w:rFonts w:ascii="Arial" w:hAnsi="Arial" w:cs="Arial"/>
          <w:sz w:val="22"/>
          <w:szCs w:val="22"/>
        </w:rPr>
        <w:t xml:space="preserve"> SSUAA </w:t>
      </w:r>
      <w:r w:rsidR="00D731EB">
        <w:rPr>
          <w:rFonts w:ascii="Arial" w:hAnsi="Arial" w:cs="Arial"/>
          <w:sz w:val="22"/>
          <w:szCs w:val="22"/>
        </w:rPr>
        <w:t xml:space="preserve">has been at </w:t>
      </w:r>
      <w:r>
        <w:rPr>
          <w:rFonts w:ascii="Arial" w:hAnsi="Arial" w:cs="Arial"/>
          <w:sz w:val="22"/>
          <w:szCs w:val="22"/>
        </w:rPr>
        <w:t>work on the Heart of SSU Scholarship, which is reaching its 10-year anniversary of providing one year tuition to the awardee</w:t>
      </w:r>
      <w:r w:rsidR="00D731EB">
        <w:rPr>
          <w:rFonts w:ascii="Arial" w:hAnsi="Arial" w:cs="Arial"/>
          <w:sz w:val="22"/>
          <w:szCs w:val="22"/>
        </w:rPr>
        <w:t>,</w:t>
      </w:r>
      <w:r>
        <w:rPr>
          <w:rFonts w:ascii="Arial" w:hAnsi="Arial" w:cs="Arial"/>
          <w:sz w:val="22"/>
          <w:szCs w:val="22"/>
        </w:rPr>
        <w:t xml:space="preserve"> and </w:t>
      </w:r>
      <w:r w:rsidR="00D731EB">
        <w:rPr>
          <w:rFonts w:ascii="Arial" w:hAnsi="Arial" w:cs="Arial"/>
          <w:sz w:val="22"/>
          <w:szCs w:val="22"/>
        </w:rPr>
        <w:t xml:space="preserve">just completed the review process for the </w:t>
      </w:r>
      <w:r>
        <w:rPr>
          <w:rFonts w:ascii="Arial" w:hAnsi="Arial" w:cs="Arial"/>
          <w:sz w:val="22"/>
          <w:szCs w:val="22"/>
        </w:rPr>
        <w:t>Faces of SSU annual recognition of Alumni, Students, Faculty and Staff.</w:t>
      </w:r>
    </w:p>
    <w:p w14:paraId="0EC1CCD4" w14:textId="44A7371D" w:rsidR="007D1FFC" w:rsidRPr="00082E1C" w:rsidRDefault="007D1FFC" w:rsidP="007D1FFC">
      <w:pPr>
        <w:pStyle w:val="ListParagraph"/>
        <w:ind w:left="1080"/>
        <w:rPr>
          <w:rFonts w:ascii="Arial" w:hAnsi="Arial" w:cs="Arial"/>
          <w:sz w:val="22"/>
          <w:szCs w:val="22"/>
        </w:rPr>
      </w:pPr>
    </w:p>
    <w:p w14:paraId="5DFA24D5" w14:textId="06609FC3" w:rsidR="00524731" w:rsidRPr="00DA3C74" w:rsidRDefault="00DA3C74" w:rsidP="00524731">
      <w:pPr>
        <w:ind w:left="1080"/>
        <w:rPr>
          <w:rFonts w:ascii="Arial" w:hAnsi="Arial" w:cs="Arial"/>
          <w:i/>
          <w:sz w:val="22"/>
          <w:szCs w:val="22"/>
        </w:rPr>
      </w:pPr>
      <w:r w:rsidRPr="00DA3C74">
        <w:rPr>
          <w:rFonts w:ascii="Arial" w:hAnsi="Arial" w:cs="Arial"/>
          <w:iCs/>
          <w:sz w:val="22"/>
          <w:szCs w:val="22"/>
        </w:rPr>
        <w:t>Payan entertained questions from the Board regarding Alumni Association activities and work.</w:t>
      </w:r>
    </w:p>
    <w:p w14:paraId="23FDD5DC" w14:textId="5DA1E409" w:rsidR="00345741" w:rsidRDefault="00345741" w:rsidP="006431A1">
      <w:pPr>
        <w:pStyle w:val="ListParagraph"/>
        <w:autoSpaceDE w:val="0"/>
        <w:autoSpaceDN w:val="0"/>
        <w:adjustRightInd w:val="0"/>
        <w:ind w:left="1800"/>
        <w:rPr>
          <w:rFonts w:ascii="Arial" w:hAnsi="Arial" w:cs="Arial"/>
          <w:sz w:val="22"/>
          <w:szCs w:val="22"/>
        </w:rPr>
      </w:pPr>
    </w:p>
    <w:p w14:paraId="26B6212F" w14:textId="77777777" w:rsidR="00082E1C" w:rsidRPr="00082E1C" w:rsidRDefault="00082E1C" w:rsidP="006431A1">
      <w:pPr>
        <w:pStyle w:val="ListParagraph"/>
        <w:autoSpaceDE w:val="0"/>
        <w:autoSpaceDN w:val="0"/>
        <w:adjustRightInd w:val="0"/>
        <w:ind w:left="1800"/>
        <w:rPr>
          <w:rFonts w:ascii="Arial" w:hAnsi="Arial" w:cs="Arial"/>
          <w:sz w:val="22"/>
          <w:szCs w:val="22"/>
        </w:rPr>
      </w:pPr>
    </w:p>
    <w:p w14:paraId="57286A88" w14:textId="77777777" w:rsidR="00DA3C74" w:rsidRPr="001310EF" w:rsidRDefault="006431A1" w:rsidP="00037DB5">
      <w:pPr>
        <w:numPr>
          <w:ilvl w:val="0"/>
          <w:numId w:val="2"/>
        </w:numPr>
        <w:rPr>
          <w:rFonts w:ascii="Arial" w:hAnsi="Arial" w:cs="Arial"/>
          <w:i/>
          <w:sz w:val="22"/>
          <w:szCs w:val="22"/>
          <w:u w:val="single"/>
        </w:rPr>
      </w:pPr>
      <w:r w:rsidRPr="001310EF">
        <w:rPr>
          <w:rFonts w:ascii="Arial" w:hAnsi="Arial" w:cs="Arial"/>
          <w:sz w:val="22"/>
          <w:szCs w:val="22"/>
          <w:u w:val="single"/>
        </w:rPr>
        <w:t xml:space="preserve">University </w:t>
      </w:r>
      <w:r w:rsidR="00FE5FA6" w:rsidRPr="001310EF">
        <w:rPr>
          <w:rFonts w:ascii="Arial" w:hAnsi="Arial" w:cs="Arial"/>
          <w:sz w:val="22"/>
          <w:szCs w:val="22"/>
          <w:u w:val="single"/>
        </w:rPr>
        <w:t xml:space="preserve">Update </w:t>
      </w:r>
    </w:p>
    <w:p w14:paraId="42720B21" w14:textId="77777777" w:rsidR="007522D8" w:rsidRDefault="007522D8" w:rsidP="00DA3C74">
      <w:pPr>
        <w:ind w:left="1080"/>
        <w:rPr>
          <w:rFonts w:ascii="Arial" w:hAnsi="Arial" w:cs="Arial"/>
          <w:iCs/>
          <w:sz w:val="22"/>
          <w:szCs w:val="22"/>
        </w:rPr>
      </w:pPr>
    </w:p>
    <w:p w14:paraId="29B457ED" w14:textId="20B5C0CC" w:rsidR="00DA3C74" w:rsidRDefault="00C40704" w:rsidP="00DA3C74">
      <w:pPr>
        <w:ind w:left="1080"/>
        <w:rPr>
          <w:rFonts w:ascii="Arial" w:hAnsi="Arial" w:cs="Arial"/>
          <w:iCs/>
          <w:sz w:val="22"/>
          <w:szCs w:val="22"/>
        </w:rPr>
      </w:pPr>
      <w:r>
        <w:rPr>
          <w:rFonts w:ascii="Arial" w:hAnsi="Arial" w:cs="Arial"/>
          <w:iCs/>
          <w:sz w:val="22"/>
          <w:szCs w:val="22"/>
        </w:rPr>
        <w:t>President</w:t>
      </w:r>
      <w:r w:rsidR="00DA3C74">
        <w:rPr>
          <w:rFonts w:ascii="Arial" w:hAnsi="Arial" w:cs="Arial"/>
          <w:iCs/>
          <w:sz w:val="22"/>
          <w:szCs w:val="22"/>
        </w:rPr>
        <w:t xml:space="preserve"> Cutrer began her update giving thanks to the Board </w:t>
      </w:r>
      <w:r w:rsidR="00297BEF">
        <w:rPr>
          <w:rFonts w:ascii="Arial" w:hAnsi="Arial" w:cs="Arial"/>
          <w:iCs/>
          <w:sz w:val="22"/>
          <w:szCs w:val="22"/>
        </w:rPr>
        <w:t>for their</w:t>
      </w:r>
      <w:r w:rsidR="00DA3C74">
        <w:rPr>
          <w:rFonts w:ascii="Arial" w:hAnsi="Arial" w:cs="Arial"/>
          <w:iCs/>
          <w:sz w:val="22"/>
          <w:szCs w:val="22"/>
        </w:rPr>
        <w:t xml:space="preserve"> support.  She mentioned SSU has a lot to look forward to.  </w:t>
      </w:r>
      <w:r w:rsidR="00C75C27">
        <w:rPr>
          <w:rFonts w:ascii="Arial" w:hAnsi="Arial" w:cs="Arial"/>
          <w:iCs/>
          <w:sz w:val="22"/>
          <w:szCs w:val="22"/>
        </w:rPr>
        <w:t xml:space="preserve">Special acknowledgement to Boyd, U’Ren and Ali Pourghadir for their service on the search committee.  </w:t>
      </w:r>
      <w:r w:rsidR="00297BEF">
        <w:rPr>
          <w:rFonts w:ascii="Arial" w:hAnsi="Arial" w:cs="Arial"/>
          <w:iCs/>
          <w:sz w:val="22"/>
          <w:szCs w:val="22"/>
        </w:rPr>
        <w:t>She noted the</w:t>
      </w:r>
      <w:r w:rsidR="001310EF">
        <w:rPr>
          <w:rFonts w:ascii="Arial" w:hAnsi="Arial" w:cs="Arial"/>
          <w:iCs/>
          <w:sz w:val="22"/>
          <w:szCs w:val="22"/>
        </w:rPr>
        <w:t>y</w:t>
      </w:r>
      <w:r w:rsidR="00297BEF">
        <w:rPr>
          <w:rFonts w:ascii="Arial" w:hAnsi="Arial" w:cs="Arial"/>
          <w:iCs/>
          <w:sz w:val="22"/>
          <w:szCs w:val="22"/>
        </w:rPr>
        <w:t xml:space="preserve"> </w:t>
      </w:r>
      <w:r w:rsidR="00C75C27">
        <w:rPr>
          <w:rFonts w:ascii="Arial" w:hAnsi="Arial" w:cs="Arial"/>
          <w:iCs/>
          <w:sz w:val="22"/>
          <w:szCs w:val="22"/>
        </w:rPr>
        <w:t xml:space="preserve">did a wonderful job in choosing the next President of Sonoma State University. </w:t>
      </w:r>
    </w:p>
    <w:p w14:paraId="79254390" w14:textId="77777777" w:rsidR="007522D8" w:rsidRDefault="007522D8" w:rsidP="00DA3C74">
      <w:pPr>
        <w:ind w:left="1080"/>
        <w:rPr>
          <w:rFonts w:ascii="Arial" w:hAnsi="Arial" w:cs="Arial"/>
          <w:iCs/>
          <w:sz w:val="22"/>
          <w:szCs w:val="22"/>
        </w:rPr>
      </w:pPr>
    </w:p>
    <w:p w14:paraId="41AA6152" w14:textId="448A9682" w:rsidR="00C75C27" w:rsidRDefault="00C75C27" w:rsidP="00DA3C74">
      <w:pPr>
        <w:ind w:left="1080"/>
        <w:rPr>
          <w:rFonts w:ascii="Arial" w:hAnsi="Arial" w:cs="Arial"/>
          <w:iCs/>
          <w:sz w:val="22"/>
          <w:szCs w:val="22"/>
        </w:rPr>
      </w:pPr>
      <w:r>
        <w:rPr>
          <w:rFonts w:ascii="Arial" w:hAnsi="Arial" w:cs="Arial"/>
          <w:iCs/>
          <w:sz w:val="22"/>
          <w:szCs w:val="22"/>
        </w:rPr>
        <w:t>Cutrer also shared the news of the success</w:t>
      </w:r>
      <w:r w:rsidR="00C40704">
        <w:rPr>
          <w:rFonts w:ascii="Arial" w:hAnsi="Arial" w:cs="Arial"/>
          <w:iCs/>
          <w:sz w:val="22"/>
          <w:szCs w:val="22"/>
        </w:rPr>
        <w:t>ful</w:t>
      </w:r>
      <w:r>
        <w:rPr>
          <w:rFonts w:ascii="Arial" w:hAnsi="Arial" w:cs="Arial"/>
          <w:iCs/>
          <w:sz w:val="22"/>
          <w:szCs w:val="22"/>
        </w:rPr>
        <w:t xml:space="preserve"> WASC accreditation review, led by </w:t>
      </w:r>
      <w:r w:rsidR="00C40704">
        <w:rPr>
          <w:rFonts w:ascii="Arial" w:hAnsi="Arial" w:cs="Arial"/>
          <w:iCs/>
          <w:sz w:val="22"/>
          <w:szCs w:val="22"/>
        </w:rPr>
        <w:t xml:space="preserve">Interim Provost </w:t>
      </w:r>
      <w:r>
        <w:rPr>
          <w:rFonts w:ascii="Arial" w:hAnsi="Arial" w:cs="Arial"/>
          <w:iCs/>
          <w:sz w:val="22"/>
          <w:szCs w:val="22"/>
        </w:rPr>
        <w:t>Dr. Stacey Bosick. In the report, WASC acknowledged some concern</w:t>
      </w:r>
      <w:r w:rsidR="00C40704">
        <w:rPr>
          <w:rFonts w:ascii="Arial" w:hAnsi="Arial" w:cs="Arial"/>
          <w:iCs/>
          <w:sz w:val="22"/>
          <w:szCs w:val="22"/>
        </w:rPr>
        <w:t>s</w:t>
      </w:r>
      <w:r>
        <w:rPr>
          <w:rFonts w:ascii="Arial" w:hAnsi="Arial" w:cs="Arial"/>
          <w:iCs/>
          <w:sz w:val="22"/>
          <w:szCs w:val="22"/>
        </w:rPr>
        <w:t xml:space="preserve"> from past years and recognized the progress that has been made.</w:t>
      </w:r>
    </w:p>
    <w:p w14:paraId="00AB00BF" w14:textId="77777777" w:rsidR="007522D8" w:rsidRDefault="007522D8" w:rsidP="00DA3C74">
      <w:pPr>
        <w:ind w:left="1080"/>
        <w:rPr>
          <w:rFonts w:ascii="Arial" w:hAnsi="Arial" w:cs="Arial"/>
          <w:iCs/>
          <w:sz w:val="22"/>
          <w:szCs w:val="22"/>
        </w:rPr>
      </w:pPr>
    </w:p>
    <w:p w14:paraId="7D3CFAA5" w14:textId="014550D2" w:rsidR="00C75C27" w:rsidRDefault="00C75C27" w:rsidP="00DA3C74">
      <w:pPr>
        <w:ind w:left="1080"/>
        <w:rPr>
          <w:rFonts w:ascii="Arial" w:hAnsi="Arial" w:cs="Arial"/>
          <w:iCs/>
          <w:sz w:val="22"/>
          <w:szCs w:val="22"/>
        </w:rPr>
      </w:pPr>
      <w:r>
        <w:rPr>
          <w:rFonts w:ascii="Arial" w:hAnsi="Arial" w:cs="Arial"/>
          <w:iCs/>
          <w:sz w:val="22"/>
          <w:szCs w:val="22"/>
        </w:rPr>
        <w:t>There is good news with the progress of the SF Bay Area Regional Network</w:t>
      </w:r>
      <w:r w:rsidR="003104D2">
        <w:rPr>
          <w:rFonts w:ascii="Arial" w:hAnsi="Arial" w:cs="Arial"/>
          <w:iCs/>
          <w:sz w:val="22"/>
          <w:szCs w:val="22"/>
        </w:rPr>
        <w:t xml:space="preserve"> (SFBRN)</w:t>
      </w:r>
      <w:r>
        <w:rPr>
          <w:rFonts w:ascii="Arial" w:hAnsi="Arial" w:cs="Arial"/>
          <w:iCs/>
          <w:sz w:val="22"/>
          <w:szCs w:val="22"/>
        </w:rPr>
        <w:t xml:space="preserve">. </w:t>
      </w:r>
      <w:r w:rsidR="00297BEF">
        <w:rPr>
          <w:rFonts w:ascii="Arial" w:hAnsi="Arial" w:cs="Arial"/>
          <w:iCs/>
          <w:sz w:val="22"/>
          <w:szCs w:val="22"/>
        </w:rPr>
        <w:t>Jeff Wilson will speak to this in his update/report.</w:t>
      </w:r>
    </w:p>
    <w:p w14:paraId="6EE4BE14" w14:textId="77777777" w:rsidR="007522D8" w:rsidRDefault="007522D8" w:rsidP="00DA3C74">
      <w:pPr>
        <w:ind w:left="1080"/>
        <w:rPr>
          <w:rFonts w:ascii="Arial" w:hAnsi="Arial" w:cs="Arial"/>
          <w:iCs/>
          <w:sz w:val="22"/>
          <w:szCs w:val="22"/>
        </w:rPr>
      </w:pPr>
    </w:p>
    <w:p w14:paraId="785697E7" w14:textId="3C1E53DA" w:rsidR="00C75C27" w:rsidRPr="001310EF" w:rsidRDefault="00297BEF" w:rsidP="00DA3C74">
      <w:pPr>
        <w:ind w:left="1080"/>
        <w:rPr>
          <w:rFonts w:ascii="Arial" w:hAnsi="Arial" w:cs="Arial"/>
          <w:iCs/>
          <w:sz w:val="22"/>
          <w:szCs w:val="22"/>
        </w:rPr>
      </w:pPr>
      <w:r w:rsidRPr="001310EF">
        <w:rPr>
          <w:rFonts w:ascii="Arial" w:hAnsi="Arial" w:cs="Arial"/>
          <w:iCs/>
          <w:sz w:val="22"/>
          <w:szCs w:val="22"/>
        </w:rPr>
        <w:t>She shared the f</w:t>
      </w:r>
      <w:r w:rsidR="00C75C27" w:rsidRPr="001310EF">
        <w:rPr>
          <w:rFonts w:ascii="Arial" w:hAnsi="Arial" w:cs="Arial"/>
          <w:iCs/>
          <w:sz w:val="22"/>
          <w:szCs w:val="22"/>
        </w:rPr>
        <w:t xml:space="preserve">aculty </w:t>
      </w:r>
      <w:r w:rsidR="00C40704">
        <w:rPr>
          <w:rFonts w:ascii="Arial" w:hAnsi="Arial" w:cs="Arial"/>
          <w:iCs/>
          <w:sz w:val="22"/>
          <w:szCs w:val="22"/>
        </w:rPr>
        <w:t xml:space="preserve">have </w:t>
      </w:r>
      <w:r w:rsidR="00C75C27" w:rsidRPr="001310EF">
        <w:rPr>
          <w:rFonts w:ascii="Arial" w:hAnsi="Arial" w:cs="Arial"/>
          <w:iCs/>
          <w:sz w:val="22"/>
          <w:szCs w:val="22"/>
        </w:rPr>
        <w:t xml:space="preserve">revised the Human Development and Anthropology </w:t>
      </w:r>
      <w:r w:rsidR="00C94A1B">
        <w:rPr>
          <w:rFonts w:ascii="Arial" w:hAnsi="Arial" w:cs="Arial"/>
          <w:iCs/>
          <w:sz w:val="22"/>
          <w:szCs w:val="22"/>
        </w:rPr>
        <w:t>curriculum sharing information via a presentation at a recent Academic Senate meeting</w:t>
      </w:r>
      <w:r w:rsidR="007522D8" w:rsidRPr="001310EF">
        <w:rPr>
          <w:rFonts w:ascii="Arial" w:hAnsi="Arial" w:cs="Arial"/>
          <w:iCs/>
          <w:sz w:val="22"/>
          <w:szCs w:val="22"/>
        </w:rPr>
        <w:t>;</w:t>
      </w:r>
      <w:r w:rsidR="00C94A1B">
        <w:rPr>
          <w:rFonts w:ascii="Arial" w:hAnsi="Arial" w:cs="Arial"/>
          <w:iCs/>
          <w:sz w:val="22"/>
          <w:szCs w:val="22"/>
        </w:rPr>
        <w:t xml:space="preserve"> occurred </w:t>
      </w:r>
      <w:r w:rsidR="00C75C27" w:rsidRPr="001310EF">
        <w:rPr>
          <w:rFonts w:ascii="Arial" w:hAnsi="Arial" w:cs="Arial"/>
          <w:iCs/>
          <w:sz w:val="22"/>
          <w:szCs w:val="22"/>
        </w:rPr>
        <w:t>out of necessity</w:t>
      </w:r>
      <w:r w:rsidR="00C94A1B">
        <w:rPr>
          <w:rFonts w:ascii="Arial" w:hAnsi="Arial" w:cs="Arial"/>
          <w:iCs/>
          <w:sz w:val="22"/>
          <w:szCs w:val="22"/>
        </w:rPr>
        <w:t xml:space="preserve"> but</w:t>
      </w:r>
      <w:r w:rsidR="00C94A1B" w:rsidRPr="001310EF">
        <w:rPr>
          <w:rFonts w:ascii="Arial" w:hAnsi="Arial" w:cs="Arial"/>
          <w:iCs/>
          <w:sz w:val="22"/>
          <w:szCs w:val="22"/>
        </w:rPr>
        <w:t xml:space="preserve"> they took the opportunity to make changes</w:t>
      </w:r>
      <w:r w:rsidR="00C94A1B">
        <w:rPr>
          <w:rFonts w:ascii="Arial" w:hAnsi="Arial" w:cs="Arial"/>
          <w:iCs/>
          <w:sz w:val="22"/>
          <w:szCs w:val="22"/>
        </w:rPr>
        <w:t xml:space="preserve"> to combine the two curriculums. </w:t>
      </w:r>
    </w:p>
    <w:p w14:paraId="39EFD932" w14:textId="77777777" w:rsidR="007522D8" w:rsidRPr="001310EF" w:rsidRDefault="007522D8" w:rsidP="00DA3C74">
      <w:pPr>
        <w:ind w:left="1080"/>
        <w:rPr>
          <w:rFonts w:ascii="Arial" w:hAnsi="Arial" w:cs="Arial"/>
          <w:iCs/>
          <w:sz w:val="22"/>
          <w:szCs w:val="22"/>
        </w:rPr>
      </w:pPr>
    </w:p>
    <w:p w14:paraId="7CB4B73E" w14:textId="736CED3D" w:rsidR="00C75C27" w:rsidRPr="001310EF" w:rsidRDefault="00C75C27" w:rsidP="00C75C27">
      <w:pPr>
        <w:ind w:left="1080"/>
        <w:rPr>
          <w:rFonts w:ascii="Arial" w:hAnsi="Arial" w:cs="Arial"/>
          <w:sz w:val="22"/>
          <w:szCs w:val="22"/>
        </w:rPr>
      </w:pPr>
      <w:r w:rsidRPr="001310EF">
        <w:rPr>
          <w:rFonts w:ascii="Arial" w:hAnsi="Arial" w:cs="Arial"/>
          <w:iCs/>
          <w:sz w:val="22"/>
          <w:szCs w:val="22"/>
        </w:rPr>
        <w:t>Cutrer discussed the appointment of Dr. Michael Spagna as the next President of SSU.  She said he is a bridge builder</w:t>
      </w:r>
      <w:r w:rsidR="00D731EB">
        <w:rPr>
          <w:rFonts w:ascii="Arial" w:hAnsi="Arial" w:cs="Arial"/>
          <w:iCs/>
          <w:sz w:val="22"/>
          <w:szCs w:val="22"/>
        </w:rPr>
        <w:t xml:space="preserve">, </w:t>
      </w:r>
      <w:r w:rsidRPr="001310EF">
        <w:rPr>
          <w:rFonts w:ascii="Arial" w:hAnsi="Arial" w:cs="Arial"/>
          <w:iCs/>
          <w:sz w:val="22"/>
          <w:szCs w:val="22"/>
        </w:rPr>
        <w:t xml:space="preserve">is committed to being at SSU and knows SSU </w:t>
      </w:r>
      <w:r w:rsidR="0037293F">
        <w:rPr>
          <w:rFonts w:ascii="Arial" w:hAnsi="Arial" w:cs="Arial"/>
          <w:iCs/>
          <w:sz w:val="22"/>
          <w:szCs w:val="22"/>
        </w:rPr>
        <w:t xml:space="preserve">is in </w:t>
      </w:r>
      <w:r w:rsidRPr="001310EF">
        <w:rPr>
          <w:rFonts w:ascii="Arial" w:hAnsi="Arial" w:cs="Arial"/>
          <w:iCs/>
          <w:sz w:val="22"/>
          <w:szCs w:val="22"/>
        </w:rPr>
        <w:t>need</w:t>
      </w:r>
      <w:r w:rsidR="0037293F">
        <w:rPr>
          <w:rFonts w:ascii="Arial" w:hAnsi="Arial" w:cs="Arial"/>
          <w:iCs/>
          <w:sz w:val="22"/>
          <w:szCs w:val="22"/>
        </w:rPr>
        <w:t xml:space="preserve"> of</w:t>
      </w:r>
      <w:r w:rsidRPr="001310EF">
        <w:rPr>
          <w:rFonts w:ascii="Arial" w:hAnsi="Arial" w:cs="Arial"/>
          <w:iCs/>
          <w:sz w:val="22"/>
          <w:szCs w:val="22"/>
        </w:rPr>
        <w:t xml:space="preserve"> </w:t>
      </w:r>
      <w:r w:rsidR="00D731EB">
        <w:rPr>
          <w:rFonts w:ascii="Arial" w:hAnsi="Arial" w:cs="Arial"/>
          <w:iCs/>
          <w:sz w:val="22"/>
          <w:szCs w:val="22"/>
        </w:rPr>
        <w:t xml:space="preserve">a </w:t>
      </w:r>
      <w:r w:rsidRPr="001310EF">
        <w:rPr>
          <w:rFonts w:ascii="Arial" w:hAnsi="Arial" w:cs="Arial"/>
          <w:iCs/>
          <w:sz w:val="22"/>
          <w:szCs w:val="22"/>
        </w:rPr>
        <w:t>long</w:t>
      </w:r>
      <w:r w:rsidR="0037293F">
        <w:rPr>
          <w:rFonts w:ascii="Arial" w:hAnsi="Arial" w:cs="Arial"/>
          <w:iCs/>
          <w:sz w:val="22"/>
          <w:szCs w:val="22"/>
        </w:rPr>
        <w:t>-</w:t>
      </w:r>
      <w:r w:rsidRPr="001310EF">
        <w:rPr>
          <w:rFonts w:ascii="Arial" w:hAnsi="Arial" w:cs="Arial"/>
          <w:iCs/>
          <w:sz w:val="22"/>
          <w:szCs w:val="22"/>
        </w:rPr>
        <w:t>term commitment</w:t>
      </w:r>
      <w:r w:rsidR="0037293F">
        <w:rPr>
          <w:rFonts w:ascii="Arial" w:hAnsi="Arial" w:cs="Arial"/>
          <w:iCs/>
          <w:sz w:val="22"/>
          <w:szCs w:val="22"/>
        </w:rPr>
        <w:t xml:space="preserve"> in the role</w:t>
      </w:r>
      <w:r w:rsidRPr="001310EF">
        <w:rPr>
          <w:rFonts w:ascii="Arial" w:hAnsi="Arial" w:cs="Arial"/>
          <w:iCs/>
          <w:sz w:val="22"/>
          <w:szCs w:val="22"/>
        </w:rPr>
        <w:t>.  U’Ren added</w:t>
      </w:r>
      <w:r w:rsidR="00D731EB">
        <w:rPr>
          <w:rFonts w:ascii="Arial" w:hAnsi="Arial" w:cs="Arial"/>
          <w:iCs/>
          <w:sz w:val="22"/>
          <w:szCs w:val="22"/>
        </w:rPr>
        <w:t>,</w:t>
      </w:r>
      <w:r w:rsidRPr="001310EF">
        <w:rPr>
          <w:rFonts w:ascii="Arial" w:hAnsi="Arial" w:cs="Arial"/>
          <w:iCs/>
          <w:sz w:val="22"/>
          <w:szCs w:val="22"/>
        </w:rPr>
        <w:t xml:space="preserve"> of the 70 applications, they narrowed down to six to interview and three to be submitted to the </w:t>
      </w:r>
      <w:r w:rsidR="0037293F">
        <w:rPr>
          <w:rFonts w:ascii="Arial" w:hAnsi="Arial" w:cs="Arial"/>
          <w:iCs/>
          <w:sz w:val="22"/>
          <w:szCs w:val="22"/>
        </w:rPr>
        <w:t xml:space="preserve">CSU </w:t>
      </w:r>
      <w:r w:rsidRPr="001310EF">
        <w:rPr>
          <w:rFonts w:ascii="Arial" w:hAnsi="Arial" w:cs="Arial"/>
          <w:iCs/>
          <w:sz w:val="22"/>
          <w:szCs w:val="22"/>
        </w:rPr>
        <w:t xml:space="preserve">Chancellor’s </w:t>
      </w:r>
      <w:r w:rsidR="0037293F">
        <w:rPr>
          <w:rFonts w:ascii="Arial" w:hAnsi="Arial" w:cs="Arial"/>
          <w:iCs/>
          <w:sz w:val="22"/>
          <w:szCs w:val="22"/>
        </w:rPr>
        <w:t>O</w:t>
      </w:r>
      <w:r w:rsidRPr="001310EF">
        <w:rPr>
          <w:rFonts w:ascii="Arial" w:hAnsi="Arial" w:cs="Arial"/>
          <w:iCs/>
          <w:sz w:val="22"/>
          <w:szCs w:val="22"/>
        </w:rPr>
        <w:t xml:space="preserve">ffice.  Dr. Spagna was the only one on </w:t>
      </w:r>
      <w:r w:rsidRPr="0037293F">
        <w:rPr>
          <w:rFonts w:ascii="Arial" w:hAnsi="Arial" w:cs="Arial"/>
          <w:iCs/>
          <w:sz w:val="22"/>
          <w:szCs w:val="22"/>
          <w:u w:val="single"/>
        </w:rPr>
        <w:t>all</w:t>
      </w:r>
      <w:r w:rsidRPr="0037293F">
        <w:rPr>
          <w:rFonts w:ascii="Arial" w:hAnsi="Arial" w:cs="Arial"/>
          <w:iCs/>
          <w:sz w:val="22"/>
          <w:szCs w:val="22"/>
        </w:rPr>
        <w:t xml:space="preserve"> </w:t>
      </w:r>
      <w:r w:rsidRPr="001310EF">
        <w:rPr>
          <w:rFonts w:ascii="Arial" w:hAnsi="Arial" w:cs="Arial"/>
          <w:iCs/>
          <w:sz w:val="22"/>
          <w:szCs w:val="22"/>
        </w:rPr>
        <w:t xml:space="preserve">of the 15 committee members list to move forward. </w:t>
      </w:r>
      <w:r w:rsidR="00D731EB">
        <w:rPr>
          <w:rFonts w:ascii="Arial" w:hAnsi="Arial" w:cs="Arial"/>
          <w:iCs/>
          <w:sz w:val="22"/>
          <w:szCs w:val="22"/>
        </w:rPr>
        <w:t>Cutrer and Spagna</w:t>
      </w:r>
      <w:r w:rsidRPr="001310EF">
        <w:rPr>
          <w:rFonts w:ascii="Arial" w:hAnsi="Arial" w:cs="Arial"/>
          <w:iCs/>
          <w:sz w:val="22"/>
          <w:szCs w:val="22"/>
        </w:rPr>
        <w:t xml:space="preserve"> are in conversation </w:t>
      </w:r>
      <w:r w:rsidR="00D731EB">
        <w:rPr>
          <w:rFonts w:ascii="Arial" w:hAnsi="Arial" w:cs="Arial"/>
          <w:iCs/>
          <w:sz w:val="22"/>
          <w:szCs w:val="22"/>
        </w:rPr>
        <w:t xml:space="preserve">throughout </w:t>
      </w:r>
      <w:r w:rsidRPr="001310EF">
        <w:rPr>
          <w:rFonts w:ascii="Arial" w:hAnsi="Arial" w:cs="Arial"/>
          <w:iCs/>
          <w:sz w:val="22"/>
          <w:szCs w:val="22"/>
        </w:rPr>
        <w:t xml:space="preserve">the transition.  Cutrer </w:t>
      </w:r>
      <w:r w:rsidR="003104D2" w:rsidRPr="001310EF">
        <w:rPr>
          <w:rFonts w:ascii="Arial" w:hAnsi="Arial" w:cs="Arial"/>
          <w:iCs/>
          <w:sz w:val="22"/>
          <w:szCs w:val="22"/>
        </w:rPr>
        <w:t xml:space="preserve">introduced </w:t>
      </w:r>
      <w:r w:rsidR="00297BEF" w:rsidRPr="001310EF">
        <w:rPr>
          <w:rFonts w:ascii="Arial" w:hAnsi="Arial" w:cs="Arial"/>
          <w:iCs/>
          <w:sz w:val="22"/>
          <w:szCs w:val="22"/>
        </w:rPr>
        <w:t>Wilson</w:t>
      </w:r>
      <w:r w:rsidR="003104D2" w:rsidRPr="001310EF">
        <w:rPr>
          <w:rFonts w:ascii="Arial" w:hAnsi="Arial" w:cs="Arial"/>
          <w:iCs/>
          <w:sz w:val="22"/>
          <w:szCs w:val="22"/>
        </w:rPr>
        <w:t xml:space="preserve"> to provide an update on the Budget and SFBRN status.</w:t>
      </w:r>
    </w:p>
    <w:p w14:paraId="5F272AE6" w14:textId="77777777" w:rsidR="007522D8" w:rsidRPr="001310EF" w:rsidRDefault="007522D8" w:rsidP="000E5147">
      <w:pPr>
        <w:ind w:left="1080"/>
        <w:rPr>
          <w:rFonts w:ascii="Arial" w:hAnsi="Arial" w:cs="Arial"/>
          <w:sz w:val="22"/>
          <w:szCs w:val="22"/>
        </w:rPr>
      </w:pPr>
    </w:p>
    <w:p w14:paraId="39D1DD7D" w14:textId="78B61735" w:rsidR="000E5147" w:rsidRDefault="000F1E43" w:rsidP="0066108C">
      <w:pPr>
        <w:ind w:left="1080"/>
        <w:rPr>
          <w:rFonts w:ascii="Arial" w:hAnsi="Arial" w:cs="Arial"/>
          <w:sz w:val="22"/>
          <w:szCs w:val="22"/>
        </w:rPr>
      </w:pPr>
      <w:r w:rsidRPr="001310EF">
        <w:rPr>
          <w:rFonts w:ascii="Arial" w:hAnsi="Arial" w:cs="Arial"/>
          <w:sz w:val="22"/>
          <w:szCs w:val="22"/>
        </w:rPr>
        <w:t>Wilson</w:t>
      </w:r>
      <w:r w:rsidR="000B52B1" w:rsidRPr="001310EF">
        <w:rPr>
          <w:rFonts w:ascii="Arial" w:hAnsi="Arial" w:cs="Arial"/>
          <w:sz w:val="22"/>
          <w:szCs w:val="22"/>
        </w:rPr>
        <w:t>,</w:t>
      </w:r>
      <w:r w:rsidR="005C1982" w:rsidRPr="001310EF">
        <w:rPr>
          <w:rFonts w:ascii="Arial" w:hAnsi="Arial" w:cs="Arial"/>
          <w:sz w:val="22"/>
          <w:szCs w:val="22"/>
        </w:rPr>
        <w:t xml:space="preserve"> SSU </w:t>
      </w:r>
      <w:r w:rsidR="00D731EB">
        <w:rPr>
          <w:rFonts w:ascii="Arial" w:hAnsi="Arial" w:cs="Arial"/>
          <w:sz w:val="22"/>
          <w:szCs w:val="22"/>
        </w:rPr>
        <w:t xml:space="preserve">Interim </w:t>
      </w:r>
      <w:r w:rsidR="005C1982" w:rsidRPr="001310EF">
        <w:rPr>
          <w:rFonts w:ascii="Arial" w:hAnsi="Arial" w:cs="Arial"/>
          <w:sz w:val="22"/>
          <w:szCs w:val="22"/>
        </w:rPr>
        <w:t>VP for Administration &amp; Finance</w:t>
      </w:r>
      <w:r w:rsidR="00C94A1B">
        <w:rPr>
          <w:rFonts w:ascii="Arial" w:hAnsi="Arial" w:cs="Arial"/>
          <w:sz w:val="22"/>
          <w:szCs w:val="22"/>
        </w:rPr>
        <w:t xml:space="preserve"> and</w:t>
      </w:r>
      <w:r w:rsidR="000B52B1" w:rsidRPr="001310EF">
        <w:rPr>
          <w:rFonts w:ascii="Arial" w:hAnsi="Arial" w:cs="Arial"/>
          <w:sz w:val="22"/>
          <w:szCs w:val="22"/>
        </w:rPr>
        <w:t xml:space="preserve"> CFO</w:t>
      </w:r>
      <w:r w:rsidR="005C1982" w:rsidRPr="001310EF">
        <w:rPr>
          <w:rFonts w:ascii="Arial" w:hAnsi="Arial" w:cs="Arial"/>
          <w:sz w:val="22"/>
          <w:szCs w:val="22"/>
        </w:rPr>
        <w:t xml:space="preserve"> </w:t>
      </w:r>
      <w:r w:rsidR="000E5147" w:rsidRPr="001310EF">
        <w:rPr>
          <w:rFonts w:ascii="Arial" w:hAnsi="Arial" w:cs="Arial"/>
          <w:sz w:val="22"/>
          <w:szCs w:val="22"/>
        </w:rPr>
        <w:t>provided a high</w:t>
      </w:r>
      <w:r w:rsidR="007522D8" w:rsidRPr="001310EF">
        <w:rPr>
          <w:rFonts w:ascii="Arial" w:hAnsi="Arial" w:cs="Arial"/>
          <w:sz w:val="22"/>
          <w:szCs w:val="22"/>
        </w:rPr>
        <w:t>-</w:t>
      </w:r>
      <w:r w:rsidR="000E5147" w:rsidRPr="001310EF">
        <w:rPr>
          <w:rFonts w:ascii="Arial" w:hAnsi="Arial" w:cs="Arial"/>
          <w:sz w:val="22"/>
          <w:szCs w:val="22"/>
        </w:rPr>
        <w:t>level look at the campus budget and other resources the campus has to work with.  The multi-year budget plan expects a</w:t>
      </w:r>
      <w:r w:rsidR="00297BEF" w:rsidRPr="001310EF">
        <w:rPr>
          <w:rFonts w:ascii="Arial" w:hAnsi="Arial" w:cs="Arial"/>
          <w:sz w:val="22"/>
          <w:szCs w:val="22"/>
        </w:rPr>
        <w:t xml:space="preserve">n </w:t>
      </w:r>
      <w:r w:rsidR="00C94A1B">
        <w:rPr>
          <w:rFonts w:ascii="Arial" w:hAnsi="Arial" w:cs="Arial"/>
          <w:sz w:val="22"/>
          <w:szCs w:val="22"/>
        </w:rPr>
        <w:t xml:space="preserve">SSU </w:t>
      </w:r>
      <w:r w:rsidR="00297BEF" w:rsidRPr="001310EF">
        <w:rPr>
          <w:rFonts w:ascii="Arial" w:hAnsi="Arial" w:cs="Arial"/>
          <w:sz w:val="22"/>
          <w:szCs w:val="22"/>
        </w:rPr>
        <w:t>enrollment</w:t>
      </w:r>
      <w:r w:rsidR="000E5147" w:rsidRPr="001310EF">
        <w:rPr>
          <w:rFonts w:ascii="Arial" w:hAnsi="Arial" w:cs="Arial"/>
          <w:sz w:val="22"/>
          <w:szCs w:val="22"/>
        </w:rPr>
        <w:t xml:space="preserve"> decline for another fiscal year before flattening out.  This is a cautious approach allowing for flexibility and responsiveness to changing enrollment trends.  The Budget cycle begins each year in September with the CSU Board of Trustees presenting their budget request, and moves through the state budget process with funding and the final budget memo released in July.  The campus next looks to the Governor’s Budget plan in January.  There is much advocacy and outreach work that is done between January and the May revise to garner additional support for the CSU.  Wilson provided the resource </w:t>
      </w:r>
      <w:r w:rsidR="00D731EB">
        <w:rPr>
          <w:rFonts w:ascii="Arial" w:hAnsi="Arial" w:cs="Arial"/>
          <w:sz w:val="22"/>
          <w:szCs w:val="22"/>
        </w:rPr>
        <w:t>of</w:t>
      </w:r>
      <w:r w:rsidR="000E5147" w:rsidRPr="001310EF">
        <w:rPr>
          <w:rFonts w:ascii="Arial" w:hAnsi="Arial" w:cs="Arial"/>
          <w:sz w:val="22"/>
          <w:szCs w:val="22"/>
        </w:rPr>
        <w:t xml:space="preserve"> the </w:t>
      </w:r>
      <w:hyperlink r:id="rId8" w:history="1">
        <w:r w:rsidR="009A3AF1" w:rsidRPr="001310EF">
          <w:rPr>
            <w:rStyle w:val="Hyperlink"/>
            <w:rFonts w:ascii="Arial" w:hAnsi="Arial" w:cs="Arial"/>
            <w:color w:val="2E74B5" w:themeColor="accent1" w:themeShade="BF"/>
            <w:sz w:val="22"/>
            <w:szCs w:val="22"/>
          </w:rPr>
          <w:t>2025-2026 Campus Budget</w:t>
        </w:r>
      </w:hyperlink>
      <w:r w:rsidR="009A3AF1" w:rsidRPr="001310EF">
        <w:rPr>
          <w:rFonts w:ascii="Arial" w:hAnsi="Arial" w:cs="Arial"/>
          <w:sz w:val="22"/>
          <w:szCs w:val="22"/>
        </w:rPr>
        <w:t xml:space="preserve"> </w:t>
      </w:r>
      <w:r w:rsidR="00D731EB">
        <w:rPr>
          <w:rFonts w:ascii="Arial" w:hAnsi="Arial" w:cs="Arial"/>
          <w:sz w:val="22"/>
          <w:szCs w:val="22"/>
        </w:rPr>
        <w:t>plan which is</w:t>
      </w:r>
      <w:r w:rsidR="009A3AF1" w:rsidRPr="001310EF">
        <w:rPr>
          <w:rFonts w:ascii="Arial" w:hAnsi="Arial" w:cs="Arial"/>
          <w:sz w:val="22"/>
          <w:szCs w:val="22"/>
        </w:rPr>
        <w:t xml:space="preserve"> posted on the University Budget and Resource </w:t>
      </w:r>
      <w:r w:rsidR="00D731EB">
        <w:rPr>
          <w:rFonts w:ascii="Arial" w:hAnsi="Arial" w:cs="Arial"/>
          <w:sz w:val="22"/>
          <w:szCs w:val="22"/>
        </w:rPr>
        <w:t>P</w:t>
      </w:r>
      <w:r w:rsidR="009A3AF1" w:rsidRPr="001310EF">
        <w:rPr>
          <w:rFonts w:ascii="Arial" w:hAnsi="Arial" w:cs="Arial"/>
          <w:sz w:val="22"/>
          <w:szCs w:val="22"/>
        </w:rPr>
        <w:t>lanning website</w:t>
      </w:r>
      <w:r w:rsidR="00D731EB">
        <w:rPr>
          <w:rFonts w:ascii="Arial" w:hAnsi="Arial" w:cs="Arial"/>
          <w:sz w:val="22"/>
          <w:szCs w:val="22"/>
        </w:rPr>
        <w:t xml:space="preserve"> </w:t>
      </w:r>
      <w:hyperlink r:id="rId9" w:history="1">
        <w:r w:rsidR="00D731EB" w:rsidRPr="007915C9">
          <w:rPr>
            <w:rStyle w:val="Hyperlink"/>
            <w:rFonts w:ascii="Arial" w:hAnsi="Arial" w:cs="Arial"/>
            <w:sz w:val="22"/>
            <w:szCs w:val="22"/>
          </w:rPr>
          <w:t>https://budget.sonoma.edu/</w:t>
        </w:r>
      </w:hyperlink>
      <w:r w:rsidR="009A3AF1" w:rsidRPr="001310EF">
        <w:rPr>
          <w:rFonts w:ascii="Arial" w:hAnsi="Arial" w:cs="Arial"/>
          <w:sz w:val="22"/>
          <w:szCs w:val="22"/>
        </w:rPr>
        <w:t>.</w:t>
      </w:r>
    </w:p>
    <w:p w14:paraId="0C79A40A" w14:textId="77777777" w:rsidR="0066108C" w:rsidRPr="001310EF" w:rsidRDefault="0066108C" w:rsidP="0066108C">
      <w:pPr>
        <w:ind w:left="1080"/>
        <w:rPr>
          <w:rFonts w:ascii="Arial" w:hAnsi="Arial" w:cs="Arial"/>
          <w:sz w:val="22"/>
          <w:szCs w:val="22"/>
        </w:rPr>
      </w:pPr>
    </w:p>
    <w:p w14:paraId="7421B6A2" w14:textId="42991FE5" w:rsidR="00F66211" w:rsidRPr="001310EF" w:rsidRDefault="00D731EB" w:rsidP="00D731EB">
      <w:pPr>
        <w:ind w:left="1080"/>
        <w:rPr>
          <w:rFonts w:ascii="Arial" w:hAnsi="Arial" w:cs="Arial"/>
          <w:sz w:val="22"/>
          <w:szCs w:val="22"/>
        </w:rPr>
      </w:pPr>
      <w:r>
        <w:rPr>
          <w:rFonts w:ascii="Arial" w:hAnsi="Arial" w:cs="Arial"/>
          <w:sz w:val="22"/>
          <w:szCs w:val="22"/>
        </w:rPr>
        <w:t xml:space="preserve">Wilson also provided an update on the Bay </w:t>
      </w:r>
      <w:r w:rsidR="005C1982" w:rsidRPr="001310EF">
        <w:rPr>
          <w:rFonts w:ascii="Arial" w:hAnsi="Arial" w:cs="Arial"/>
          <w:sz w:val="22"/>
          <w:szCs w:val="22"/>
        </w:rPr>
        <w:t>Area Regional Network (SFBRN).</w:t>
      </w:r>
      <w:r>
        <w:rPr>
          <w:rFonts w:ascii="Arial" w:hAnsi="Arial" w:cs="Arial"/>
          <w:sz w:val="22"/>
          <w:szCs w:val="22"/>
        </w:rPr>
        <w:t xml:space="preserve"> </w:t>
      </w:r>
      <w:r w:rsidR="005C1982" w:rsidRPr="001310EF">
        <w:rPr>
          <w:rFonts w:ascii="Arial" w:hAnsi="Arial" w:cs="Arial"/>
          <w:sz w:val="22"/>
          <w:szCs w:val="22"/>
        </w:rPr>
        <w:t>SFBRN was launched in March 2025, reporting to three campus Presidents</w:t>
      </w:r>
      <w:r w:rsidR="00C94A1B">
        <w:rPr>
          <w:rFonts w:ascii="Arial" w:hAnsi="Arial" w:cs="Arial"/>
          <w:sz w:val="22"/>
          <w:szCs w:val="22"/>
        </w:rPr>
        <w:t>:</w:t>
      </w:r>
      <w:r w:rsidR="005C1982" w:rsidRPr="001310EF">
        <w:rPr>
          <w:rFonts w:ascii="Arial" w:hAnsi="Arial" w:cs="Arial"/>
          <w:sz w:val="22"/>
          <w:szCs w:val="22"/>
        </w:rPr>
        <w:t xml:space="preserve"> SFSU, SSU and East Bay.  In January, the network will be operational, consolidating services and redundancies across the three campuses</w:t>
      </w:r>
      <w:r w:rsidR="000E5147" w:rsidRPr="001310EF">
        <w:rPr>
          <w:rFonts w:ascii="Arial" w:hAnsi="Arial" w:cs="Arial"/>
          <w:sz w:val="22"/>
          <w:szCs w:val="22"/>
        </w:rPr>
        <w:t xml:space="preserve"> – a</w:t>
      </w:r>
      <w:r w:rsidR="00AA66F8">
        <w:rPr>
          <w:rFonts w:ascii="Arial" w:hAnsi="Arial" w:cs="Arial"/>
          <w:sz w:val="22"/>
          <w:szCs w:val="22"/>
        </w:rPr>
        <w:t>s a</w:t>
      </w:r>
      <w:r w:rsidR="000E5147" w:rsidRPr="001310EF">
        <w:rPr>
          <w:rFonts w:ascii="Arial" w:hAnsi="Arial" w:cs="Arial"/>
          <w:sz w:val="22"/>
          <w:szCs w:val="22"/>
        </w:rPr>
        <w:t xml:space="preserve">n example </w:t>
      </w:r>
      <w:r w:rsidR="00AA66F8">
        <w:rPr>
          <w:rFonts w:ascii="Arial" w:hAnsi="Arial" w:cs="Arial"/>
          <w:sz w:val="22"/>
          <w:szCs w:val="22"/>
        </w:rPr>
        <w:t>Wilson</w:t>
      </w:r>
      <w:r w:rsidR="000E5147" w:rsidRPr="001310EF">
        <w:rPr>
          <w:rFonts w:ascii="Arial" w:hAnsi="Arial" w:cs="Arial"/>
          <w:sz w:val="22"/>
          <w:szCs w:val="22"/>
        </w:rPr>
        <w:t xml:space="preserve"> </w:t>
      </w:r>
      <w:r w:rsidR="00AA66F8">
        <w:rPr>
          <w:rFonts w:ascii="Arial" w:hAnsi="Arial" w:cs="Arial"/>
          <w:sz w:val="22"/>
          <w:szCs w:val="22"/>
        </w:rPr>
        <w:t>noted</w:t>
      </w:r>
      <w:r w:rsidR="000E5147" w:rsidRPr="001310EF">
        <w:rPr>
          <w:rFonts w:ascii="Arial" w:hAnsi="Arial" w:cs="Arial"/>
          <w:sz w:val="22"/>
          <w:szCs w:val="22"/>
        </w:rPr>
        <w:t xml:space="preserve"> there are </w:t>
      </w:r>
      <w:r w:rsidR="00297BEF" w:rsidRPr="001310EF">
        <w:rPr>
          <w:rFonts w:ascii="Arial" w:hAnsi="Arial" w:cs="Arial"/>
          <w:sz w:val="22"/>
          <w:szCs w:val="22"/>
        </w:rPr>
        <w:t xml:space="preserve">currently </w:t>
      </w:r>
      <w:r w:rsidR="00C94A1B">
        <w:rPr>
          <w:rFonts w:ascii="Arial" w:hAnsi="Arial" w:cs="Arial"/>
          <w:sz w:val="22"/>
          <w:szCs w:val="22"/>
        </w:rPr>
        <w:t xml:space="preserve">over </w:t>
      </w:r>
      <w:r w:rsidR="000E5147" w:rsidRPr="001310EF">
        <w:rPr>
          <w:rFonts w:ascii="Arial" w:hAnsi="Arial" w:cs="Arial"/>
          <w:sz w:val="22"/>
          <w:szCs w:val="22"/>
        </w:rPr>
        <w:t xml:space="preserve">700 technology platforms across </w:t>
      </w:r>
      <w:r w:rsidR="000E5147" w:rsidRPr="001310EF">
        <w:rPr>
          <w:rFonts w:ascii="Arial" w:hAnsi="Arial" w:cs="Arial"/>
          <w:sz w:val="22"/>
          <w:szCs w:val="22"/>
        </w:rPr>
        <w:lastRenderedPageBreak/>
        <w:t>the three campuses</w:t>
      </w:r>
      <w:r w:rsidR="005C1982" w:rsidRPr="001310EF">
        <w:rPr>
          <w:rFonts w:ascii="Arial" w:hAnsi="Arial" w:cs="Arial"/>
          <w:sz w:val="22"/>
          <w:szCs w:val="22"/>
        </w:rPr>
        <w:t xml:space="preserve">.  </w:t>
      </w:r>
      <w:r w:rsidR="00AA66F8">
        <w:rPr>
          <w:rFonts w:ascii="Arial" w:hAnsi="Arial" w:cs="Arial"/>
          <w:sz w:val="22"/>
          <w:szCs w:val="22"/>
        </w:rPr>
        <w:t xml:space="preserve"> He mentioned</w:t>
      </w:r>
      <w:r w:rsidR="005C1982" w:rsidRPr="001310EF">
        <w:rPr>
          <w:rFonts w:ascii="Arial" w:hAnsi="Arial" w:cs="Arial"/>
          <w:sz w:val="22"/>
          <w:szCs w:val="22"/>
        </w:rPr>
        <w:t xml:space="preserve"> SSU is well represented </w:t>
      </w:r>
      <w:r w:rsidR="00297BEF" w:rsidRPr="001310EF">
        <w:rPr>
          <w:rFonts w:ascii="Arial" w:hAnsi="Arial" w:cs="Arial"/>
          <w:sz w:val="22"/>
          <w:szCs w:val="22"/>
        </w:rPr>
        <w:t xml:space="preserve">in management </w:t>
      </w:r>
      <w:r w:rsidR="005C1982" w:rsidRPr="001310EF">
        <w:rPr>
          <w:rFonts w:ascii="Arial" w:hAnsi="Arial" w:cs="Arial"/>
          <w:sz w:val="22"/>
          <w:szCs w:val="22"/>
        </w:rPr>
        <w:t>due to the depth of strengths found on this campus.  There will be cost savings as well</w:t>
      </w:r>
      <w:r w:rsidR="00426855">
        <w:rPr>
          <w:rFonts w:ascii="Arial" w:hAnsi="Arial" w:cs="Arial"/>
          <w:sz w:val="22"/>
          <w:szCs w:val="22"/>
        </w:rPr>
        <w:t xml:space="preserve"> of roughly 15%-30% of base costs</w:t>
      </w:r>
      <w:r w:rsidR="00AA66F8">
        <w:rPr>
          <w:rFonts w:ascii="Arial" w:hAnsi="Arial" w:cs="Arial"/>
          <w:sz w:val="22"/>
          <w:szCs w:val="22"/>
        </w:rPr>
        <w:t>,</w:t>
      </w:r>
      <w:r w:rsidR="005C1982" w:rsidRPr="001310EF">
        <w:rPr>
          <w:rFonts w:ascii="Arial" w:hAnsi="Arial" w:cs="Arial"/>
          <w:sz w:val="22"/>
          <w:szCs w:val="22"/>
        </w:rPr>
        <w:t xml:space="preserve"> with the elimination o</w:t>
      </w:r>
      <w:r w:rsidR="00426855">
        <w:rPr>
          <w:rFonts w:ascii="Arial" w:hAnsi="Arial" w:cs="Arial"/>
          <w:sz w:val="22"/>
          <w:szCs w:val="22"/>
        </w:rPr>
        <w:t>f</w:t>
      </w:r>
      <w:r w:rsidR="00297BEF" w:rsidRPr="001310EF">
        <w:rPr>
          <w:rFonts w:ascii="Arial" w:hAnsi="Arial" w:cs="Arial"/>
          <w:sz w:val="22"/>
          <w:szCs w:val="22"/>
        </w:rPr>
        <w:t xml:space="preserve"> mostly vacant,</w:t>
      </w:r>
      <w:r w:rsidR="005C1982" w:rsidRPr="001310EF">
        <w:rPr>
          <w:rFonts w:ascii="Arial" w:hAnsi="Arial" w:cs="Arial"/>
          <w:sz w:val="22"/>
          <w:szCs w:val="22"/>
        </w:rPr>
        <w:t xml:space="preserve"> positions, </w:t>
      </w:r>
      <w:r w:rsidR="00AA66F8">
        <w:rPr>
          <w:rFonts w:ascii="Arial" w:hAnsi="Arial" w:cs="Arial"/>
          <w:sz w:val="22"/>
          <w:szCs w:val="22"/>
        </w:rPr>
        <w:t>and</w:t>
      </w:r>
      <w:r w:rsidR="005C1982" w:rsidRPr="001310EF">
        <w:rPr>
          <w:rFonts w:ascii="Arial" w:hAnsi="Arial" w:cs="Arial"/>
          <w:sz w:val="22"/>
          <w:szCs w:val="22"/>
        </w:rPr>
        <w:t xml:space="preserve"> the restructuring of others.</w:t>
      </w:r>
      <w:r w:rsidR="000E5147" w:rsidRPr="001310EF">
        <w:rPr>
          <w:rFonts w:ascii="Arial" w:hAnsi="Arial" w:cs="Arial"/>
          <w:sz w:val="22"/>
          <w:szCs w:val="22"/>
        </w:rPr>
        <w:t xml:space="preserve">  </w:t>
      </w:r>
      <w:r w:rsidR="00DD1C47">
        <w:rPr>
          <w:rFonts w:ascii="Arial" w:hAnsi="Arial" w:cs="Arial"/>
          <w:sz w:val="22"/>
          <w:szCs w:val="22"/>
        </w:rPr>
        <w:t>Various administrative and back-office functions</w:t>
      </w:r>
      <w:r w:rsidR="00F01863">
        <w:rPr>
          <w:rFonts w:ascii="Arial" w:hAnsi="Arial" w:cs="Arial"/>
          <w:sz w:val="22"/>
          <w:szCs w:val="22"/>
        </w:rPr>
        <w:t xml:space="preserve"> typically housed in Administration &amp; Finance, including </w:t>
      </w:r>
      <w:r w:rsidR="000E5147" w:rsidRPr="001310EF">
        <w:rPr>
          <w:rFonts w:ascii="Arial" w:hAnsi="Arial" w:cs="Arial"/>
          <w:sz w:val="22"/>
          <w:szCs w:val="22"/>
        </w:rPr>
        <w:t>Human Resources, I</w:t>
      </w:r>
      <w:r w:rsidR="00F01863">
        <w:rPr>
          <w:rFonts w:ascii="Arial" w:hAnsi="Arial" w:cs="Arial"/>
          <w:sz w:val="22"/>
          <w:szCs w:val="22"/>
        </w:rPr>
        <w:t>nformation Technology</w:t>
      </w:r>
      <w:r w:rsidR="000E5147" w:rsidRPr="001310EF">
        <w:rPr>
          <w:rFonts w:ascii="Arial" w:hAnsi="Arial" w:cs="Arial"/>
          <w:sz w:val="22"/>
          <w:szCs w:val="22"/>
        </w:rPr>
        <w:t xml:space="preserve"> and Financial Services</w:t>
      </w:r>
      <w:r w:rsidR="00F01863">
        <w:rPr>
          <w:rFonts w:ascii="Arial" w:hAnsi="Arial" w:cs="Arial"/>
          <w:sz w:val="22"/>
          <w:szCs w:val="22"/>
        </w:rPr>
        <w:t xml:space="preserve"> (e.g. Procurement &amp; Accounts Payable)</w:t>
      </w:r>
      <w:r w:rsidR="000E5147" w:rsidRPr="001310EF">
        <w:rPr>
          <w:rFonts w:ascii="Arial" w:hAnsi="Arial" w:cs="Arial"/>
          <w:sz w:val="22"/>
          <w:szCs w:val="22"/>
        </w:rPr>
        <w:t xml:space="preserve"> </w:t>
      </w:r>
      <w:r w:rsidR="00DD1C47">
        <w:rPr>
          <w:rFonts w:ascii="Arial" w:hAnsi="Arial" w:cs="Arial"/>
          <w:sz w:val="22"/>
          <w:szCs w:val="22"/>
        </w:rPr>
        <w:t xml:space="preserve">will </w:t>
      </w:r>
      <w:r w:rsidR="000E5147" w:rsidRPr="001310EF">
        <w:rPr>
          <w:rFonts w:ascii="Arial" w:hAnsi="Arial" w:cs="Arial"/>
          <w:sz w:val="22"/>
          <w:szCs w:val="22"/>
        </w:rPr>
        <w:t>fall under the network umbrella.  Each department will have a campus presence and will be able to support all campuses.</w:t>
      </w:r>
      <w:r w:rsidR="00426855">
        <w:rPr>
          <w:rFonts w:ascii="Arial" w:hAnsi="Arial" w:cs="Arial"/>
          <w:sz w:val="22"/>
          <w:szCs w:val="22"/>
        </w:rPr>
        <w:t xml:space="preserve"> The Network is not a merger and each university will retain its separate accreditation. Dr. Cutrer noted that it will take several years to operationalize. Marcela Piedra noted the importance of keeping a customer service perspective in light of the changes; it was noted that a Network support center is being looked into.   </w:t>
      </w:r>
    </w:p>
    <w:p w14:paraId="77D6FAE3" w14:textId="77777777" w:rsidR="000E5147" w:rsidRPr="001310EF" w:rsidRDefault="000E5147" w:rsidP="000E5147">
      <w:pPr>
        <w:rPr>
          <w:rFonts w:ascii="Arial" w:hAnsi="Arial" w:cs="Arial"/>
          <w:color w:val="0070C0"/>
          <w:sz w:val="22"/>
          <w:szCs w:val="22"/>
        </w:rPr>
      </w:pPr>
    </w:p>
    <w:p w14:paraId="35AAB480" w14:textId="77777777" w:rsidR="005C1982" w:rsidRPr="001310EF" w:rsidRDefault="005C1982" w:rsidP="00FE5FA6">
      <w:pPr>
        <w:ind w:left="1080"/>
        <w:rPr>
          <w:rFonts w:ascii="Arial" w:hAnsi="Arial" w:cs="Arial"/>
          <w:i/>
          <w:sz w:val="22"/>
          <w:szCs w:val="22"/>
        </w:rPr>
      </w:pPr>
    </w:p>
    <w:p w14:paraId="5D741B91" w14:textId="4CD141BE" w:rsidR="00082E1C" w:rsidRPr="001310EF" w:rsidRDefault="009450B3" w:rsidP="00FE5FA6">
      <w:pPr>
        <w:numPr>
          <w:ilvl w:val="0"/>
          <w:numId w:val="2"/>
        </w:numPr>
        <w:rPr>
          <w:rFonts w:ascii="Arial" w:hAnsi="Arial" w:cs="Arial"/>
          <w:i/>
          <w:color w:val="FF0000"/>
          <w:sz w:val="22"/>
          <w:szCs w:val="22"/>
          <w:u w:val="single"/>
        </w:rPr>
      </w:pPr>
      <w:r w:rsidRPr="001310EF">
        <w:rPr>
          <w:rFonts w:ascii="Arial" w:hAnsi="Arial" w:cs="Arial"/>
          <w:sz w:val="22"/>
          <w:szCs w:val="22"/>
          <w:u w:val="single"/>
        </w:rPr>
        <w:t xml:space="preserve">Advancement </w:t>
      </w:r>
      <w:r w:rsidR="006431A1" w:rsidRPr="001310EF">
        <w:rPr>
          <w:rFonts w:ascii="Arial" w:hAnsi="Arial" w:cs="Arial"/>
          <w:sz w:val="22"/>
          <w:szCs w:val="22"/>
          <w:u w:val="single"/>
        </w:rPr>
        <w:t xml:space="preserve">Update </w:t>
      </w:r>
    </w:p>
    <w:p w14:paraId="12D40020" w14:textId="77777777" w:rsidR="001310EF" w:rsidRPr="001310EF" w:rsidRDefault="001310EF" w:rsidP="001310EF">
      <w:pPr>
        <w:ind w:left="1080"/>
        <w:rPr>
          <w:rFonts w:ascii="Arial" w:hAnsi="Arial" w:cs="Arial"/>
          <w:i/>
          <w:color w:val="FF0000"/>
          <w:sz w:val="22"/>
          <w:szCs w:val="22"/>
          <w:u w:val="single"/>
        </w:rPr>
      </w:pPr>
    </w:p>
    <w:p w14:paraId="40976F6D" w14:textId="6D5FA372" w:rsidR="00142CAE" w:rsidRPr="001310EF" w:rsidRDefault="006C77D2" w:rsidP="006C77D2">
      <w:pPr>
        <w:ind w:left="1080"/>
        <w:rPr>
          <w:rFonts w:ascii="Arial" w:hAnsi="Arial" w:cs="Arial"/>
          <w:sz w:val="22"/>
          <w:szCs w:val="22"/>
        </w:rPr>
      </w:pPr>
      <w:r w:rsidRPr="001310EF">
        <w:rPr>
          <w:rFonts w:ascii="Arial" w:hAnsi="Arial" w:cs="Arial"/>
          <w:sz w:val="22"/>
          <w:szCs w:val="22"/>
        </w:rPr>
        <w:t xml:space="preserve">A </w:t>
      </w:r>
      <w:r w:rsidR="00524731" w:rsidRPr="001310EF">
        <w:rPr>
          <w:rFonts w:ascii="Arial" w:hAnsi="Arial" w:cs="Arial"/>
          <w:sz w:val="22"/>
          <w:szCs w:val="22"/>
        </w:rPr>
        <w:t xml:space="preserve">written report </w:t>
      </w:r>
      <w:bookmarkStart w:id="2" w:name="_Hlk149636607"/>
      <w:r w:rsidRPr="001310EF">
        <w:rPr>
          <w:rFonts w:ascii="Arial" w:hAnsi="Arial" w:cs="Arial"/>
          <w:sz w:val="22"/>
          <w:szCs w:val="22"/>
        </w:rPr>
        <w:t>was provided to the Board in the Board packet, along with the u</w:t>
      </w:r>
      <w:r w:rsidR="005A2EF7" w:rsidRPr="001310EF">
        <w:rPr>
          <w:rFonts w:ascii="Arial" w:hAnsi="Arial" w:cs="Arial"/>
          <w:sz w:val="22"/>
          <w:szCs w:val="22"/>
        </w:rPr>
        <w:t>pdated SSU Fact Sheet</w:t>
      </w:r>
      <w:r w:rsidRPr="001310EF">
        <w:rPr>
          <w:rFonts w:ascii="Arial" w:hAnsi="Arial" w:cs="Arial"/>
          <w:sz w:val="22"/>
          <w:szCs w:val="22"/>
        </w:rPr>
        <w:t>,</w:t>
      </w:r>
      <w:r w:rsidR="00925348" w:rsidRPr="001310EF">
        <w:rPr>
          <w:rFonts w:ascii="Arial" w:hAnsi="Arial" w:cs="Arial"/>
          <w:sz w:val="22"/>
          <w:szCs w:val="22"/>
        </w:rPr>
        <w:t xml:space="preserve"> </w:t>
      </w:r>
      <w:r w:rsidR="00142CAE" w:rsidRPr="001310EF">
        <w:rPr>
          <w:rFonts w:ascii="Arial" w:hAnsi="Arial" w:cs="Arial"/>
          <w:sz w:val="22"/>
          <w:szCs w:val="22"/>
        </w:rPr>
        <w:t xml:space="preserve">Philanthropy by the </w:t>
      </w:r>
      <w:r w:rsidRPr="001310EF">
        <w:rPr>
          <w:rFonts w:ascii="Arial" w:hAnsi="Arial" w:cs="Arial"/>
          <w:sz w:val="22"/>
          <w:szCs w:val="22"/>
        </w:rPr>
        <w:t>N</w:t>
      </w:r>
      <w:r w:rsidR="00142CAE" w:rsidRPr="001310EF">
        <w:rPr>
          <w:rFonts w:ascii="Arial" w:hAnsi="Arial" w:cs="Arial"/>
          <w:sz w:val="22"/>
          <w:szCs w:val="22"/>
        </w:rPr>
        <w:t>umbers collateral (</w:t>
      </w:r>
      <w:r w:rsidR="00F01863">
        <w:rPr>
          <w:rFonts w:ascii="Arial" w:hAnsi="Arial" w:cs="Arial"/>
          <w:sz w:val="22"/>
          <w:szCs w:val="22"/>
        </w:rPr>
        <w:t>20</w:t>
      </w:r>
      <w:r w:rsidR="00142CAE" w:rsidRPr="001310EF">
        <w:rPr>
          <w:rFonts w:ascii="Arial" w:hAnsi="Arial" w:cs="Arial"/>
          <w:sz w:val="22"/>
          <w:szCs w:val="22"/>
        </w:rPr>
        <w:t>24/25)</w:t>
      </w:r>
      <w:r w:rsidRPr="001310EF">
        <w:rPr>
          <w:rFonts w:ascii="Arial" w:hAnsi="Arial" w:cs="Arial"/>
          <w:sz w:val="22"/>
          <w:szCs w:val="22"/>
        </w:rPr>
        <w:t xml:space="preserve">, </w:t>
      </w:r>
      <w:r w:rsidR="00142CAE" w:rsidRPr="001310EF">
        <w:rPr>
          <w:rFonts w:ascii="Arial" w:hAnsi="Arial" w:cs="Arial"/>
          <w:sz w:val="22"/>
          <w:szCs w:val="22"/>
        </w:rPr>
        <w:t>Annual Endowment Report collateral (</w:t>
      </w:r>
      <w:r w:rsidR="00F01863">
        <w:rPr>
          <w:rFonts w:ascii="Arial" w:hAnsi="Arial" w:cs="Arial"/>
          <w:sz w:val="22"/>
          <w:szCs w:val="22"/>
        </w:rPr>
        <w:t>20</w:t>
      </w:r>
      <w:r w:rsidR="00142CAE" w:rsidRPr="001310EF">
        <w:rPr>
          <w:rFonts w:ascii="Arial" w:hAnsi="Arial" w:cs="Arial"/>
          <w:sz w:val="22"/>
          <w:szCs w:val="22"/>
        </w:rPr>
        <w:t>24/25)</w:t>
      </w:r>
      <w:r w:rsidRPr="001310EF">
        <w:rPr>
          <w:rFonts w:ascii="Arial" w:hAnsi="Arial" w:cs="Arial"/>
          <w:sz w:val="22"/>
          <w:szCs w:val="22"/>
        </w:rPr>
        <w:t xml:space="preserve">, and the </w:t>
      </w:r>
      <w:r w:rsidR="007D1FFC" w:rsidRPr="001310EF">
        <w:rPr>
          <w:rFonts w:ascii="Arial" w:hAnsi="Arial" w:cs="Arial"/>
          <w:sz w:val="22"/>
          <w:szCs w:val="22"/>
        </w:rPr>
        <w:t>Quarterly Philanthropic Report</w:t>
      </w:r>
      <w:r w:rsidR="00142CAE" w:rsidRPr="001310EF">
        <w:rPr>
          <w:rFonts w:ascii="Arial" w:hAnsi="Arial" w:cs="Arial"/>
          <w:sz w:val="22"/>
          <w:szCs w:val="22"/>
        </w:rPr>
        <w:t xml:space="preserve"> (as of 9/30/25)</w:t>
      </w:r>
      <w:r w:rsidR="00F01863">
        <w:rPr>
          <w:rFonts w:ascii="Arial" w:hAnsi="Arial" w:cs="Arial"/>
          <w:sz w:val="22"/>
          <w:szCs w:val="22"/>
        </w:rPr>
        <w:t>.</w:t>
      </w:r>
      <w:r w:rsidR="007045BC" w:rsidRPr="001310EF">
        <w:rPr>
          <w:rFonts w:ascii="Arial" w:hAnsi="Arial" w:cs="Arial"/>
          <w:sz w:val="22"/>
          <w:szCs w:val="22"/>
        </w:rPr>
        <w:t xml:space="preserve"> </w:t>
      </w:r>
    </w:p>
    <w:p w14:paraId="30B1A299" w14:textId="0CD77254" w:rsidR="006C77D2" w:rsidRPr="001310EF" w:rsidRDefault="006C77D2" w:rsidP="006C77D2">
      <w:pPr>
        <w:ind w:left="1080"/>
        <w:rPr>
          <w:rFonts w:ascii="Arial" w:hAnsi="Arial" w:cs="Arial"/>
          <w:sz w:val="22"/>
          <w:szCs w:val="22"/>
        </w:rPr>
      </w:pPr>
    </w:p>
    <w:p w14:paraId="4049C11B" w14:textId="49F1B4D9" w:rsidR="006C77D2" w:rsidRPr="001310EF" w:rsidRDefault="006C77D2" w:rsidP="006C77D2">
      <w:pPr>
        <w:ind w:left="1080"/>
        <w:rPr>
          <w:rFonts w:ascii="Arial" w:hAnsi="Arial" w:cs="Arial"/>
          <w:sz w:val="22"/>
          <w:szCs w:val="22"/>
        </w:rPr>
      </w:pPr>
      <w:r w:rsidRPr="001310EF">
        <w:rPr>
          <w:rFonts w:ascii="Arial" w:hAnsi="Arial" w:cs="Arial"/>
          <w:sz w:val="22"/>
          <w:szCs w:val="22"/>
        </w:rPr>
        <w:t>Perez noted there has been lots of shifting of positions and thoughts about how to best attract and serve the students of SSU</w:t>
      </w:r>
      <w:r w:rsidR="00845722">
        <w:rPr>
          <w:rFonts w:ascii="Arial" w:hAnsi="Arial" w:cs="Arial"/>
          <w:sz w:val="22"/>
          <w:szCs w:val="22"/>
        </w:rPr>
        <w:t>,</w:t>
      </w:r>
      <w:r w:rsidRPr="001310EF">
        <w:rPr>
          <w:rFonts w:ascii="Arial" w:hAnsi="Arial" w:cs="Arial"/>
          <w:sz w:val="22"/>
          <w:szCs w:val="22"/>
        </w:rPr>
        <w:t xml:space="preserve"> including </w:t>
      </w:r>
      <w:r w:rsidR="00845722">
        <w:rPr>
          <w:rFonts w:ascii="Arial" w:hAnsi="Arial" w:cs="Arial"/>
          <w:sz w:val="22"/>
          <w:szCs w:val="22"/>
        </w:rPr>
        <w:t>promoting</w:t>
      </w:r>
      <w:r w:rsidRPr="001310EF">
        <w:rPr>
          <w:rFonts w:ascii="Arial" w:hAnsi="Arial" w:cs="Arial"/>
          <w:sz w:val="22"/>
          <w:szCs w:val="22"/>
        </w:rPr>
        <w:t xml:space="preserve"> a general scholarship </w:t>
      </w:r>
      <w:r w:rsidR="00845722">
        <w:rPr>
          <w:rFonts w:ascii="Arial" w:hAnsi="Arial" w:cs="Arial"/>
          <w:sz w:val="22"/>
          <w:szCs w:val="22"/>
        </w:rPr>
        <w:t xml:space="preserve">fund </w:t>
      </w:r>
      <w:r w:rsidRPr="001310EF">
        <w:rPr>
          <w:rFonts w:ascii="Arial" w:hAnsi="Arial" w:cs="Arial"/>
          <w:sz w:val="22"/>
          <w:szCs w:val="22"/>
        </w:rPr>
        <w:t>similar to private universities as well as looking at rebranding SSU and how to speak to the next generations of students.</w:t>
      </w:r>
    </w:p>
    <w:p w14:paraId="763AF762" w14:textId="4F31560C" w:rsidR="006C77D2" w:rsidRPr="001310EF" w:rsidRDefault="006C77D2" w:rsidP="006C77D2">
      <w:pPr>
        <w:ind w:left="1080"/>
        <w:rPr>
          <w:rFonts w:ascii="Arial" w:hAnsi="Arial" w:cs="Arial"/>
          <w:sz w:val="22"/>
          <w:szCs w:val="22"/>
        </w:rPr>
      </w:pPr>
    </w:p>
    <w:p w14:paraId="319E6BE9" w14:textId="589204B0" w:rsidR="008576DC" w:rsidRPr="001310EF" w:rsidRDefault="006C77D2" w:rsidP="006C77D2">
      <w:pPr>
        <w:ind w:left="1080"/>
        <w:rPr>
          <w:rFonts w:ascii="Arial" w:hAnsi="Arial" w:cs="Arial"/>
          <w:sz w:val="22"/>
          <w:szCs w:val="22"/>
        </w:rPr>
      </w:pPr>
      <w:r w:rsidRPr="001310EF">
        <w:rPr>
          <w:rFonts w:ascii="Arial" w:hAnsi="Arial" w:cs="Arial"/>
          <w:sz w:val="22"/>
          <w:szCs w:val="22"/>
        </w:rPr>
        <w:t xml:space="preserve">Perez acknowledged the fundraising commitments are way behind where they should be.  The goal for the year is $10M and as of 9/30/2025, the </w:t>
      </w:r>
      <w:r w:rsidR="00AA66F8">
        <w:rPr>
          <w:rFonts w:ascii="Arial" w:hAnsi="Arial" w:cs="Arial"/>
          <w:sz w:val="22"/>
          <w:szCs w:val="22"/>
        </w:rPr>
        <w:t xml:space="preserve">end of the </w:t>
      </w:r>
      <w:r w:rsidRPr="001310EF">
        <w:rPr>
          <w:rFonts w:ascii="Arial" w:hAnsi="Arial" w:cs="Arial"/>
          <w:sz w:val="22"/>
          <w:szCs w:val="22"/>
        </w:rPr>
        <w:t>first quarter,</w:t>
      </w:r>
      <w:r w:rsidR="00845722">
        <w:rPr>
          <w:rFonts w:ascii="Arial" w:hAnsi="Arial" w:cs="Arial"/>
          <w:sz w:val="22"/>
          <w:szCs w:val="22"/>
        </w:rPr>
        <w:t xml:space="preserve"> roughly</w:t>
      </w:r>
      <w:r w:rsidRPr="001310EF">
        <w:rPr>
          <w:rFonts w:ascii="Arial" w:hAnsi="Arial" w:cs="Arial"/>
          <w:sz w:val="22"/>
          <w:szCs w:val="22"/>
        </w:rPr>
        <w:t xml:space="preserve"> </w:t>
      </w:r>
      <w:r w:rsidR="000B52B1" w:rsidRPr="001310EF">
        <w:rPr>
          <w:rFonts w:ascii="Arial" w:hAnsi="Arial" w:cs="Arial"/>
          <w:sz w:val="22"/>
          <w:szCs w:val="22"/>
        </w:rPr>
        <w:t>$600K</w:t>
      </w:r>
      <w:r w:rsidR="00082E1C" w:rsidRPr="001310EF">
        <w:rPr>
          <w:rFonts w:ascii="Arial" w:hAnsi="Arial" w:cs="Arial"/>
          <w:sz w:val="22"/>
          <w:szCs w:val="22"/>
        </w:rPr>
        <w:t xml:space="preserve"> in</w:t>
      </w:r>
      <w:r w:rsidR="00845722">
        <w:rPr>
          <w:rFonts w:ascii="Arial" w:hAnsi="Arial" w:cs="Arial"/>
          <w:sz w:val="22"/>
          <w:szCs w:val="22"/>
        </w:rPr>
        <w:t xml:space="preserve"> new</w:t>
      </w:r>
      <w:r w:rsidR="00082E1C" w:rsidRPr="001310EF">
        <w:rPr>
          <w:rFonts w:ascii="Arial" w:hAnsi="Arial" w:cs="Arial"/>
          <w:sz w:val="22"/>
          <w:szCs w:val="22"/>
        </w:rPr>
        <w:t xml:space="preserve"> gift commitments </w:t>
      </w:r>
      <w:r w:rsidRPr="001310EF">
        <w:rPr>
          <w:rFonts w:ascii="Arial" w:hAnsi="Arial" w:cs="Arial"/>
          <w:sz w:val="22"/>
          <w:szCs w:val="22"/>
        </w:rPr>
        <w:t>h</w:t>
      </w:r>
      <w:r w:rsidR="00AA66F8">
        <w:rPr>
          <w:rFonts w:ascii="Arial" w:hAnsi="Arial" w:cs="Arial"/>
          <w:sz w:val="22"/>
          <w:szCs w:val="22"/>
        </w:rPr>
        <w:t>ad</w:t>
      </w:r>
      <w:r w:rsidRPr="001310EF">
        <w:rPr>
          <w:rFonts w:ascii="Arial" w:hAnsi="Arial" w:cs="Arial"/>
          <w:sz w:val="22"/>
          <w:szCs w:val="22"/>
        </w:rPr>
        <w:t xml:space="preserve"> been received.  </w:t>
      </w:r>
    </w:p>
    <w:p w14:paraId="1FC28D40" w14:textId="77777777" w:rsidR="006C77D2" w:rsidRPr="001310EF" w:rsidRDefault="006C77D2" w:rsidP="006C77D2">
      <w:pPr>
        <w:pStyle w:val="Subheading"/>
        <w:ind w:left="0" w:firstLine="0"/>
        <w:rPr>
          <w:color w:val="FF0000"/>
          <w:szCs w:val="22"/>
          <w:highlight w:val="yellow"/>
        </w:rPr>
      </w:pPr>
    </w:p>
    <w:p w14:paraId="1870AFD5" w14:textId="77777777" w:rsidR="00333C2D" w:rsidRPr="001310EF" w:rsidRDefault="00333C2D" w:rsidP="00EC53BB">
      <w:pPr>
        <w:pStyle w:val="Subheading"/>
        <w:ind w:left="2340" w:firstLine="0"/>
        <w:rPr>
          <w:color w:val="FF0000"/>
          <w:szCs w:val="22"/>
          <w:highlight w:val="yellow"/>
        </w:rPr>
      </w:pPr>
    </w:p>
    <w:bookmarkEnd w:id="2"/>
    <w:p w14:paraId="69D9B466" w14:textId="6121D288" w:rsidR="009F5A76" w:rsidRDefault="006431A1" w:rsidP="009F5A76">
      <w:pPr>
        <w:pStyle w:val="ListParagraph"/>
        <w:numPr>
          <w:ilvl w:val="0"/>
          <w:numId w:val="2"/>
        </w:numPr>
        <w:rPr>
          <w:rFonts w:ascii="Arial" w:hAnsi="Arial" w:cs="Arial"/>
          <w:sz w:val="22"/>
          <w:szCs w:val="22"/>
          <w:u w:val="single"/>
        </w:rPr>
      </w:pPr>
      <w:r w:rsidRPr="001310EF">
        <w:rPr>
          <w:rFonts w:ascii="Arial" w:hAnsi="Arial" w:cs="Arial"/>
          <w:sz w:val="22"/>
          <w:szCs w:val="22"/>
          <w:u w:val="single"/>
        </w:rPr>
        <w:t>Committee Reports</w:t>
      </w:r>
      <w:r w:rsidR="007A6A68" w:rsidRPr="001310EF">
        <w:rPr>
          <w:rFonts w:ascii="Arial" w:hAnsi="Arial" w:cs="Arial"/>
          <w:sz w:val="22"/>
          <w:szCs w:val="22"/>
          <w:u w:val="single"/>
        </w:rPr>
        <w:t xml:space="preserve"> </w:t>
      </w:r>
    </w:p>
    <w:p w14:paraId="69968638" w14:textId="77777777" w:rsidR="001310EF" w:rsidRPr="001310EF" w:rsidRDefault="001310EF" w:rsidP="001310EF">
      <w:pPr>
        <w:pStyle w:val="ListParagraph"/>
        <w:ind w:left="1080"/>
        <w:rPr>
          <w:rFonts w:ascii="Arial" w:hAnsi="Arial" w:cs="Arial"/>
          <w:sz w:val="22"/>
          <w:szCs w:val="22"/>
          <w:u w:val="single"/>
        </w:rPr>
      </w:pPr>
    </w:p>
    <w:p w14:paraId="20AE595E" w14:textId="77777777" w:rsidR="0066108C" w:rsidRPr="0066108C" w:rsidRDefault="006431A1" w:rsidP="0066108C">
      <w:pPr>
        <w:pStyle w:val="Subheading"/>
        <w:numPr>
          <w:ilvl w:val="1"/>
          <w:numId w:val="2"/>
        </w:numPr>
        <w:rPr>
          <w:color w:val="FF0000"/>
          <w:szCs w:val="22"/>
        </w:rPr>
      </w:pPr>
      <w:r w:rsidRPr="001310EF">
        <w:rPr>
          <w:szCs w:val="22"/>
        </w:rPr>
        <w:t>Executive Committee Report</w:t>
      </w:r>
    </w:p>
    <w:p w14:paraId="47A6B57B" w14:textId="1B4AD3DC" w:rsidR="0066108C" w:rsidRPr="0066108C" w:rsidRDefault="006431A1" w:rsidP="0066108C">
      <w:pPr>
        <w:pStyle w:val="Subheading"/>
        <w:ind w:left="1620" w:firstLine="0"/>
        <w:rPr>
          <w:color w:val="FF0000"/>
          <w:szCs w:val="22"/>
        </w:rPr>
      </w:pPr>
      <w:r w:rsidRPr="001310EF">
        <w:rPr>
          <w:szCs w:val="22"/>
        </w:rPr>
        <w:t xml:space="preserve"> </w:t>
      </w:r>
    </w:p>
    <w:p w14:paraId="5A572E19" w14:textId="3B896A82" w:rsidR="00850BE8" w:rsidRPr="0066108C" w:rsidRDefault="006C77D2" w:rsidP="0066108C">
      <w:pPr>
        <w:pStyle w:val="Subheading"/>
        <w:ind w:left="1620" w:firstLine="0"/>
        <w:rPr>
          <w:color w:val="FF0000"/>
          <w:szCs w:val="22"/>
        </w:rPr>
      </w:pPr>
      <w:r w:rsidRPr="0066108C">
        <w:rPr>
          <w:szCs w:val="22"/>
        </w:rPr>
        <w:t xml:space="preserve">Hannah provided the Executive Committee report which included the </w:t>
      </w:r>
      <w:r w:rsidR="00767FBE" w:rsidRPr="0066108C">
        <w:rPr>
          <w:szCs w:val="22"/>
        </w:rPr>
        <w:t xml:space="preserve">October 22, 2025 and November 20, 2025 meetings. On </w:t>
      </w:r>
      <w:r w:rsidR="00850BE8" w:rsidRPr="0066108C">
        <w:rPr>
          <w:szCs w:val="22"/>
        </w:rPr>
        <w:t xml:space="preserve">10/22 </w:t>
      </w:r>
      <w:r w:rsidR="00767FBE" w:rsidRPr="0066108C">
        <w:rPr>
          <w:szCs w:val="22"/>
        </w:rPr>
        <w:t xml:space="preserve">the committee </w:t>
      </w:r>
      <w:r w:rsidR="00850BE8" w:rsidRPr="0066108C">
        <w:rPr>
          <w:szCs w:val="22"/>
        </w:rPr>
        <w:t>conducted planning for 11/14 Board social gathering at K</w:t>
      </w:r>
      <w:r w:rsidR="00767FBE" w:rsidRPr="0066108C">
        <w:rPr>
          <w:szCs w:val="22"/>
        </w:rPr>
        <w:t>endall-</w:t>
      </w:r>
      <w:r w:rsidR="00850BE8" w:rsidRPr="0066108C">
        <w:rPr>
          <w:szCs w:val="22"/>
        </w:rPr>
        <w:t>J</w:t>
      </w:r>
      <w:r w:rsidR="00767FBE" w:rsidRPr="0066108C">
        <w:rPr>
          <w:szCs w:val="22"/>
        </w:rPr>
        <w:t>ackson Wine Estate and Garden.</w:t>
      </w:r>
      <w:r w:rsidR="00850BE8" w:rsidRPr="0066108C">
        <w:rPr>
          <w:szCs w:val="22"/>
        </w:rPr>
        <w:t xml:space="preserve"> </w:t>
      </w:r>
      <w:r w:rsidR="00767FBE" w:rsidRPr="0066108C">
        <w:rPr>
          <w:szCs w:val="22"/>
        </w:rPr>
        <w:t>T</w:t>
      </w:r>
      <w:r w:rsidR="00850BE8" w:rsidRPr="0066108C">
        <w:rPr>
          <w:szCs w:val="22"/>
        </w:rPr>
        <w:t xml:space="preserve">hanks to </w:t>
      </w:r>
      <w:r w:rsidR="00DD1C47">
        <w:rPr>
          <w:szCs w:val="22"/>
        </w:rPr>
        <w:t>Ali Pourghadir</w:t>
      </w:r>
      <w:r w:rsidR="00850BE8" w:rsidRPr="0066108C">
        <w:rPr>
          <w:szCs w:val="22"/>
        </w:rPr>
        <w:t xml:space="preserve"> for hosting us</w:t>
      </w:r>
      <w:r w:rsidR="00DD1C47">
        <w:rPr>
          <w:szCs w:val="22"/>
        </w:rPr>
        <w:t xml:space="preserve"> a</w:t>
      </w:r>
      <w:r w:rsidR="00850BE8" w:rsidRPr="0066108C">
        <w:rPr>
          <w:szCs w:val="22"/>
        </w:rPr>
        <w:t xml:space="preserve">nd </w:t>
      </w:r>
      <w:r w:rsidR="00AA66F8" w:rsidRPr="0066108C">
        <w:rPr>
          <w:szCs w:val="22"/>
        </w:rPr>
        <w:t>to</w:t>
      </w:r>
      <w:r w:rsidR="00850BE8" w:rsidRPr="0066108C">
        <w:rPr>
          <w:szCs w:val="22"/>
        </w:rPr>
        <w:t xml:space="preserve"> all who could join us</w:t>
      </w:r>
      <w:r w:rsidR="00297BEF" w:rsidRPr="0066108C">
        <w:rPr>
          <w:szCs w:val="22"/>
        </w:rPr>
        <w:t>.</w:t>
      </w:r>
    </w:p>
    <w:p w14:paraId="3788DF44" w14:textId="77777777" w:rsidR="00AA66F8" w:rsidRDefault="00AA66F8" w:rsidP="00767FBE">
      <w:pPr>
        <w:pStyle w:val="ListParagraph"/>
        <w:ind w:left="1800"/>
        <w:rPr>
          <w:rFonts w:ascii="Arial" w:hAnsi="Arial" w:cs="Arial"/>
          <w:sz w:val="22"/>
          <w:szCs w:val="22"/>
        </w:rPr>
      </w:pPr>
    </w:p>
    <w:p w14:paraId="7152A5BF" w14:textId="0158678B" w:rsidR="00767FBE" w:rsidRPr="0066108C" w:rsidRDefault="00767FBE" w:rsidP="0066108C">
      <w:pPr>
        <w:ind w:left="1620"/>
        <w:rPr>
          <w:rFonts w:ascii="Arial" w:hAnsi="Arial" w:cs="Arial"/>
          <w:sz w:val="22"/>
          <w:szCs w:val="22"/>
        </w:rPr>
      </w:pPr>
      <w:r w:rsidRPr="0066108C">
        <w:rPr>
          <w:rFonts w:ascii="Arial" w:hAnsi="Arial" w:cs="Arial"/>
          <w:sz w:val="22"/>
          <w:szCs w:val="22"/>
        </w:rPr>
        <w:t>At the November 20 meeting the committee, since the Governance Committee did not meet this quarter, discussed governance items including:</w:t>
      </w:r>
    </w:p>
    <w:p w14:paraId="1ADD1383" w14:textId="2DF0320A" w:rsidR="00256E52" w:rsidRPr="001310EF" w:rsidRDefault="00333C2D" w:rsidP="0066108C">
      <w:pPr>
        <w:pStyle w:val="ListParagraph"/>
        <w:numPr>
          <w:ilvl w:val="0"/>
          <w:numId w:val="37"/>
        </w:numPr>
        <w:rPr>
          <w:rFonts w:ascii="Arial" w:hAnsi="Arial" w:cs="Arial"/>
          <w:sz w:val="22"/>
          <w:szCs w:val="22"/>
        </w:rPr>
      </w:pPr>
      <w:r w:rsidRPr="001310EF">
        <w:rPr>
          <w:rFonts w:ascii="Arial" w:hAnsi="Arial" w:cs="Arial"/>
          <w:sz w:val="22"/>
          <w:szCs w:val="22"/>
        </w:rPr>
        <w:t>Board Resolution re</w:t>
      </w:r>
      <w:r w:rsidR="00082E1C" w:rsidRPr="001310EF">
        <w:rPr>
          <w:rFonts w:ascii="Arial" w:hAnsi="Arial" w:cs="Arial"/>
          <w:sz w:val="22"/>
          <w:szCs w:val="22"/>
        </w:rPr>
        <w:t>garding</w:t>
      </w:r>
      <w:r w:rsidRPr="001310EF">
        <w:rPr>
          <w:rFonts w:ascii="Arial" w:hAnsi="Arial" w:cs="Arial"/>
          <w:sz w:val="22"/>
          <w:szCs w:val="22"/>
        </w:rPr>
        <w:t xml:space="preserve"> </w:t>
      </w:r>
      <w:r w:rsidR="00256E52" w:rsidRPr="001310EF">
        <w:rPr>
          <w:rFonts w:ascii="Arial" w:hAnsi="Arial" w:cs="Arial"/>
          <w:sz w:val="22"/>
          <w:szCs w:val="22"/>
        </w:rPr>
        <w:t>David Felte</w:t>
      </w:r>
      <w:r w:rsidR="009108AD">
        <w:rPr>
          <w:rFonts w:ascii="Arial" w:hAnsi="Arial" w:cs="Arial"/>
          <w:sz w:val="22"/>
          <w:szCs w:val="22"/>
        </w:rPr>
        <w:t>’s</w:t>
      </w:r>
      <w:r w:rsidR="00256E52" w:rsidRPr="001310EF">
        <w:rPr>
          <w:rFonts w:ascii="Arial" w:hAnsi="Arial" w:cs="Arial"/>
          <w:sz w:val="22"/>
          <w:szCs w:val="22"/>
        </w:rPr>
        <w:t xml:space="preserve"> </w:t>
      </w:r>
      <w:r w:rsidRPr="001310EF">
        <w:rPr>
          <w:rFonts w:ascii="Arial" w:hAnsi="Arial" w:cs="Arial"/>
          <w:sz w:val="22"/>
          <w:szCs w:val="22"/>
        </w:rPr>
        <w:t>service on Board</w:t>
      </w:r>
      <w:r w:rsidR="00082E1C" w:rsidRPr="001310EF">
        <w:rPr>
          <w:rFonts w:ascii="Arial" w:hAnsi="Arial" w:cs="Arial"/>
          <w:sz w:val="22"/>
          <w:szCs w:val="22"/>
        </w:rPr>
        <w:t xml:space="preserve">; </w:t>
      </w:r>
      <w:r w:rsidR="009B4E67">
        <w:rPr>
          <w:rFonts w:ascii="Arial" w:hAnsi="Arial" w:cs="Arial"/>
          <w:sz w:val="22"/>
          <w:szCs w:val="22"/>
        </w:rPr>
        <w:t xml:space="preserve">recognizing </w:t>
      </w:r>
      <w:r w:rsidR="009108AD">
        <w:rPr>
          <w:rFonts w:ascii="Arial" w:hAnsi="Arial" w:cs="Arial"/>
          <w:sz w:val="22"/>
          <w:szCs w:val="22"/>
        </w:rPr>
        <w:t>his time</w:t>
      </w:r>
      <w:r w:rsidR="00082E1C" w:rsidRPr="001310EF">
        <w:rPr>
          <w:rFonts w:ascii="Arial" w:hAnsi="Arial" w:cs="Arial"/>
          <w:sz w:val="22"/>
          <w:szCs w:val="22"/>
        </w:rPr>
        <w:t xml:space="preserve"> as first external Board chair </w:t>
      </w:r>
      <w:r w:rsidR="00850BE8" w:rsidRPr="001310EF">
        <w:rPr>
          <w:rFonts w:ascii="Arial" w:hAnsi="Arial" w:cs="Arial"/>
          <w:sz w:val="22"/>
          <w:szCs w:val="22"/>
        </w:rPr>
        <w:t>– to be approved</w:t>
      </w:r>
      <w:r w:rsidR="00767FBE" w:rsidRPr="001310EF">
        <w:rPr>
          <w:rFonts w:ascii="Arial" w:hAnsi="Arial" w:cs="Arial"/>
          <w:sz w:val="22"/>
          <w:szCs w:val="22"/>
        </w:rPr>
        <w:t xml:space="preserve"> by the board later</w:t>
      </w:r>
      <w:r w:rsidR="00850BE8" w:rsidRPr="001310EF">
        <w:rPr>
          <w:rFonts w:ascii="Arial" w:hAnsi="Arial" w:cs="Arial"/>
          <w:sz w:val="22"/>
          <w:szCs w:val="22"/>
        </w:rPr>
        <w:t xml:space="preserve"> under action items</w:t>
      </w:r>
    </w:p>
    <w:p w14:paraId="6FD2084E" w14:textId="0680655D" w:rsidR="00575A5F" w:rsidRPr="001310EF" w:rsidRDefault="00082E1C" w:rsidP="0066108C">
      <w:pPr>
        <w:pStyle w:val="ListParagraph"/>
        <w:numPr>
          <w:ilvl w:val="0"/>
          <w:numId w:val="37"/>
        </w:numPr>
        <w:rPr>
          <w:rFonts w:ascii="Arial" w:hAnsi="Arial" w:cs="Arial"/>
          <w:sz w:val="22"/>
          <w:szCs w:val="22"/>
        </w:rPr>
      </w:pPr>
      <w:r w:rsidRPr="001310EF">
        <w:rPr>
          <w:rFonts w:ascii="Arial" w:hAnsi="Arial" w:cs="Arial"/>
          <w:sz w:val="22"/>
          <w:szCs w:val="22"/>
        </w:rPr>
        <w:t xml:space="preserve">Refined today’s </w:t>
      </w:r>
      <w:r w:rsidR="00575A5F" w:rsidRPr="001310EF">
        <w:rPr>
          <w:rFonts w:ascii="Arial" w:hAnsi="Arial" w:cs="Arial"/>
          <w:sz w:val="22"/>
          <w:szCs w:val="22"/>
        </w:rPr>
        <w:t>Board Agenda</w:t>
      </w:r>
    </w:p>
    <w:p w14:paraId="0D3C8D46" w14:textId="77777777" w:rsidR="0066108C" w:rsidRDefault="00575A5F" w:rsidP="0066108C">
      <w:pPr>
        <w:pStyle w:val="ListParagraph"/>
        <w:numPr>
          <w:ilvl w:val="0"/>
          <w:numId w:val="37"/>
        </w:numPr>
        <w:rPr>
          <w:rFonts w:ascii="Arial" w:hAnsi="Arial" w:cs="Arial"/>
          <w:sz w:val="22"/>
          <w:szCs w:val="22"/>
        </w:rPr>
      </w:pPr>
      <w:r w:rsidRPr="001310EF">
        <w:rPr>
          <w:rFonts w:ascii="Arial" w:hAnsi="Arial" w:cs="Arial"/>
          <w:sz w:val="22"/>
          <w:szCs w:val="22"/>
        </w:rPr>
        <w:t>Special Presentation Topics schedule</w:t>
      </w:r>
    </w:p>
    <w:p w14:paraId="11D85880" w14:textId="77777777" w:rsidR="0066108C" w:rsidRDefault="00082E1C" w:rsidP="0066108C">
      <w:pPr>
        <w:pStyle w:val="ListParagraph"/>
        <w:numPr>
          <w:ilvl w:val="1"/>
          <w:numId w:val="37"/>
        </w:numPr>
        <w:rPr>
          <w:rFonts w:ascii="Arial" w:hAnsi="Arial" w:cs="Arial"/>
          <w:sz w:val="22"/>
          <w:szCs w:val="22"/>
        </w:rPr>
      </w:pPr>
      <w:r w:rsidRPr="0066108C">
        <w:rPr>
          <w:rFonts w:ascii="Arial" w:hAnsi="Arial" w:cs="Arial"/>
          <w:sz w:val="22"/>
          <w:szCs w:val="22"/>
        </w:rPr>
        <w:t xml:space="preserve">Health Sciences Initiative – tentative for March </w:t>
      </w:r>
    </w:p>
    <w:p w14:paraId="475AF562" w14:textId="34934C06" w:rsidR="00D53926" w:rsidRPr="0066108C" w:rsidRDefault="00082E1C" w:rsidP="0066108C">
      <w:pPr>
        <w:pStyle w:val="ListParagraph"/>
        <w:numPr>
          <w:ilvl w:val="1"/>
          <w:numId w:val="37"/>
        </w:numPr>
        <w:rPr>
          <w:rFonts w:ascii="Arial" w:hAnsi="Arial" w:cs="Arial"/>
          <w:sz w:val="22"/>
          <w:szCs w:val="22"/>
        </w:rPr>
      </w:pPr>
      <w:r w:rsidRPr="0066108C">
        <w:rPr>
          <w:rFonts w:ascii="Arial" w:hAnsi="Arial" w:cs="Arial"/>
          <w:sz w:val="22"/>
          <w:szCs w:val="22"/>
        </w:rPr>
        <w:t>University Marketing efforts</w:t>
      </w:r>
      <w:r w:rsidR="00575A5F" w:rsidRPr="0066108C">
        <w:rPr>
          <w:rFonts w:ascii="Arial" w:hAnsi="Arial" w:cs="Arial"/>
          <w:sz w:val="22"/>
          <w:szCs w:val="22"/>
        </w:rPr>
        <w:t xml:space="preserve"> </w:t>
      </w:r>
      <w:r w:rsidRPr="0066108C">
        <w:rPr>
          <w:rFonts w:ascii="Arial" w:hAnsi="Arial" w:cs="Arial"/>
          <w:sz w:val="22"/>
          <w:szCs w:val="22"/>
        </w:rPr>
        <w:t>– tentative for June</w:t>
      </w:r>
    </w:p>
    <w:p w14:paraId="441DAE43" w14:textId="3476E2BD" w:rsidR="00D3752F" w:rsidRPr="001310EF" w:rsidRDefault="00D53926" w:rsidP="0066108C">
      <w:pPr>
        <w:pStyle w:val="ListParagraph"/>
        <w:numPr>
          <w:ilvl w:val="0"/>
          <w:numId w:val="37"/>
        </w:numPr>
        <w:rPr>
          <w:rFonts w:ascii="Arial" w:hAnsi="Arial" w:cs="Arial"/>
          <w:sz w:val="22"/>
          <w:szCs w:val="22"/>
        </w:rPr>
      </w:pPr>
      <w:r w:rsidRPr="001310EF">
        <w:rPr>
          <w:rFonts w:ascii="Arial" w:hAnsi="Arial" w:cs="Arial"/>
          <w:sz w:val="22"/>
          <w:szCs w:val="22"/>
        </w:rPr>
        <w:t>Due to some recent significant changes in Gov</w:t>
      </w:r>
      <w:r w:rsidR="00767FBE" w:rsidRPr="001310EF">
        <w:rPr>
          <w:rFonts w:ascii="Arial" w:hAnsi="Arial" w:cs="Arial"/>
          <w:sz w:val="22"/>
          <w:szCs w:val="22"/>
        </w:rPr>
        <w:t>ernance</w:t>
      </w:r>
      <w:r w:rsidRPr="001310EF">
        <w:rPr>
          <w:rFonts w:ascii="Arial" w:hAnsi="Arial" w:cs="Arial"/>
          <w:sz w:val="22"/>
          <w:szCs w:val="22"/>
        </w:rPr>
        <w:t xml:space="preserve"> committee membership, </w:t>
      </w:r>
      <w:r w:rsidR="00767FBE" w:rsidRPr="001310EF">
        <w:rPr>
          <w:rFonts w:ascii="Arial" w:hAnsi="Arial" w:cs="Arial"/>
          <w:sz w:val="22"/>
          <w:szCs w:val="22"/>
        </w:rPr>
        <w:t xml:space="preserve">the </w:t>
      </w:r>
      <w:r w:rsidR="00027E35" w:rsidRPr="001310EF">
        <w:rPr>
          <w:rFonts w:ascii="Arial" w:hAnsi="Arial" w:cs="Arial"/>
          <w:sz w:val="22"/>
          <w:szCs w:val="22"/>
        </w:rPr>
        <w:t>Exec</w:t>
      </w:r>
      <w:r w:rsidR="00767FBE" w:rsidRPr="001310EF">
        <w:rPr>
          <w:rFonts w:ascii="Arial" w:hAnsi="Arial" w:cs="Arial"/>
          <w:sz w:val="22"/>
          <w:szCs w:val="22"/>
        </w:rPr>
        <w:t>utive</w:t>
      </w:r>
      <w:r w:rsidR="00027E35" w:rsidRPr="001310EF">
        <w:rPr>
          <w:rFonts w:ascii="Arial" w:hAnsi="Arial" w:cs="Arial"/>
          <w:sz w:val="22"/>
          <w:szCs w:val="22"/>
        </w:rPr>
        <w:t xml:space="preserve"> Com</w:t>
      </w:r>
      <w:r w:rsidR="00767FBE" w:rsidRPr="001310EF">
        <w:rPr>
          <w:rFonts w:ascii="Arial" w:hAnsi="Arial" w:cs="Arial"/>
          <w:sz w:val="22"/>
          <w:szCs w:val="22"/>
        </w:rPr>
        <w:t>mittee</w:t>
      </w:r>
      <w:r w:rsidR="00027E35" w:rsidRPr="001310EF">
        <w:rPr>
          <w:rFonts w:ascii="Arial" w:hAnsi="Arial" w:cs="Arial"/>
          <w:sz w:val="22"/>
          <w:szCs w:val="22"/>
        </w:rPr>
        <w:t xml:space="preserve"> made </w:t>
      </w:r>
      <w:r w:rsidRPr="001310EF">
        <w:rPr>
          <w:rFonts w:ascii="Arial" w:hAnsi="Arial" w:cs="Arial"/>
          <w:sz w:val="22"/>
          <w:szCs w:val="22"/>
        </w:rPr>
        <w:t>a recommendation</w:t>
      </w:r>
      <w:r w:rsidR="00767FBE" w:rsidRPr="001310EF">
        <w:rPr>
          <w:rFonts w:ascii="Arial" w:hAnsi="Arial" w:cs="Arial"/>
          <w:sz w:val="22"/>
          <w:szCs w:val="22"/>
        </w:rPr>
        <w:t>, later</w:t>
      </w:r>
      <w:r w:rsidRPr="001310EF">
        <w:rPr>
          <w:rFonts w:ascii="Arial" w:hAnsi="Arial" w:cs="Arial"/>
          <w:sz w:val="22"/>
          <w:szCs w:val="22"/>
        </w:rPr>
        <w:t xml:space="preserve"> under action item</w:t>
      </w:r>
      <w:r w:rsidR="00027E35" w:rsidRPr="001310EF">
        <w:rPr>
          <w:rFonts w:ascii="Arial" w:hAnsi="Arial" w:cs="Arial"/>
          <w:sz w:val="22"/>
          <w:szCs w:val="22"/>
        </w:rPr>
        <w:t>s</w:t>
      </w:r>
      <w:r w:rsidR="00767FBE" w:rsidRPr="001310EF">
        <w:rPr>
          <w:rFonts w:ascii="Arial" w:hAnsi="Arial" w:cs="Arial"/>
          <w:sz w:val="22"/>
          <w:szCs w:val="22"/>
        </w:rPr>
        <w:t>,</w:t>
      </w:r>
      <w:r w:rsidR="00027E35" w:rsidRPr="001310EF">
        <w:rPr>
          <w:rFonts w:ascii="Arial" w:hAnsi="Arial" w:cs="Arial"/>
          <w:sz w:val="22"/>
          <w:szCs w:val="22"/>
        </w:rPr>
        <w:t xml:space="preserve"> </w:t>
      </w:r>
      <w:r w:rsidRPr="001310EF">
        <w:rPr>
          <w:rFonts w:ascii="Arial" w:hAnsi="Arial" w:cs="Arial"/>
          <w:sz w:val="22"/>
          <w:szCs w:val="22"/>
        </w:rPr>
        <w:t xml:space="preserve">to put </w:t>
      </w:r>
      <w:r w:rsidR="00297BEF" w:rsidRPr="001310EF">
        <w:rPr>
          <w:rFonts w:ascii="Arial" w:hAnsi="Arial" w:cs="Arial"/>
          <w:sz w:val="22"/>
          <w:szCs w:val="22"/>
        </w:rPr>
        <w:t xml:space="preserve">the </w:t>
      </w:r>
      <w:r w:rsidRPr="001310EF">
        <w:rPr>
          <w:rFonts w:ascii="Arial" w:hAnsi="Arial" w:cs="Arial"/>
          <w:sz w:val="22"/>
          <w:szCs w:val="22"/>
        </w:rPr>
        <w:t>Governance Committee on hiatus</w:t>
      </w:r>
      <w:r w:rsidR="00027E35" w:rsidRPr="001310EF">
        <w:rPr>
          <w:rFonts w:ascii="Arial" w:hAnsi="Arial" w:cs="Arial"/>
          <w:sz w:val="22"/>
          <w:szCs w:val="22"/>
        </w:rPr>
        <w:t>, re-</w:t>
      </w:r>
      <w:r w:rsidRPr="001310EF">
        <w:rPr>
          <w:rFonts w:ascii="Arial" w:hAnsi="Arial" w:cs="Arial"/>
          <w:sz w:val="22"/>
          <w:szCs w:val="22"/>
        </w:rPr>
        <w:t xml:space="preserve">deploy </w:t>
      </w:r>
      <w:r w:rsidR="00027E35" w:rsidRPr="001310EF">
        <w:rPr>
          <w:rFonts w:ascii="Arial" w:hAnsi="Arial" w:cs="Arial"/>
          <w:sz w:val="22"/>
          <w:szCs w:val="22"/>
        </w:rPr>
        <w:t xml:space="preserve">committee members, and </w:t>
      </w:r>
      <w:r w:rsidRPr="001310EF">
        <w:rPr>
          <w:rFonts w:ascii="Arial" w:hAnsi="Arial" w:cs="Arial"/>
          <w:sz w:val="22"/>
          <w:szCs w:val="22"/>
        </w:rPr>
        <w:t>committee functions</w:t>
      </w:r>
      <w:r w:rsidR="00027E35" w:rsidRPr="001310EF">
        <w:rPr>
          <w:rFonts w:ascii="Arial" w:hAnsi="Arial" w:cs="Arial"/>
          <w:sz w:val="22"/>
          <w:szCs w:val="22"/>
        </w:rPr>
        <w:t xml:space="preserve">. </w:t>
      </w:r>
    </w:p>
    <w:p w14:paraId="7792BD33" w14:textId="77777777" w:rsidR="0097448C" w:rsidRPr="001310EF" w:rsidRDefault="0097448C" w:rsidP="0097448C">
      <w:pPr>
        <w:pStyle w:val="ListParagraph"/>
        <w:ind w:left="2520"/>
        <w:rPr>
          <w:rFonts w:ascii="Arial" w:hAnsi="Arial" w:cs="Arial"/>
          <w:sz w:val="22"/>
          <w:szCs w:val="22"/>
        </w:rPr>
      </w:pPr>
    </w:p>
    <w:p w14:paraId="5CB62BCA" w14:textId="77777777" w:rsidR="0066108C" w:rsidRPr="0066108C" w:rsidRDefault="009F000D" w:rsidP="0066108C">
      <w:pPr>
        <w:pStyle w:val="Subheading"/>
        <w:numPr>
          <w:ilvl w:val="1"/>
          <w:numId w:val="2"/>
        </w:numPr>
        <w:rPr>
          <w:color w:val="FF0000"/>
          <w:szCs w:val="22"/>
        </w:rPr>
      </w:pPr>
      <w:r w:rsidRPr="001310EF">
        <w:rPr>
          <w:szCs w:val="22"/>
        </w:rPr>
        <w:t>Investment Committee Report</w:t>
      </w:r>
      <w:r w:rsidR="00EC53BB" w:rsidRPr="001310EF">
        <w:rPr>
          <w:szCs w:val="22"/>
        </w:rPr>
        <w:t xml:space="preserve"> </w:t>
      </w:r>
    </w:p>
    <w:p w14:paraId="3EB2FBC9" w14:textId="77777777" w:rsidR="0066108C" w:rsidRDefault="0066108C" w:rsidP="0066108C">
      <w:pPr>
        <w:pStyle w:val="Subheading"/>
        <w:ind w:left="1620" w:firstLine="0"/>
        <w:rPr>
          <w:szCs w:val="22"/>
        </w:rPr>
      </w:pPr>
    </w:p>
    <w:p w14:paraId="2BFD7221" w14:textId="77777777" w:rsidR="0066108C" w:rsidRDefault="00767FBE" w:rsidP="0066108C">
      <w:pPr>
        <w:pStyle w:val="Subheading"/>
        <w:ind w:left="1620" w:firstLine="0"/>
        <w:rPr>
          <w:szCs w:val="22"/>
        </w:rPr>
      </w:pPr>
      <w:r w:rsidRPr="0066108C">
        <w:rPr>
          <w:szCs w:val="22"/>
        </w:rPr>
        <w:t>B</w:t>
      </w:r>
      <w:r w:rsidR="00EC53BB" w:rsidRPr="0066108C">
        <w:rPr>
          <w:szCs w:val="22"/>
        </w:rPr>
        <w:t>ren</w:t>
      </w:r>
      <w:r w:rsidRPr="0066108C">
        <w:rPr>
          <w:szCs w:val="22"/>
        </w:rPr>
        <w:t>t Thomas provided the</w:t>
      </w:r>
      <w:r w:rsidR="00662583" w:rsidRPr="0066108C">
        <w:rPr>
          <w:szCs w:val="22"/>
        </w:rPr>
        <w:t xml:space="preserve"> report for the November 6, 2025 Investment Committee meeting.  The Committee received and reviewed the </w:t>
      </w:r>
      <w:r w:rsidR="00BF2068" w:rsidRPr="0066108C">
        <w:rPr>
          <w:szCs w:val="22"/>
        </w:rPr>
        <w:t>24/25 SSUF Endowment Talking Points</w:t>
      </w:r>
      <w:r w:rsidR="00662583" w:rsidRPr="0066108C">
        <w:rPr>
          <w:szCs w:val="22"/>
        </w:rPr>
        <w:t xml:space="preserve"> document, provided as a handout, which is a summary </w:t>
      </w:r>
      <w:r w:rsidR="00EF59D0" w:rsidRPr="0066108C">
        <w:rPr>
          <w:szCs w:val="22"/>
        </w:rPr>
        <w:t>of information recently supplied in</w:t>
      </w:r>
      <w:r w:rsidR="00662583" w:rsidRPr="0066108C">
        <w:rPr>
          <w:szCs w:val="22"/>
        </w:rPr>
        <w:t xml:space="preserve"> the</w:t>
      </w:r>
      <w:r w:rsidR="00EF59D0" w:rsidRPr="0066108C">
        <w:rPr>
          <w:szCs w:val="22"/>
        </w:rPr>
        <w:t xml:space="preserve"> annual NACUBO-Commonfund Study of Endowments</w:t>
      </w:r>
      <w:r w:rsidR="00662583" w:rsidRPr="0066108C">
        <w:rPr>
          <w:szCs w:val="22"/>
        </w:rPr>
        <w:t xml:space="preserve"> survey</w:t>
      </w:r>
      <w:r w:rsidR="00EF59D0" w:rsidRPr="0066108C">
        <w:rPr>
          <w:szCs w:val="22"/>
        </w:rPr>
        <w:t xml:space="preserve">; full report/comparative data from </w:t>
      </w:r>
      <w:r w:rsidR="00EF59D0" w:rsidRPr="0066108C">
        <w:rPr>
          <w:szCs w:val="22"/>
        </w:rPr>
        <w:lastRenderedPageBreak/>
        <w:t>participating institutions to be available in Feb</w:t>
      </w:r>
      <w:r w:rsidR="00662583" w:rsidRPr="0066108C">
        <w:rPr>
          <w:szCs w:val="22"/>
        </w:rPr>
        <w:t>ruary</w:t>
      </w:r>
      <w:r w:rsidR="00EF59D0" w:rsidRPr="0066108C">
        <w:rPr>
          <w:szCs w:val="22"/>
        </w:rPr>
        <w:t>/March</w:t>
      </w:r>
      <w:r w:rsidR="00AA66F8" w:rsidRPr="0066108C">
        <w:rPr>
          <w:szCs w:val="22"/>
        </w:rPr>
        <w:t xml:space="preserve"> </w:t>
      </w:r>
      <w:r w:rsidR="00662583" w:rsidRPr="0066108C">
        <w:rPr>
          <w:szCs w:val="22"/>
        </w:rPr>
        <w:t>2026.</w:t>
      </w:r>
      <w:r w:rsidR="00EF59D0" w:rsidRPr="0066108C">
        <w:rPr>
          <w:szCs w:val="22"/>
        </w:rPr>
        <w:t xml:space="preserve">  </w:t>
      </w:r>
      <w:r w:rsidR="00662583" w:rsidRPr="0066108C">
        <w:rPr>
          <w:szCs w:val="22"/>
        </w:rPr>
        <w:t>A g</w:t>
      </w:r>
      <w:r w:rsidR="00EF59D0" w:rsidRPr="0066108C">
        <w:rPr>
          <w:szCs w:val="22"/>
        </w:rPr>
        <w:t xml:space="preserve">lossy version </w:t>
      </w:r>
      <w:r w:rsidR="00AA66F8" w:rsidRPr="0066108C">
        <w:rPr>
          <w:szCs w:val="22"/>
        </w:rPr>
        <w:t>with</w:t>
      </w:r>
      <w:r w:rsidR="00EF59D0" w:rsidRPr="0066108C">
        <w:rPr>
          <w:szCs w:val="22"/>
        </w:rPr>
        <w:t xml:space="preserve"> much of this data </w:t>
      </w:r>
      <w:r w:rsidR="00AA66F8" w:rsidRPr="0066108C">
        <w:rPr>
          <w:szCs w:val="22"/>
        </w:rPr>
        <w:t xml:space="preserve">was </w:t>
      </w:r>
      <w:r w:rsidR="00EF59D0" w:rsidRPr="0066108C">
        <w:rPr>
          <w:szCs w:val="22"/>
        </w:rPr>
        <w:t>provided during</w:t>
      </w:r>
      <w:r w:rsidR="00662583" w:rsidRPr="0066108C">
        <w:rPr>
          <w:szCs w:val="22"/>
        </w:rPr>
        <w:t xml:space="preserve"> the Advancement</w:t>
      </w:r>
      <w:r w:rsidR="00EF59D0" w:rsidRPr="0066108C">
        <w:rPr>
          <w:szCs w:val="22"/>
        </w:rPr>
        <w:t xml:space="preserve"> report</w:t>
      </w:r>
      <w:r w:rsidR="00662583" w:rsidRPr="0066108C">
        <w:rPr>
          <w:szCs w:val="22"/>
        </w:rPr>
        <w:t>.</w:t>
      </w:r>
    </w:p>
    <w:p w14:paraId="384F0B74" w14:textId="77777777" w:rsidR="0066108C" w:rsidRDefault="0066108C" w:rsidP="0066108C">
      <w:pPr>
        <w:pStyle w:val="Subheading"/>
        <w:ind w:left="1620" w:firstLine="0"/>
        <w:rPr>
          <w:szCs w:val="22"/>
        </w:rPr>
      </w:pPr>
    </w:p>
    <w:p w14:paraId="2C665837" w14:textId="412FB71E" w:rsidR="0066108C" w:rsidRDefault="00662583" w:rsidP="0066108C">
      <w:pPr>
        <w:pStyle w:val="Subheading"/>
        <w:ind w:left="1620" w:firstLine="0"/>
        <w:rPr>
          <w:szCs w:val="22"/>
        </w:rPr>
      </w:pPr>
      <w:r w:rsidRPr="001310EF">
        <w:rPr>
          <w:szCs w:val="22"/>
        </w:rPr>
        <w:t xml:space="preserve">The </w:t>
      </w:r>
      <w:r w:rsidR="00FB615C" w:rsidRPr="001310EF">
        <w:rPr>
          <w:szCs w:val="22"/>
        </w:rPr>
        <w:t>Quarterly update from Graystone</w:t>
      </w:r>
      <w:r w:rsidR="00EF59D0" w:rsidRPr="001310EF">
        <w:rPr>
          <w:szCs w:val="22"/>
        </w:rPr>
        <w:t xml:space="preserve"> (our Outsourced Chief Investment Office</w:t>
      </w:r>
      <w:r w:rsidR="00F4294F" w:rsidRPr="001310EF">
        <w:rPr>
          <w:szCs w:val="22"/>
        </w:rPr>
        <w:t>r</w:t>
      </w:r>
      <w:r w:rsidR="002F118B" w:rsidRPr="001310EF">
        <w:rPr>
          <w:szCs w:val="22"/>
        </w:rPr>
        <w:t xml:space="preserve"> [OCIO]</w:t>
      </w:r>
      <w:r w:rsidR="00EF59D0" w:rsidRPr="001310EF">
        <w:rPr>
          <w:szCs w:val="22"/>
        </w:rPr>
        <w:t>)</w:t>
      </w:r>
      <w:r w:rsidR="00FB615C" w:rsidRPr="001310EF">
        <w:rPr>
          <w:szCs w:val="22"/>
        </w:rPr>
        <w:t xml:space="preserve"> </w:t>
      </w:r>
      <w:r w:rsidR="00D30544" w:rsidRPr="001310EF">
        <w:rPr>
          <w:szCs w:val="22"/>
        </w:rPr>
        <w:t>– truncated report included in consent agenda</w:t>
      </w:r>
      <w:r w:rsidR="00AA66F8">
        <w:rPr>
          <w:szCs w:val="22"/>
        </w:rPr>
        <w:t>,</w:t>
      </w:r>
      <w:r w:rsidRPr="001310EF">
        <w:rPr>
          <w:szCs w:val="22"/>
        </w:rPr>
        <w:t xml:space="preserve"> provided an update of the investment returns:</w:t>
      </w:r>
      <w:r w:rsidR="00D30544" w:rsidRPr="001310EF">
        <w:rPr>
          <w:szCs w:val="22"/>
        </w:rPr>
        <w:t xml:space="preserve"> </w:t>
      </w:r>
      <w:r w:rsidR="009108AD">
        <w:rPr>
          <w:szCs w:val="22"/>
        </w:rPr>
        <w:t>l</w:t>
      </w:r>
      <w:r w:rsidR="00EF59D0" w:rsidRPr="001310EF">
        <w:rPr>
          <w:szCs w:val="22"/>
        </w:rPr>
        <w:t xml:space="preserve">ast </w:t>
      </w:r>
      <w:r w:rsidRPr="001310EF">
        <w:rPr>
          <w:szCs w:val="22"/>
        </w:rPr>
        <w:t>quarte</w:t>
      </w:r>
      <w:r w:rsidR="00EF59D0" w:rsidRPr="001310EF">
        <w:rPr>
          <w:szCs w:val="22"/>
        </w:rPr>
        <w:t>r</w:t>
      </w:r>
      <w:r w:rsidRPr="001310EF">
        <w:rPr>
          <w:szCs w:val="22"/>
        </w:rPr>
        <w:t>, through 9/30/25,</w:t>
      </w:r>
      <w:r w:rsidR="00EF59D0" w:rsidRPr="001310EF">
        <w:rPr>
          <w:szCs w:val="22"/>
        </w:rPr>
        <w:t xml:space="preserve"> return = 4.3%; 7.9% cumulative annualized over last 10 years</w:t>
      </w:r>
      <w:r w:rsidR="002C588A">
        <w:rPr>
          <w:szCs w:val="22"/>
        </w:rPr>
        <w:t>.</w:t>
      </w:r>
    </w:p>
    <w:p w14:paraId="264DC011" w14:textId="77777777" w:rsidR="0066108C" w:rsidRDefault="0066108C" w:rsidP="0066108C">
      <w:pPr>
        <w:pStyle w:val="Subheading"/>
        <w:ind w:left="1620" w:firstLine="0"/>
        <w:rPr>
          <w:szCs w:val="22"/>
        </w:rPr>
      </w:pPr>
    </w:p>
    <w:p w14:paraId="1D3A5A12" w14:textId="77777777" w:rsidR="0066108C" w:rsidRDefault="00662583" w:rsidP="0066108C">
      <w:pPr>
        <w:pStyle w:val="Subheading"/>
        <w:ind w:left="1620" w:firstLine="0"/>
        <w:rPr>
          <w:szCs w:val="22"/>
        </w:rPr>
      </w:pPr>
      <w:r w:rsidRPr="001310EF">
        <w:rPr>
          <w:szCs w:val="22"/>
        </w:rPr>
        <w:t>The c</w:t>
      </w:r>
      <w:r w:rsidR="002D1B80" w:rsidRPr="001310EF">
        <w:rPr>
          <w:szCs w:val="22"/>
        </w:rPr>
        <w:t xml:space="preserve">ommittee </w:t>
      </w:r>
      <w:r w:rsidR="00BD6153" w:rsidRPr="001310EF">
        <w:rPr>
          <w:szCs w:val="22"/>
        </w:rPr>
        <w:t xml:space="preserve">had a </w:t>
      </w:r>
      <w:r w:rsidR="002D1B80" w:rsidRPr="001310EF">
        <w:rPr>
          <w:szCs w:val="22"/>
        </w:rPr>
        <w:t xml:space="preserve">second reading from </w:t>
      </w:r>
      <w:r w:rsidR="002F118B" w:rsidRPr="001310EF">
        <w:rPr>
          <w:szCs w:val="22"/>
        </w:rPr>
        <w:t>Graystone</w:t>
      </w:r>
      <w:r w:rsidR="002D1B80" w:rsidRPr="001310EF">
        <w:rPr>
          <w:szCs w:val="22"/>
        </w:rPr>
        <w:t xml:space="preserve"> </w:t>
      </w:r>
      <w:r w:rsidR="00BD6153" w:rsidRPr="001310EF">
        <w:rPr>
          <w:szCs w:val="22"/>
        </w:rPr>
        <w:t xml:space="preserve">with </w:t>
      </w:r>
      <w:r w:rsidR="002D1B80" w:rsidRPr="001310EF">
        <w:rPr>
          <w:szCs w:val="22"/>
        </w:rPr>
        <w:t>recommend</w:t>
      </w:r>
      <w:r w:rsidR="00EF59D0" w:rsidRPr="001310EF">
        <w:rPr>
          <w:szCs w:val="22"/>
        </w:rPr>
        <w:t>ations</w:t>
      </w:r>
      <w:r w:rsidR="002D1B80" w:rsidRPr="001310EF">
        <w:rPr>
          <w:szCs w:val="22"/>
        </w:rPr>
        <w:t xml:space="preserve"> </w:t>
      </w:r>
      <w:r w:rsidR="00BD6153" w:rsidRPr="001310EF">
        <w:rPr>
          <w:szCs w:val="22"/>
        </w:rPr>
        <w:t xml:space="preserve">for </w:t>
      </w:r>
      <w:r w:rsidR="002D1B80" w:rsidRPr="001310EF">
        <w:rPr>
          <w:szCs w:val="22"/>
        </w:rPr>
        <w:t>new long term asset allocation</w:t>
      </w:r>
      <w:r w:rsidR="002C588A">
        <w:rPr>
          <w:szCs w:val="22"/>
        </w:rPr>
        <w:t>s</w:t>
      </w:r>
      <w:r w:rsidR="002D1B80" w:rsidRPr="001310EF">
        <w:rPr>
          <w:szCs w:val="22"/>
        </w:rPr>
        <w:t xml:space="preserve"> for the pooled endowment investments. </w:t>
      </w:r>
      <w:r w:rsidR="002C588A">
        <w:rPr>
          <w:szCs w:val="22"/>
        </w:rPr>
        <w:t>The recommendation is</w:t>
      </w:r>
      <w:r w:rsidR="002D1B80" w:rsidRPr="001310EF">
        <w:rPr>
          <w:szCs w:val="22"/>
        </w:rPr>
        <w:t xml:space="preserve"> to re-allocate 10% of portfolio from Hedge Funds to Private Investments.</w:t>
      </w:r>
      <w:r w:rsidR="002F118B" w:rsidRPr="001310EF">
        <w:rPr>
          <w:szCs w:val="22"/>
        </w:rPr>
        <w:t xml:space="preserve"> This change would</w:t>
      </w:r>
      <w:r w:rsidR="002D1B80" w:rsidRPr="001310EF">
        <w:rPr>
          <w:szCs w:val="22"/>
        </w:rPr>
        <w:t xml:space="preserve"> </w:t>
      </w:r>
      <w:r w:rsidR="002F118B" w:rsidRPr="001310EF">
        <w:rPr>
          <w:szCs w:val="22"/>
        </w:rPr>
        <w:t>s</w:t>
      </w:r>
      <w:r w:rsidR="002D1B80" w:rsidRPr="001310EF">
        <w:rPr>
          <w:szCs w:val="22"/>
        </w:rPr>
        <w:t>lightly increase risk/volatility and also increase annual return assumptions</w:t>
      </w:r>
      <w:r w:rsidR="008232C6" w:rsidRPr="001310EF">
        <w:rPr>
          <w:szCs w:val="22"/>
        </w:rPr>
        <w:t xml:space="preserve"> (greater risk/return expectations using Monte Carlo simulation)</w:t>
      </w:r>
      <w:r w:rsidR="002D1B80" w:rsidRPr="001310EF">
        <w:rPr>
          <w:szCs w:val="22"/>
        </w:rPr>
        <w:t xml:space="preserve"> </w:t>
      </w:r>
      <w:r w:rsidR="002F118B" w:rsidRPr="001310EF">
        <w:rPr>
          <w:szCs w:val="22"/>
        </w:rPr>
        <w:t>and would have</w:t>
      </w:r>
      <w:r w:rsidR="002D1B80" w:rsidRPr="001310EF">
        <w:rPr>
          <w:szCs w:val="22"/>
        </w:rPr>
        <w:t xml:space="preserve"> implications on sections of the investment polic</w:t>
      </w:r>
      <w:r w:rsidR="002F118B" w:rsidRPr="001310EF">
        <w:rPr>
          <w:szCs w:val="22"/>
        </w:rPr>
        <w:t>y, requiring updates/</w:t>
      </w:r>
      <w:r w:rsidR="002D1B80" w:rsidRPr="001310EF">
        <w:rPr>
          <w:szCs w:val="22"/>
        </w:rPr>
        <w:t>edits</w:t>
      </w:r>
      <w:r w:rsidR="002F118B" w:rsidRPr="001310EF">
        <w:rPr>
          <w:szCs w:val="22"/>
        </w:rPr>
        <w:t>.  These changes</w:t>
      </w:r>
      <w:r w:rsidR="002D1B80" w:rsidRPr="001310EF">
        <w:rPr>
          <w:szCs w:val="22"/>
        </w:rPr>
        <w:t xml:space="preserve"> will be brought forth at the next committee meeting for review and then ultimately the board for approval.</w:t>
      </w:r>
    </w:p>
    <w:p w14:paraId="6936BEA7" w14:textId="77777777" w:rsidR="0066108C" w:rsidRDefault="0066108C" w:rsidP="0066108C">
      <w:pPr>
        <w:pStyle w:val="Subheading"/>
        <w:ind w:left="1620" w:firstLine="0"/>
        <w:rPr>
          <w:szCs w:val="22"/>
        </w:rPr>
      </w:pPr>
    </w:p>
    <w:p w14:paraId="6EBCC42B" w14:textId="1C100B9D" w:rsidR="0066108C" w:rsidRDefault="002F118B" w:rsidP="0066108C">
      <w:pPr>
        <w:pStyle w:val="Subheading"/>
        <w:ind w:left="1620" w:firstLine="0"/>
        <w:rPr>
          <w:szCs w:val="22"/>
        </w:rPr>
      </w:pPr>
      <w:r w:rsidRPr="001310EF">
        <w:rPr>
          <w:szCs w:val="22"/>
        </w:rPr>
        <w:t xml:space="preserve">The </w:t>
      </w:r>
      <w:r w:rsidR="0071018F" w:rsidRPr="001310EF">
        <w:rPr>
          <w:szCs w:val="22"/>
        </w:rPr>
        <w:t xml:space="preserve">Committee </w:t>
      </w:r>
      <w:r w:rsidR="002C588A">
        <w:rPr>
          <w:szCs w:val="22"/>
        </w:rPr>
        <w:t>may also entertain</w:t>
      </w:r>
      <w:r w:rsidR="002D1B80" w:rsidRPr="001310EF">
        <w:rPr>
          <w:szCs w:val="22"/>
        </w:rPr>
        <w:t xml:space="preserve"> discussions around</w:t>
      </w:r>
      <w:r w:rsidR="002C588A">
        <w:rPr>
          <w:szCs w:val="22"/>
        </w:rPr>
        <w:t xml:space="preserve"> the</w:t>
      </w:r>
      <w:r w:rsidR="002D1B80" w:rsidRPr="001310EF">
        <w:rPr>
          <w:szCs w:val="22"/>
        </w:rPr>
        <w:t xml:space="preserve"> implications </w:t>
      </w:r>
      <w:r w:rsidR="002C588A">
        <w:rPr>
          <w:szCs w:val="22"/>
        </w:rPr>
        <w:t xml:space="preserve">of </w:t>
      </w:r>
      <w:r w:rsidR="009108AD">
        <w:rPr>
          <w:szCs w:val="22"/>
        </w:rPr>
        <w:t xml:space="preserve">potential </w:t>
      </w:r>
      <w:r w:rsidR="002D1B80" w:rsidRPr="001310EF">
        <w:rPr>
          <w:szCs w:val="22"/>
        </w:rPr>
        <w:t xml:space="preserve">changes to </w:t>
      </w:r>
      <w:r w:rsidR="009108AD">
        <w:rPr>
          <w:szCs w:val="22"/>
        </w:rPr>
        <w:t xml:space="preserve">the </w:t>
      </w:r>
      <w:r w:rsidR="002D1B80" w:rsidRPr="001310EF">
        <w:rPr>
          <w:szCs w:val="22"/>
        </w:rPr>
        <w:t xml:space="preserve">annual spending policy rate and/or annual </w:t>
      </w:r>
      <w:r w:rsidR="009108AD">
        <w:rPr>
          <w:szCs w:val="22"/>
        </w:rPr>
        <w:t xml:space="preserve">endowment </w:t>
      </w:r>
      <w:r w:rsidR="002D1B80" w:rsidRPr="001310EF">
        <w:rPr>
          <w:szCs w:val="22"/>
        </w:rPr>
        <w:t xml:space="preserve">administrative fee. </w:t>
      </w:r>
      <w:r w:rsidR="0071018F" w:rsidRPr="001310EF">
        <w:rPr>
          <w:szCs w:val="22"/>
        </w:rPr>
        <w:t>Any final policy changes to be brought to board for approval</w:t>
      </w:r>
      <w:r w:rsidRPr="001310EF">
        <w:rPr>
          <w:szCs w:val="22"/>
        </w:rPr>
        <w:t xml:space="preserve">. </w:t>
      </w:r>
      <w:r w:rsidR="008232C6" w:rsidRPr="001310EF">
        <w:rPr>
          <w:szCs w:val="22"/>
        </w:rPr>
        <w:t xml:space="preserve">Graystone </w:t>
      </w:r>
      <w:r w:rsidR="002C588A">
        <w:rPr>
          <w:szCs w:val="22"/>
        </w:rPr>
        <w:t xml:space="preserve">has </w:t>
      </w:r>
      <w:r w:rsidR="008232C6" w:rsidRPr="001310EF">
        <w:rPr>
          <w:szCs w:val="22"/>
        </w:rPr>
        <w:t>had similar conversations with CSU Foundation leading to changes</w:t>
      </w:r>
      <w:r w:rsidR="002C588A">
        <w:rPr>
          <w:szCs w:val="22"/>
        </w:rPr>
        <w:t xml:space="preserve"> in their policies</w:t>
      </w:r>
      <w:r w:rsidRPr="001310EF">
        <w:rPr>
          <w:szCs w:val="22"/>
        </w:rPr>
        <w:t>.</w:t>
      </w:r>
    </w:p>
    <w:p w14:paraId="5C43201F" w14:textId="77777777" w:rsidR="0066108C" w:rsidRDefault="0066108C" w:rsidP="0066108C">
      <w:pPr>
        <w:pStyle w:val="Subheading"/>
        <w:ind w:left="1620" w:firstLine="0"/>
        <w:rPr>
          <w:szCs w:val="22"/>
        </w:rPr>
      </w:pPr>
    </w:p>
    <w:p w14:paraId="3A42D2EA" w14:textId="2AC0B246" w:rsidR="0066108C" w:rsidRDefault="00BD6153" w:rsidP="0066108C">
      <w:pPr>
        <w:pStyle w:val="Subheading"/>
        <w:ind w:left="1620" w:firstLine="0"/>
        <w:rPr>
          <w:szCs w:val="22"/>
        </w:rPr>
      </w:pPr>
      <w:r w:rsidRPr="001310EF">
        <w:rPr>
          <w:szCs w:val="22"/>
        </w:rPr>
        <w:t>The Committee</w:t>
      </w:r>
      <w:r w:rsidR="002F118B" w:rsidRPr="001310EF">
        <w:rPr>
          <w:szCs w:val="22"/>
        </w:rPr>
        <w:t xml:space="preserve"> </w:t>
      </w:r>
      <w:r w:rsidR="009108AD">
        <w:rPr>
          <w:szCs w:val="22"/>
        </w:rPr>
        <w:t>has shown general consensus to</w:t>
      </w:r>
      <w:r w:rsidRPr="001310EF">
        <w:rPr>
          <w:szCs w:val="22"/>
        </w:rPr>
        <w:t xml:space="preserve"> </w:t>
      </w:r>
      <w:r w:rsidR="009108AD">
        <w:rPr>
          <w:szCs w:val="22"/>
        </w:rPr>
        <w:t xml:space="preserve">the recommended </w:t>
      </w:r>
      <w:r w:rsidRPr="001310EF">
        <w:rPr>
          <w:szCs w:val="22"/>
        </w:rPr>
        <w:t>changes to the Foundation’s asset allocation</w:t>
      </w:r>
      <w:r w:rsidR="008576DC" w:rsidRPr="001310EF">
        <w:rPr>
          <w:szCs w:val="22"/>
        </w:rPr>
        <w:t xml:space="preserve"> and all were in favor of moving in this direction</w:t>
      </w:r>
      <w:r w:rsidR="002F118B" w:rsidRPr="001310EF">
        <w:rPr>
          <w:szCs w:val="22"/>
        </w:rPr>
        <w:t>.</w:t>
      </w:r>
    </w:p>
    <w:p w14:paraId="58624B0E" w14:textId="77777777" w:rsidR="0066108C" w:rsidRDefault="0066108C" w:rsidP="0066108C">
      <w:pPr>
        <w:pStyle w:val="Subheading"/>
        <w:ind w:left="1620" w:firstLine="0"/>
        <w:rPr>
          <w:szCs w:val="22"/>
        </w:rPr>
      </w:pPr>
    </w:p>
    <w:p w14:paraId="2B69A3E3" w14:textId="30A22B42" w:rsidR="00BD6153" w:rsidRPr="0066108C" w:rsidRDefault="002F118B" w:rsidP="0066108C">
      <w:pPr>
        <w:pStyle w:val="Subheading"/>
        <w:ind w:left="1620" w:firstLine="0"/>
        <w:rPr>
          <w:color w:val="FF0000"/>
          <w:szCs w:val="22"/>
        </w:rPr>
      </w:pPr>
      <w:r w:rsidRPr="001310EF">
        <w:rPr>
          <w:szCs w:val="22"/>
        </w:rPr>
        <w:t xml:space="preserve">If the Committee/Board feel it is necessary, </w:t>
      </w:r>
      <w:r w:rsidR="00BD6153" w:rsidRPr="001310EF">
        <w:rPr>
          <w:szCs w:val="22"/>
        </w:rPr>
        <w:t xml:space="preserve">Graystone </w:t>
      </w:r>
      <w:r w:rsidR="00CD5761" w:rsidRPr="001310EF">
        <w:rPr>
          <w:szCs w:val="22"/>
        </w:rPr>
        <w:t xml:space="preserve">has offered to </w:t>
      </w:r>
      <w:r w:rsidR="00BD6153" w:rsidRPr="001310EF">
        <w:rPr>
          <w:szCs w:val="22"/>
        </w:rPr>
        <w:t>come present to the Board at the March meeting the proposed changes</w:t>
      </w:r>
      <w:r w:rsidRPr="001310EF">
        <w:rPr>
          <w:szCs w:val="22"/>
        </w:rPr>
        <w:t>.</w:t>
      </w:r>
    </w:p>
    <w:p w14:paraId="51FF5974" w14:textId="77777777" w:rsidR="00BD6153" w:rsidRPr="002C588A" w:rsidRDefault="00BD6153" w:rsidP="002C588A">
      <w:pPr>
        <w:rPr>
          <w:rFonts w:ascii="Arial" w:hAnsi="Arial" w:cs="Arial"/>
          <w:sz w:val="22"/>
          <w:szCs w:val="22"/>
        </w:rPr>
      </w:pPr>
    </w:p>
    <w:p w14:paraId="07DFBDC9" w14:textId="77777777" w:rsidR="0066108C" w:rsidRDefault="0010467E" w:rsidP="0066108C">
      <w:pPr>
        <w:pStyle w:val="Subheading"/>
        <w:numPr>
          <w:ilvl w:val="1"/>
          <w:numId w:val="2"/>
        </w:numPr>
        <w:rPr>
          <w:szCs w:val="22"/>
        </w:rPr>
      </w:pPr>
      <w:r w:rsidRPr="001310EF">
        <w:rPr>
          <w:szCs w:val="22"/>
        </w:rPr>
        <w:t xml:space="preserve">Advocacy &amp; </w:t>
      </w:r>
      <w:r w:rsidR="006431A1" w:rsidRPr="001310EF">
        <w:rPr>
          <w:szCs w:val="22"/>
        </w:rPr>
        <w:t>Philanthropy Comm</w:t>
      </w:r>
      <w:r w:rsidR="003E1D35" w:rsidRPr="001310EF">
        <w:rPr>
          <w:szCs w:val="22"/>
        </w:rPr>
        <w:t xml:space="preserve">ittee </w:t>
      </w:r>
    </w:p>
    <w:p w14:paraId="7F74E16C" w14:textId="77777777" w:rsidR="0066108C" w:rsidRDefault="0066108C" w:rsidP="0066108C">
      <w:pPr>
        <w:pStyle w:val="Subheading"/>
        <w:ind w:left="1620" w:firstLine="0"/>
        <w:rPr>
          <w:szCs w:val="22"/>
        </w:rPr>
      </w:pPr>
    </w:p>
    <w:p w14:paraId="3D4F305F" w14:textId="1504F475" w:rsidR="0066108C" w:rsidRDefault="004971B1" w:rsidP="0066108C">
      <w:pPr>
        <w:pStyle w:val="Subheading"/>
        <w:ind w:left="1620" w:firstLine="0"/>
        <w:rPr>
          <w:szCs w:val="22"/>
        </w:rPr>
      </w:pPr>
      <w:r w:rsidRPr="0066108C">
        <w:rPr>
          <w:szCs w:val="22"/>
        </w:rPr>
        <w:t xml:space="preserve">Ernesto Olivares provided the Advocacy &amp; Philanthropy </w:t>
      </w:r>
      <w:r w:rsidR="009108AD">
        <w:rPr>
          <w:szCs w:val="22"/>
        </w:rPr>
        <w:t>C</w:t>
      </w:r>
      <w:r w:rsidRPr="0066108C">
        <w:rPr>
          <w:szCs w:val="22"/>
        </w:rPr>
        <w:t>ommittee report from the November 17, 2025 meeting.  He mentioned the committee has a renewed focus on Advocacy, Community Relations and Stewardship.</w:t>
      </w:r>
    </w:p>
    <w:p w14:paraId="64BAA661" w14:textId="77777777" w:rsidR="0066108C" w:rsidRDefault="0066108C" w:rsidP="0066108C">
      <w:pPr>
        <w:pStyle w:val="Subheading"/>
        <w:ind w:left="1620" w:firstLine="0"/>
        <w:rPr>
          <w:szCs w:val="22"/>
        </w:rPr>
      </w:pPr>
    </w:p>
    <w:p w14:paraId="0CB9FDA6" w14:textId="290E19CD" w:rsidR="00C408F6" w:rsidRPr="001310EF" w:rsidRDefault="0097448C" w:rsidP="0066108C">
      <w:pPr>
        <w:pStyle w:val="Subheading"/>
        <w:ind w:left="1620" w:firstLine="0"/>
        <w:rPr>
          <w:szCs w:val="22"/>
        </w:rPr>
      </w:pPr>
      <w:r w:rsidRPr="001310EF">
        <w:rPr>
          <w:szCs w:val="22"/>
        </w:rPr>
        <w:t xml:space="preserve">Adam Jarman presented </w:t>
      </w:r>
      <w:r w:rsidR="002C588A">
        <w:rPr>
          <w:szCs w:val="22"/>
        </w:rPr>
        <w:t xml:space="preserve">at the meeting </w:t>
      </w:r>
      <w:r w:rsidRPr="001310EF">
        <w:rPr>
          <w:szCs w:val="22"/>
        </w:rPr>
        <w:t xml:space="preserve">some stewardship ideas that the </w:t>
      </w:r>
      <w:r w:rsidR="00C408F6" w:rsidRPr="001310EF">
        <w:rPr>
          <w:szCs w:val="22"/>
        </w:rPr>
        <w:t>Development/Stewardship Office plans to c</w:t>
      </w:r>
      <w:r w:rsidR="002D1B80" w:rsidRPr="001310EF">
        <w:rPr>
          <w:szCs w:val="22"/>
        </w:rPr>
        <w:t>oordinate</w:t>
      </w:r>
      <w:r w:rsidRPr="001310EF">
        <w:rPr>
          <w:szCs w:val="22"/>
        </w:rPr>
        <w:t xml:space="preserve"> including</w:t>
      </w:r>
      <w:r w:rsidR="002D1B80" w:rsidRPr="001310EF">
        <w:rPr>
          <w:szCs w:val="22"/>
        </w:rPr>
        <w:t xml:space="preserve"> thank you</w:t>
      </w:r>
      <w:r w:rsidR="00C408F6" w:rsidRPr="001310EF">
        <w:rPr>
          <w:szCs w:val="22"/>
        </w:rPr>
        <w:t xml:space="preserve"> card</w:t>
      </w:r>
      <w:r w:rsidR="002F51F5" w:rsidRPr="001310EF">
        <w:rPr>
          <w:szCs w:val="22"/>
        </w:rPr>
        <w:t>s/</w:t>
      </w:r>
      <w:r w:rsidR="00C408F6" w:rsidRPr="001310EF">
        <w:rPr>
          <w:szCs w:val="22"/>
        </w:rPr>
        <w:t>signatures</w:t>
      </w:r>
      <w:r w:rsidR="002D1B80" w:rsidRPr="001310EF">
        <w:rPr>
          <w:szCs w:val="22"/>
        </w:rPr>
        <w:t xml:space="preserve"> from </w:t>
      </w:r>
      <w:r w:rsidR="00E221F8" w:rsidRPr="001310EF">
        <w:rPr>
          <w:szCs w:val="22"/>
        </w:rPr>
        <w:t>Advocacy &amp; Philanthropy Committee</w:t>
      </w:r>
      <w:r w:rsidR="002D1B80" w:rsidRPr="001310EF">
        <w:rPr>
          <w:szCs w:val="22"/>
        </w:rPr>
        <w:t xml:space="preserve"> members </w:t>
      </w:r>
      <w:r w:rsidR="00C408F6" w:rsidRPr="001310EF">
        <w:rPr>
          <w:szCs w:val="22"/>
        </w:rPr>
        <w:t>for key</w:t>
      </w:r>
      <w:r w:rsidR="002C588A">
        <w:rPr>
          <w:szCs w:val="22"/>
        </w:rPr>
        <w:t>,</w:t>
      </w:r>
      <w:r w:rsidR="00C408F6" w:rsidRPr="001310EF">
        <w:rPr>
          <w:szCs w:val="22"/>
        </w:rPr>
        <w:t xml:space="preserve"> determined donations/donors beginning in the Spring</w:t>
      </w:r>
      <w:r w:rsidRPr="001310EF">
        <w:rPr>
          <w:szCs w:val="22"/>
        </w:rPr>
        <w:t>.</w:t>
      </w:r>
    </w:p>
    <w:p w14:paraId="556A97D4" w14:textId="77777777" w:rsidR="0097448C" w:rsidRPr="001310EF" w:rsidRDefault="0097448C" w:rsidP="0066108C">
      <w:pPr>
        <w:pStyle w:val="Subheading"/>
        <w:ind w:left="1620" w:firstLine="0"/>
        <w:rPr>
          <w:szCs w:val="22"/>
        </w:rPr>
      </w:pPr>
    </w:p>
    <w:p w14:paraId="1F67209A" w14:textId="0762AF05" w:rsidR="00C408F6" w:rsidRPr="001310EF" w:rsidRDefault="0097448C" w:rsidP="0066108C">
      <w:pPr>
        <w:pStyle w:val="Subheading"/>
        <w:ind w:left="1620" w:firstLine="0"/>
        <w:rPr>
          <w:szCs w:val="22"/>
        </w:rPr>
      </w:pPr>
      <w:r w:rsidRPr="001310EF">
        <w:rPr>
          <w:szCs w:val="22"/>
        </w:rPr>
        <w:t>Rob Eyler</w:t>
      </w:r>
      <w:r w:rsidR="002C588A">
        <w:rPr>
          <w:szCs w:val="22"/>
        </w:rPr>
        <w:t xml:space="preserve"> had</w:t>
      </w:r>
      <w:r w:rsidRPr="001310EF">
        <w:rPr>
          <w:szCs w:val="22"/>
        </w:rPr>
        <w:t xml:space="preserve"> provided</w:t>
      </w:r>
      <w:r w:rsidR="002C588A">
        <w:rPr>
          <w:szCs w:val="22"/>
        </w:rPr>
        <w:t xml:space="preserve"> an</w:t>
      </w:r>
      <w:r w:rsidRPr="001310EF">
        <w:rPr>
          <w:szCs w:val="22"/>
        </w:rPr>
        <w:t xml:space="preserve"> </w:t>
      </w:r>
      <w:r w:rsidR="002D1B80" w:rsidRPr="001310EF">
        <w:rPr>
          <w:szCs w:val="22"/>
        </w:rPr>
        <w:t>Advocacy</w:t>
      </w:r>
      <w:r w:rsidR="00C408F6" w:rsidRPr="001310EF">
        <w:rPr>
          <w:szCs w:val="22"/>
        </w:rPr>
        <w:t xml:space="preserve"> &amp; Community Relations</w:t>
      </w:r>
      <w:r w:rsidRPr="001310EF">
        <w:rPr>
          <w:szCs w:val="22"/>
        </w:rPr>
        <w:t xml:space="preserve"> update including an update on the </w:t>
      </w:r>
      <w:r w:rsidR="00C408F6" w:rsidRPr="001310EF">
        <w:rPr>
          <w:szCs w:val="22"/>
        </w:rPr>
        <w:t>State</w:t>
      </w:r>
      <w:r w:rsidRPr="001310EF">
        <w:rPr>
          <w:szCs w:val="22"/>
        </w:rPr>
        <w:t>’s</w:t>
      </w:r>
      <w:r w:rsidR="00C408F6" w:rsidRPr="001310EF">
        <w:rPr>
          <w:szCs w:val="22"/>
        </w:rPr>
        <w:t xml:space="preserve"> SSU Commitment funding</w:t>
      </w:r>
      <w:r w:rsidRPr="001310EF">
        <w:rPr>
          <w:szCs w:val="22"/>
        </w:rPr>
        <w:t xml:space="preserve">, and </w:t>
      </w:r>
      <w:r w:rsidR="002F51F5" w:rsidRPr="001310EF">
        <w:rPr>
          <w:szCs w:val="22"/>
        </w:rPr>
        <w:t>there will be an</w:t>
      </w:r>
      <w:r w:rsidR="002D1B80" w:rsidRPr="001310EF">
        <w:rPr>
          <w:szCs w:val="22"/>
        </w:rPr>
        <w:t xml:space="preserve"> </w:t>
      </w:r>
      <w:r w:rsidR="00C408F6" w:rsidRPr="001310EF">
        <w:rPr>
          <w:szCs w:val="22"/>
        </w:rPr>
        <w:t xml:space="preserve">updated </w:t>
      </w:r>
      <w:r w:rsidR="002D1B80" w:rsidRPr="001310EF">
        <w:rPr>
          <w:szCs w:val="22"/>
        </w:rPr>
        <w:t xml:space="preserve">slide presentation </w:t>
      </w:r>
      <w:r w:rsidRPr="001310EF">
        <w:rPr>
          <w:szCs w:val="22"/>
        </w:rPr>
        <w:t>during today’s</w:t>
      </w:r>
      <w:r w:rsidR="002D1B80" w:rsidRPr="001310EF">
        <w:rPr>
          <w:szCs w:val="22"/>
        </w:rPr>
        <w:t xml:space="preserve"> lunch hour</w:t>
      </w:r>
      <w:r w:rsidRPr="001310EF">
        <w:rPr>
          <w:szCs w:val="22"/>
        </w:rPr>
        <w:t>.</w:t>
      </w:r>
    </w:p>
    <w:p w14:paraId="2A17DCAD" w14:textId="77777777" w:rsidR="0097448C" w:rsidRPr="001310EF" w:rsidRDefault="0097448C" w:rsidP="0066108C">
      <w:pPr>
        <w:pStyle w:val="Subheading"/>
        <w:ind w:left="1620" w:firstLine="0"/>
        <w:rPr>
          <w:szCs w:val="22"/>
        </w:rPr>
      </w:pPr>
    </w:p>
    <w:p w14:paraId="0B9E326F" w14:textId="3F6BE8CC" w:rsidR="002D1B80" w:rsidRPr="001310EF" w:rsidRDefault="0097448C" w:rsidP="0066108C">
      <w:pPr>
        <w:pStyle w:val="Subheading"/>
        <w:ind w:left="1620" w:firstLine="0"/>
        <w:rPr>
          <w:szCs w:val="22"/>
        </w:rPr>
      </w:pPr>
      <w:r w:rsidRPr="001310EF">
        <w:rPr>
          <w:szCs w:val="22"/>
        </w:rPr>
        <w:t xml:space="preserve">Perez provided the </w:t>
      </w:r>
      <w:r w:rsidR="002D1B80" w:rsidRPr="001310EF">
        <w:rPr>
          <w:szCs w:val="22"/>
        </w:rPr>
        <w:t>Philanthropy</w:t>
      </w:r>
      <w:r w:rsidRPr="001310EF">
        <w:rPr>
          <w:szCs w:val="22"/>
        </w:rPr>
        <w:t xml:space="preserve"> update, noting the s</w:t>
      </w:r>
      <w:r w:rsidR="002D1B80" w:rsidRPr="001310EF">
        <w:rPr>
          <w:szCs w:val="22"/>
        </w:rPr>
        <w:t xml:space="preserve">low start to </w:t>
      </w:r>
      <w:r w:rsidR="002F51F5" w:rsidRPr="001310EF">
        <w:rPr>
          <w:szCs w:val="22"/>
        </w:rPr>
        <w:t>this fiscal year</w:t>
      </w:r>
      <w:r w:rsidR="002D1B80" w:rsidRPr="001310EF">
        <w:rPr>
          <w:szCs w:val="22"/>
        </w:rPr>
        <w:t xml:space="preserve"> in light of uncertainty</w:t>
      </w:r>
      <w:r w:rsidR="008576DC" w:rsidRPr="001310EF">
        <w:rPr>
          <w:szCs w:val="22"/>
        </w:rPr>
        <w:t xml:space="preserve">, </w:t>
      </w:r>
      <w:r w:rsidR="002D1B80" w:rsidRPr="001310EF">
        <w:rPr>
          <w:szCs w:val="22"/>
        </w:rPr>
        <w:t>Presidential transition</w:t>
      </w:r>
      <w:r w:rsidR="002F51F5" w:rsidRPr="001310EF">
        <w:rPr>
          <w:szCs w:val="22"/>
        </w:rPr>
        <w:t>,</w:t>
      </w:r>
      <w:r w:rsidR="002D1B80" w:rsidRPr="001310EF">
        <w:rPr>
          <w:szCs w:val="22"/>
        </w:rPr>
        <w:t xml:space="preserve"> </w:t>
      </w:r>
      <w:r w:rsidR="002F51F5" w:rsidRPr="001310EF">
        <w:rPr>
          <w:szCs w:val="22"/>
        </w:rPr>
        <w:t xml:space="preserve">and University Advancement division personnel changes </w:t>
      </w:r>
      <w:r w:rsidR="002D1B80" w:rsidRPr="001310EF">
        <w:rPr>
          <w:szCs w:val="22"/>
        </w:rPr>
        <w:t>with many donors on pause</w:t>
      </w:r>
      <w:r w:rsidR="00857068" w:rsidRPr="001310EF">
        <w:rPr>
          <w:szCs w:val="22"/>
        </w:rPr>
        <w:t>; much of this</w:t>
      </w:r>
      <w:r w:rsidRPr="001310EF">
        <w:rPr>
          <w:szCs w:val="22"/>
        </w:rPr>
        <w:t xml:space="preserve"> was</w:t>
      </w:r>
      <w:r w:rsidR="00857068" w:rsidRPr="001310EF">
        <w:rPr>
          <w:szCs w:val="22"/>
        </w:rPr>
        <w:t xml:space="preserve"> covered in Mario’s </w:t>
      </w:r>
      <w:r w:rsidRPr="001310EF">
        <w:rPr>
          <w:szCs w:val="22"/>
        </w:rPr>
        <w:t xml:space="preserve">Advancement </w:t>
      </w:r>
      <w:r w:rsidR="00857068" w:rsidRPr="001310EF">
        <w:rPr>
          <w:szCs w:val="22"/>
        </w:rPr>
        <w:t>report</w:t>
      </w:r>
      <w:r w:rsidRPr="001310EF">
        <w:rPr>
          <w:szCs w:val="22"/>
        </w:rPr>
        <w:t xml:space="preserve"> earlier today.</w:t>
      </w:r>
    </w:p>
    <w:p w14:paraId="4ADEA023" w14:textId="77777777" w:rsidR="00D3752F" w:rsidRPr="001310EF" w:rsidRDefault="00D3752F" w:rsidP="00D3752F">
      <w:pPr>
        <w:pStyle w:val="ListParagraph"/>
        <w:ind w:left="3240"/>
        <w:rPr>
          <w:rFonts w:ascii="Arial" w:hAnsi="Arial" w:cs="Arial"/>
          <w:sz w:val="22"/>
          <w:szCs w:val="22"/>
        </w:rPr>
      </w:pPr>
    </w:p>
    <w:p w14:paraId="2B0BCE4B" w14:textId="73AB60A8" w:rsidR="003E1D35" w:rsidRPr="001310EF" w:rsidRDefault="003E1D35" w:rsidP="0066108C">
      <w:pPr>
        <w:pStyle w:val="Subheading"/>
        <w:numPr>
          <w:ilvl w:val="1"/>
          <w:numId w:val="2"/>
        </w:numPr>
        <w:rPr>
          <w:szCs w:val="22"/>
        </w:rPr>
      </w:pPr>
      <w:r w:rsidRPr="001310EF">
        <w:rPr>
          <w:szCs w:val="22"/>
        </w:rPr>
        <w:t>Governance Committee Report</w:t>
      </w:r>
      <w:r w:rsidR="00037DB5" w:rsidRPr="001310EF">
        <w:rPr>
          <w:szCs w:val="22"/>
        </w:rPr>
        <w:t xml:space="preserve"> - did not meet this quarter</w:t>
      </w:r>
      <w:r w:rsidR="005A26BF" w:rsidRPr="001310EF">
        <w:rPr>
          <w:szCs w:val="22"/>
        </w:rPr>
        <w:t xml:space="preserve">  </w:t>
      </w:r>
    </w:p>
    <w:p w14:paraId="6F4B49CA" w14:textId="77777777" w:rsidR="0066108C" w:rsidRDefault="0066108C" w:rsidP="0066108C">
      <w:pPr>
        <w:pStyle w:val="Subheading"/>
        <w:ind w:left="1620" w:firstLine="0"/>
        <w:rPr>
          <w:szCs w:val="22"/>
        </w:rPr>
      </w:pPr>
    </w:p>
    <w:p w14:paraId="10A7F842" w14:textId="1873CFDB" w:rsidR="00027E35" w:rsidRPr="001310EF" w:rsidRDefault="0097448C" w:rsidP="0066108C">
      <w:pPr>
        <w:pStyle w:val="Subheading"/>
        <w:ind w:left="1620" w:firstLine="0"/>
        <w:rPr>
          <w:szCs w:val="22"/>
        </w:rPr>
      </w:pPr>
      <w:r w:rsidRPr="001310EF">
        <w:rPr>
          <w:szCs w:val="22"/>
        </w:rPr>
        <w:t>As noted by Hannah in the Executive Committee report, there is a p</w:t>
      </w:r>
      <w:r w:rsidR="00027E35" w:rsidRPr="001310EF">
        <w:rPr>
          <w:szCs w:val="22"/>
        </w:rPr>
        <w:t xml:space="preserve">roposal to put </w:t>
      </w:r>
      <w:r w:rsidRPr="001310EF">
        <w:rPr>
          <w:szCs w:val="22"/>
        </w:rPr>
        <w:t xml:space="preserve">this </w:t>
      </w:r>
      <w:r w:rsidR="00027E35" w:rsidRPr="001310EF">
        <w:rPr>
          <w:szCs w:val="22"/>
        </w:rPr>
        <w:t xml:space="preserve">committee on hiatus; </w:t>
      </w:r>
      <w:r w:rsidRPr="001310EF">
        <w:rPr>
          <w:szCs w:val="22"/>
        </w:rPr>
        <w:t xml:space="preserve">Hannah is working to have </w:t>
      </w:r>
      <w:r w:rsidR="00027E35" w:rsidRPr="001310EF">
        <w:rPr>
          <w:szCs w:val="22"/>
        </w:rPr>
        <w:t xml:space="preserve">prior meeting minutes </w:t>
      </w:r>
      <w:r w:rsidR="009108AD">
        <w:rPr>
          <w:szCs w:val="22"/>
        </w:rPr>
        <w:t xml:space="preserve">unanimously </w:t>
      </w:r>
      <w:r w:rsidRPr="001310EF">
        <w:rPr>
          <w:szCs w:val="22"/>
        </w:rPr>
        <w:t xml:space="preserve">approved </w:t>
      </w:r>
      <w:r w:rsidR="00027E35" w:rsidRPr="001310EF">
        <w:rPr>
          <w:szCs w:val="22"/>
        </w:rPr>
        <w:t>via email</w:t>
      </w:r>
      <w:r w:rsidR="009108AD">
        <w:rPr>
          <w:szCs w:val="22"/>
        </w:rPr>
        <w:t xml:space="preserve"> following direction from SSUF counsel.</w:t>
      </w:r>
    </w:p>
    <w:p w14:paraId="23B50255" w14:textId="77777777" w:rsidR="00D3752F" w:rsidRPr="001310EF" w:rsidRDefault="00D3752F" w:rsidP="00D3752F">
      <w:pPr>
        <w:pStyle w:val="ListParagraph"/>
        <w:ind w:left="1800"/>
        <w:rPr>
          <w:rFonts w:ascii="Arial" w:hAnsi="Arial" w:cs="Arial"/>
          <w:sz w:val="22"/>
          <w:szCs w:val="22"/>
        </w:rPr>
      </w:pPr>
    </w:p>
    <w:p w14:paraId="1CF60322" w14:textId="09492B87" w:rsidR="00B807AE" w:rsidRPr="001310EF" w:rsidRDefault="009F000D" w:rsidP="0066108C">
      <w:pPr>
        <w:pStyle w:val="Subheading"/>
        <w:numPr>
          <w:ilvl w:val="1"/>
          <w:numId w:val="2"/>
        </w:numPr>
        <w:rPr>
          <w:szCs w:val="22"/>
        </w:rPr>
      </w:pPr>
      <w:r w:rsidRPr="001310EF">
        <w:rPr>
          <w:szCs w:val="22"/>
        </w:rPr>
        <w:t>Audit Committee Report</w:t>
      </w:r>
      <w:r w:rsidR="00037DB5" w:rsidRPr="001310EF">
        <w:rPr>
          <w:szCs w:val="22"/>
        </w:rPr>
        <w:t xml:space="preserve"> </w:t>
      </w:r>
      <w:r w:rsidR="0010467E" w:rsidRPr="001310EF">
        <w:rPr>
          <w:szCs w:val="22"/>
        </w:rPr>
        <w:t>- did not meet this quarter</w:t>
      </w:r>
    </w:p>
    <w:p w14:paraId="65625470" w14:textId="39ECD8F5" w:rsidR="0010467E" w:rsidRPr="001310EF" w:rsidRDefault="0010467E" w:rsidP="0010467E">
      <w:pPr>
        <w:pStyle w:val="ListParagraph"/>
        <w:ind w:left="1800"/>
        <w:rPr>
          <w:rFonts w:ascii="Arial" w:hAnsi="Arial" w:cs="Arial"/>
          <w:sz w:val="22"/>
          <w:szCs w:val="22"/>
        </w:rPr>
      </w:pPr>
    </w:p>
    <w:p w14:paraId="4E4C0339" w14:textId="77777777" w:rsidR="00037DB5" w:rsidRPr="001310EF" w:rsidRDefault="00037DB5" w:rsidP="0010467E">
      <w:pPr>
        <w:pStyle w:val="ListParagraph"/>
        <w:ind w:left="1800"/>
        <w:rPr>
          <w:rFonts w:ascii="Arial" w:hAnsi="Arial" w:cs="Arial"/>
          <w:sz w:val="22"/>
          <w:szCs w:val="22"/>
        </w:rPr>
      </w:pPr>
    </w:p>
    <w:p w14:paraId="0743BC3D" w14:textId="77777777" w:rsidR="00AA0A84" w:rsidRDefault="006431A1" w:rsidP="003E1D35">
      <w:pPr>
        <w:numPr>
          <w:ilvl w:val="0"/>
          <w:numId w:val="2"/>
        </w:numPr>
        <w:rPr>
          <w:rFonts w:ascii="Arial" w:hAnsi="Arial" w:cs="Arial"/>
          <w:b/>
          <w:sz w:val="22"/>
          <w:szCs w:val="22"/>
          <w:u w:val="single"/>
        </w:rPr>
      </w:pPr>
      <w:r w:rsidRPr="00AA0A84">
        <w:rPr>
          <w:rFonts w:ascii="Arial" w:hAnsi="Arial" w:cs="Arial"/>
          <w:b/>
          <w:sz w:val="22"/>
          <w:szCs w:val="22"/>
          <w:u w:val="single"/>
        </w:rPr>
        <w:t>Action Items</w:t>
      </w:r>
      <w:bookmarkStart w:id="3" w:name="_Hlk25136940"/>
    </w:p>
    <w:p w14:paraId="07138285" w14:textId="5D184609" w:rsidR="003E1D35" w:rsidRPr="00AA0A84" w:rsidRDefault="00957143" w:rsidP="00AA0A84">
      <w:pPr>
        <w:ind w:left="1080"/>
        <w:rPr>
          <w:rFonts w:ascii="Arial" w:hAnsi="Arial" w:cs="Arial"/>
          <w:b/>
          <w:sz w:val="22"/>
          <w:szCs w:val="22"/>
          <w:u w:val="single"/>
        </w:rPr>
      </w:pPr>
      <w:r w:rsidRPr="00AA0A84">
        <w:rPr>
          <w:rFonts w:ascii="Arial" w:hAnsi="Arial" w:cs="Arial"/>
          <w:b/>
          <w:sz w:val="22"/>
          <w:szCs w:val="22"/>
          <w:u w:val="single"/>
        </w:rPr>
        <w:lastRenderedPageBreak/>
        <w:t xml:space="preserve"> </w:t>
      </w:r>
    </w:p>
    <w:p w14:paraId="1E71434B" w14:textId="205322D0" w:rsidR="0097448C" w:rsidRPr="001310EF" w:rsidRDefault="0097448C" w:rsidP="0097448C">
      <w:pPr>
        <w:ind w:left="1080"/>
        <w:rPr>
          <w:rFonts w:ascii="Arial" w:hAnsi="Arial" w:cs="Arial"/>
          <w:bCs/>
          <w:sz w:val="22"/>
          <w:szCs w:val="22"/>
        </w:rPr>
      </w:pPr>
      <w:r w:rsidRPr="001310EF">
        <w:rPr>
          <w:rFonts w:ascii="Arial" w:hAnsi="Arial" w:cs="Arial"/>
          <w:bCs/>
          <w:sz w:val="22"/>
          <w:szCs w:val="22"/>
        </w:rPr>
        <w:t>U’Ren reviewed each action item separately</w:t>
      </w:r>
      <w:r w:rsidR="002C588A">
        <w:rPr>
          <w:rFonts w:ascii="Arial" w:hAnsi="Arial" w:cs="Arial"/>
          <w:bCs/>
          <w:sz w:val="22"/>
          <w:szCs w:val="22"/>
        </w:rPr>
        <w:t>, with votes being cast before moving on to the next item</w:t>
      </w:r>
      <w:r w:rsidRPr="001310EF">
        <w:rPr>
          <w:rFonts w:ascii="Arial" w:hAnsi="Arial" w:cs="Arial"/>
          <w:bCs/>
          <w:sz w:val="22"/>
          <w:szCs w:val="22"/>
        </w:rPr>
        <w:t>.</w:t>
      </w:r>
    </w:p>
    <w:p w14:paraId="5EC44DC5" w14:textId="77777777" w:rsidR="0097448C" w:rsidRPr="001310EF" w:rsidRDefault="0097448C" w:rsidP="0097448C">
      <w:pPr>
        <w:ind w:left="1080"/>
        <w:rPr>
          <w:rFonts w:ascii="Arial" w:hAnsi="Arial" w:cs="Arial"/>
          <w:b/>
          <w:sz w:val="22"/>
          <w:szCs w:val="22"/>
        </w:rPr>
      </w:pPr>
    </w:p>
    <w:p w14:paraId="21D6DF7E" w14:textId="231B5DD4" w:rsidR="00DA76F5" w:rsidRDefault="00DA76F5" w:rsidP="0066108C">
      <w:pPr>
        <w:pStyle w:val="Subheading"/>
        <w:numPr>
          <w:ilvl w:val="1"/>
          <w:numId w:val="2"/>
        </w:numPr>
        <w:rPr>
          <w:bCs/>
          <w:szCs w:val="22"/>
        </w:rPr>
      </w:pPr>
      <w:r w:rsidRPr="001310EF">
        <w:rPr>
          <w:bCs/>
          <w:szCs w:val="22"/>
        </w:rPr>
        <w:t>Resolution for David Felte</w:t>
      </w:r>
      <w:r w:rsidR="002C588A">
        <w:rPr>
          <w:bCs/>
          <w:szCs w:val="22"/>
        </w:rPr>
        <w:t>.</w:t>
      </w:r>
    </w:p>
    <w:p w14:paraId="6BEB5785" w14:textId="77777777" w:rsidR="0066108C" w:rsidRPr="001310EF" w:rsidRDefault="0066108C" w:rsidP="0066108C">
      <w:pPr>
        <w:pStyle w:val="Subheading"/>
        <w:ind w:left="1620" w:firstLine="0"/>
        <w:rPr>
          <w:bCs/>
          <w:szCs w:val="22"/>
        </w:rPr>
      </w:pPr>
    </w:p>
    <w:p w14:paraId="42CBC43E" w14:textId="696E0EAC" w:rsidR="0097448C" w:rsidRPr="00AA0A84" w:rsidRDefault="0097448C" w:rsidP="0097448C">
      <w:pPr>
        <w:ind w:left="1620"/>
        <w:rPr>
          <w:rFonts w:ascii="Arial" w:hAnsi="Arial" w:cs="Arial"/>
          <w:bCs/>
          <w:i/>
          <w:iCs/>
          <w:sz w:val="22"/>
          <w:szCs w:val="22"/>
        </w:rPr>
      </w:pPr>
      <w:r w:rsidRPr="00AA0A84">
        <w:rPr>
          <w:rFonts w:ascii="Arial" w:hAnsi="Arial" w:cs="Arial"/>
          <w:bCs/>
          <w:i/>
          <w:iCs/>
          <w:sz w:val="22"/>
          <w:szCs w:val="22"/>
        </w:rPr>
        <w:t>Approved unanimously</w:t>
      </w:r>
      <w:r w:rsidR="0066108C">
        <w:rPr>
          <w:rFonts w:ascii="Arial" w:hAnsi="Arial" w:cs="Arial"/>
          <w:bCs/>
          <w:i/>
          <w:iCs/>
          <w:sz w:val="22"/>
          <w:szCs w:val="22"/>
        </w:rPr>
        <w:t>.</w:t>
      </w:r>
    </w:p>
    <w:p w14:paraId="66D3EC88" w14:textId="77777777" w:rsidR="0097448C" w:rsidRPr="001310EF" w:rsidRDefault="0097448C" w:rsidP="0097448C">
      <w:pPr>
        <w:ind w:left="1620"/>
        <w:rPr>
          <w:rFonts w:ascii="Arial" w:hAnsi="Arial" w:cs="Arial"/>
          <w:bCs/>
          <w:sz w:val="22"/>
          <w:szCs w:val="22"/>
        </w:rPr>
      </w:pPr>
    </w:p>
    <w:p w14:paraId="5D99FD0B" w14:textId="365ACCAF" w:rsidR="0097448C" w:rsidRDefault="00D30544" w:rsidP="0097448C">
      <w:pPr>
        <w:numPr>
          <w:ilvl w:val="1"/>
          <w:numId w:val="2"/>
        </w:numPr>
        <w:rPr>
          <w:rFonts w:ascii="Arial" w:hAnsi="Arial" w:cs="Arial"/>
          <w:bCs/>
          <w:sz w:val="22"/>
          <w:szCs w:val="22"/>
        </w:rPr>
      </w:pPr>
      <w:r w:rsidRPr="001310EF">
        <w:rPr>
          <w:rFonts w:ascii="Arial" w:hAnsi="Arial" w:cs="Arial"/>
          <w:bCs/>
          <w:sz w:val="22"/>
          <w:szCs w:val="22"/>
        </w:rPr>
        <w:t>Approval of h</w:t>
      </w:r>
      <w:r w:rsidR="00037DB5" w:rsidRPr="001310EF">
        <w:rPr>
          <w:rFonts w:ascii="Arial" w:hAnsi="Arial" w:cs="Arial"/>
          <w:bCs/>
          <w:sz w:val="22"/>
          <w:szCs w:val="22"/>
        </w:rPr>
        <w:t>iatus of Governance Committee through fiscal year 2026/27</w:t>
      </w:r>
      <w:r w:rsidR="00DB1E4E" w:rsidRPr="001310EF">
        <w:rPr>
          <w:rFonts w:ascii="Arial" w:hAnsi="Arial" w:cs="Arial"/>
          <w:bCs/>
          <w:sz w:val="22"/>
          <w:szCs w:val="22"/>
        </w:rPr>
        <w:t xml:space="preserve"> and</w:t>
      </w:r>
      <w:r w:rsidR="00037DB5" w:rsidRPr="001310EF">
        <w:rPr>
          <w:rFonts w:ascii="Arial" w:hAnsi="Arial" w:cs="Arial"/>
          <w:bCs/>
          <w:sz w:val="22"/>
          <w:szCs w:val="22"/>
        </w:rPr>
        <w:t xml:space="preserve"> delegate committee functions to Executive Committee and/or Board</w:t>
      </w:r>
      <w:bookmarkStart w:id="4" w:name="_Hlk215579810"/>
      <w:r w:rsidR="002C588A">
        <w:rPr>
          <w:rFonts w:ascii="Arial" w:hAnsi="Arial" w:cs="Arial"/>
          <w:bCs/>
          <w:sz w:val="22"/>
          <w:szCs w:val="22"/>
        </w:rPr>
        <w:t>.</w:t>
      </w:r>
    </w:p>
    <w:p w14:paraId="546B2A9E" w14:textId="77777777" w:rsidR="0066108C" w:rsidRPr="001310EF" w:rsidRDefault="0066108C" w:rsidP="0066108C">
      <w:pPr>
        <w:ind w:left="1620"/>
        <w:rPr>
          <w:rFonts w:ascii="Arial" w:hAnsi="Arial" w:cs="Arial"/>
          <w:bCs/>
          <w:sz w:val="22"/>
          <w:szCs w:val="22"/>
        </w:rPr>
      </w:pPr>
    </w:p>
    <w:p w14:paraId="69B8ACA7" w14:textId="5C251627" w:rsidR="00037DB5" w:rsidRDefault="0097448C" w:rsidP="0097448C">
      <w:pPr>
        <w:ind w:left="1620"/>
        <w:rPr>
          <w:rFonts w:ascii="Arial" w:hAnsi="Arial" w:cs="Arial"/>
          <w:bCs/>
          <w:sz w:val="22"/>
          <w:szCs w:val="22"/>
        </w:rPr>
      </w:pPr>
      <w:r w:rsidRPr="001310EF">
        <w:rPr>
          <w:rFonts w:ascii="Arial" w:hAnsi="Arial" w:cs="Arial"/>
          <w:bCs/>
          <w:sz w:val="22"/>
          <w:szCs w:val="22"/>
        </w:rPr>
        <w:t>Hannah</w:t>
      </w:r>
      <w:r w:rsidR="001A2E39">
        <w:rPr>
          <w:rFonts w:ascii="Arial" w:hAnsi="Arial" w:cs="Arial"/>
          <w:bCs/>
          <w:sz w:val="22"/>
          <w:szCs w:val="22"/>
        </w:rPr>
        <w:t xml:space="preserve"> had</w:t>
      </w:r>
      <w:r w:rsidRPr="001310EF">
        <w:rPr>
          <w:rFonts w:ascii="Arial" w:hAnsi="Arial" w:cs="Arial"/>
          <w:bCs/>
          <w:sz w:val="22"/>
          <w:szCs w:val="22"/>
        </w:rPr>
        <w:t xml:space="preserve"> </w:t>
      </w:r>
      <w:r w:rsidR="002C588A">
        <w:rPr>
          <w:rFonts w:ascii="Arial" w:hAnsi="Arial" w:cs="Arial"/>
          <w:bCs/>
          <w:sz w:val="22"/>
          <w:szCs w:val="22"/>
        </w:rPr>
        <w:t xml:space="preserve">discussed </w:t>
      </w:r>
      <w:r w:rsidR="001A2E39">
        <w:rPr>
          <w:rFonts w:ascii="Arial" w:hAnsi="Arial" w:cs="Arial"/>
          <w:bCs/>
          <w:sz w:val="22"/>
          <w:szCs w:val="22"/>
        </w:rPr>
        <w:t xml:space="preserve">this hiatus </w:t>
      </w:r>
      <w:r w:rsidR="002C588A">
        <w:rPr>
          <w:rFonts w:ascii="Arial" w:hAnsi="Arial" w:cs="Arial"/>
          <w:bCs/>
          <w:sz w:val="22"/>
          <w:szCs w:val="22"/>
        </w:rPr>
        <w:t xml:space="preserve">with </w:t>
      </w:r>
      <w:r w:rsidR="00027E35" w:rsidRPr="001310EF">
        <w:rPr>
          <w:rFonts w:ascii="Arial" w:hAnsi="Arial" w:cs="Arial"/>
          <w:bCs/>
          <w:sz w:val="22"/>
          <w:szCs w:val="22"/>
        </w:rPr>
        <w:t>SSUF counsel</w:t>
      </w:r>
      <w:r w:rsidR="002C588A">
        <w:rPr>
          <w:rFonts w:ascii="Arial" w:hAnsi="Arial" w:cs="Arial"/>
          <w:bCs/>
          <w:sz w:val="22"/>
          <w:szCs w:val="22"/>
        </w:rPr>
        <w:t xml:space="preserve"> and</w:t>
      </w:r>
      <w:r w:rsidR="00027E35" w:rsidRPr="001310EF">
        <w:rPr>
          <w:rFonts w:ascii="Arial" w:hAnsi="Arial" w:cs="Arial"/>
          <w:bCs/>
          <w:sz w:val="22"/>
          <w:szCs w:val="22"/>
        </w:rPr>
        <w:t xml:space="preserve"> no official resolution </w:t>
      </w:r>
      <w:r w:rsidR="002C588A">
        <w:rPr>
          <w:rFonts w:ascii="Arial" w:hAnsi="Arial" w:cs="Arial"/>
          <w:bCs/>
          <w:sz w:val="22"/>
          <w:szCs w:val="22"/>
        </w:rPr>
        <w:t xml:space="preserve">is </w:t>
      </w:r>
      <w:r w:rsidR="00027E35" w:rsidRPr="001310EF">
        <w:rPr>
          <w:rFonts w:ascii="Arial" w:hAnsi="Arial" w:cs="Arial"/>
          <w:bCs/>
          <w:sz w:val="22"/>
          <w:szCs w:val="22"/>
        </w:rPr>
        <w:t>required</w:t>
      </w:r>
      <w:r w:rsidR="002C588A">
        <w:rPr>
          <w:rFonts w:ascii="Arial" w:hAnsi="Arial" w:cs="Arial"/>
          <w:bCs/>
          <w:sz w:val="22"/>
          <w:szCs w:val="22"/>
        </w:rPr>
        <w:t xml:space="preserve">. </w:t>
      </w:r>
      <w:r w:rsidR="002C588A" w:rsidRPr="002C588A">
        <w:rPr>
          <w:rFonts w:ascii="Arial" w:hAnsi="Arial" w:cs="Arial"/>
          <w:bCs/>
          <w:sz w:val="22"/>
          <w:szCs w:val="22"/>
        </w:rPr>
        <w:t>H</w:t>
      </w:r>
      <w:r w:rsidR="00027E35" w:rsidRPr="002C588A">
        <w:rPr>
          <w:rFonts w:ascii="Arial" w:hAnsi="Arial" w:cs="Arial"/>
          <w:bCs/>
          <w:sz w:val="22"/>
          <w:szCs w:val="22"/>
        </w:rPr>
        <w:t xml:space="preserve">owever, </w:t>
      </w:r>
      <w:r w:rsidR="00027E35" w:rsidRPr="009108AD">
        <w:rPr>
          <w:rFonts w:ascii="Arial" w:hAnsi="Arial" w:cs="Arial"/>
          <w:bCs/>
          <w:i/>
          <w:iCs/>
          <w:sz w:val="22"/>
          <w:szCs w:val="22"/>
        </w:rPr>
        <w:t>f</w:t>
      </w:r>
      <w:r w:rsidR="00D73CDE" w:rsidRPr="009108AD">
        <w:rPr>
          <w:rFonts w:ascii="Arial" w:hAnsi="Arial" w:cs="Arial"/>
          <w:bCs/>
          <w:i/>
          <w:iCs/>
          <w:sz w:val="22"/>
          <w:szCs w:val="22"/>
        </w:rPr>
        <w:t>uture</w:t>
      </w:r>
      <w:r w:rsidR="00D73CDE" w:rsidRPr="002C588A">
        <w:rPr>
          <w:rFonts w:ascii="Arial" w:hAnsi="Arial" w:cs="Arial"/>
          <w:bCs/>
          <w:sz w:val="22"/>
          <w:szCs w:val="22"/>
        </w:rPr>
        <w:t xml:space="preserve"> </w:t>
      </w:r>
      <w:r w:rsidR="00037DB5" w:rsidRPr="002C588A">
        <w:rPr>
          <w:rFonts w:ascii="Arial" w:hAnsi="Arial" w:cs="Arial"/>
          <w:bCs/>
          <w:sz w:val="22"/>
          <w:szCs w:val="22"/>
        </w:rPr>
        <w:t>bylaws edit</w:t>
      </w:r>
      <w:r w:rsidR="00D30544" w:rsidRPr="002C588A">
        <w:rPr>
          <w:rFonts w:ascii="Arial" w:hAnsi="Arial" w:cs="Arial"/>
          <w:bCs/>
          <w:sz w:val="22"/>
          <w:szCs w:val="22"/>
        </w:rPr>
        <w:t xml:space="preserve"> suggested by SSUF counsel:</w:t>
      </w:r>
      <w:r w:rsidR="00037DB5" w:rsidRPr="002C588A">
        <w:rPr>
          <w:rFonts w:ascii="Arial" w:hAnsi="Arial" w:cs="Arial"/>
          <w:bCs/>
          <w:sz w:val="22"/>
          <w:szCs w:val="22"/>
        </w:rPr>
        <w:t xml:space="preserve"> “allow the Board to approve revisions to and </w:t>
      </w:r>
      <w:r w:rsidR="00037DB5" w:rsidRPr="001310EF">
        <w:rPr>
          <w:rFonts w:ascii="Arial" w:hAnsi="Arial" w:cs="Arial"/>
          <w:bCs/>
          <w:sz w:val="22"/>
          <w:szCs w:val="22"/>
        </w:rPr>
        <w:t>reassignment of any standing committee’s charge, by a vote at any Board meeting”</w:t>
      </w:r>
      <w:bookmarkEnd w:id="3"/>
      <w:r w:rsidR="009108AD">
        <w:rPr>
          <w:rFonts w:ascii="Arial" w:hAnsi="Arial" w:cs="Arial"/>
          <w:bCs/>
          <w:sz w:val="22"/>
          <w:szCs w:val="22"/>
        </w:rPr>
        <w:t>.</w:t>
      </w:r>
    </w:p>
    <w:p w14:paraId="45E3F833" w14:textId="77777777" w:rsidR="0066108C" w:rsidRPr="001310EF" w:rsidRDefault="0066108C" w:rsidP="0097448C">
      <w:pPr>
        <w:ind w:left="1620"/>
        <w:rPr>
          <w:rFonts w:ascii="Arial" w:hAnsi="Arial" w:cs="Arial"/>
          <w:bCs/>
          <w:sz w:val="22"/>
          <w:szCs w:val="22"/>
        </w:rPr>
      </w:pPr>
    </w:p>
    <w:p w14:paraId="4861215B" w14:textId="4D572460" w:rsidR="0097448C" w:rsidRPr="00AA0A84" w:rsidRDefault="0097448C" w:rsidP="00AA0A84">
      <w:pPr>
        <w:ind w:left="900" w:firstLine="720"/>
        <w:rPr>
          <w:rFonts w:ascii="Arial" w:hAnsi="Arial" w:cs="Arial"/>
          <w:bCs/>
          <w:i/>
          <w:iCs/>
          <w:sz w:val="22"/>
          <w:szCs w:val="22"/>
        </w:rPr>
      </w:pPr>
      <w:r w:rsidRPr="00AA0A84">
        <w:rPr>
          <w:rFonts w:ascii="Arial" w:hAnsi="Arial" w:cs="Arial"/>
          <w:bCs/>
          <w:i/>
          <w:iCs/>
          <w:sz w:val="22"/>
          <w:szCs w:val="22"/>
        </w:rPr>
        <w:t>Approved unanimously</w:t>
      </w:r>
      <w:r w:rsidR="0066108C">
        <w:rPr>
          <w:rFonts w:ascii="Arial" w:hAnsi="Arial" w:cs="Arial"/>
          <w:bCs/>
          <w:i/>
          <w:iCs/>
          <w:sz w:val="22"/>
          <w:szCs w:val="22"/>
        </w:rPr>
        <w:t>.</w:t>
      </w:r>
    </w:p>
    <w:p w14:paraId="176AC505" w14:textId="77777777" w:rsidR="0097448C" w:rsidRPr="001310EF" w:rsidRDefault="0097448C" w:rsidP="0097448C">
      <w:pPr>
        <w:ind w:left="1620"/>
        <w:rPr>
          <w:rFonts w:ascii="Arial" w:hAnsi="Arial" w:cs="Arial"/>
          <w:bCs/>
          <w:sz w:val="22"/>
          <w:szCs w:val="22"/>
        </w:rPr>
      </w:pPr>
    </w:p>
    <w:bookmarkEnd w:id="4"/>
    <w:p w14:paraId="5BEAD453" w14:textId="3E35CF0D" w:rsidR="00037DB5" w:rsidRPr="0066108C" w:rsidRDefault="00037DB5" w:rsidP="00037DB5">
      <w:pPr>
        <w:numPr>
          <w:ilvl w:val="1"/>
          <w:numId w:val="2"/>
        </w:numPr>
        <w:rPr>
          <w:rFonts w:ascii="Arial" w:hAnsi="Arial" w:cs="Arial"/>
          <w:b/>
          <w:sz w:val="22"/>
          <w:szCs w:val="22"/>
        </w:rPr>
      </w:pPr>
      <w:r w:rsidRPr="001310EF">
        <w:rPr>
          <w:rFonts w:ascii="Arial" w:hAnsi="Arial" w:cs="Arial"/>
          <w:sz w:val="22"/>
          <w:szCs w:val="22"/>
        </w:rPr>
        <w:t>Board and Committee Membership Changes</w:t>
      </w:r>
    </w:p>
    <w:p w14:paraId="3154F526" w14:textId="77777777" w:rsidR="0066108C" w:rsidRPr="001310EF" w:rsidRDefault="0066108C" w:rsidP="0066108C">
      <w:pPr>
        <w:ind w:left="1620"/>
        <w:rPr>
          <w:rFonts w:ascii="Arial" w:hAnsi="Arial" w:cs="Arial"/>
          <w:b/>
          <w:sz w:val="22"/>
          <w:szCs w:val="22"/>
        </w:rPr>
      </w:pPr>
    </w:p>
    <w:p w14:paraId="4DBC153A" w14:textId="77777777" w:rsidR="00AA0A84" w:rsidRDefault="00037DB5" w:rsidP="00AA0A84">
      <w:pPr>
        <w:ind w:left="900" w:firstLine="720"/>
        <w:rPr>
          <w:rFonts w:ascii="Arial" w:hAnsi="Arial" w:cs="Arial"/>
          <w:i/>
          <w:iCs/>
          <w:sz w:val="22"/>
          <w:szCs w:val="22"/>
        </w:rPr>
      </w:pPr>
      <w:r w:rsidRPr="001310EF">
        <w:rPr>
          <w:rFonts w:ascii="Arial" w:hAnsi="Arial" w:cs="Arial"/>
          <w:sz w:val="22"/>
          <w:szCs w:val="22"/>
        </w:rPr>
        <w:t>Gov</w:t>
      </w:r>
      <w:r w:rsidR="007522D8" w:rsidRPr="001310EF">
        <w:rPr>
          <w:rFonts w:ascii="Arial" w:hAnsi="Arial" w:cs="Arial"/>
          <w:sz w:val="22"/>
          <w:szCs w:val="22"/>
        </w:rPr>
        <w:t>ernance</w:t>
      </w:r>
      <w:r w:rsidRPr="001310EF">
        <w:rPr>
          <w:rFonts w:ascii="Arial" w:hAnsi="Arial" w:cs="Arial"/>
          <w:sz w:val="22"/>
          <w:szCs w:val="22"/>
        </w:rPr>
        <w:t xml:space="preserve"> Committee reassignments</w:t>
      </w:r>
      <w:r w:rsidR="00441BEC" w:rsidRPr="001310EF">
        <w:rPr>
          <w:rFonts w:ascii="Arial" w:hAnsi="Arial" w:cs="Arial"/>
          <w:sz w:val="22"/>
          <w:szCs w:val="22"/>
        </w:rPr>
        <w:t xml:space="preserve"> – </w:t>
      </w:r>
      <w:r w:rsidR="00441BEC" w:rsidRPr="001310EF">
        <w:rPr>
          <w:rFonts w:ascii="Arial" w:hAnsi="Arial" w:cs="Arial"/>
          <w:i/>
          <w:iCs/>
          <w:sz w:val="22"/>
          <w:szCs w:val="22"/>
        </w:rPr>
        <w:t xml:space="preserve">effectively immediately </w:t>
      </w:r>
    </w:p>
    <w:p w14:paraId="2C844DC7" w14:textId="77777777" w:rsidR="00AA0A84" w:rsidRPr="00AA0A84" w:rsidRDefault="00575A5F" w:rsidP="00AA0A84">
      <w:pPr>
        <w:pStyle w:val="ListParagraph"/>
        <w:numPr>
          <w:ilvl w:val="0"/>
          <w:numId w:val="37"/>
        </w:numPr>
        <w:rPr>
          <w:rFonts w:ascii="Arial" w:hAnsi="Arial" w:cs="Arial"/>
          <w:i/>
          <w:iCs/>
          <w:sz w:val="22"/>
          <w:szCs w:val="22"/>
        </w:rPr>
      </w:pPr>
      <w:r w:rsidRPr="00AA0A84">
        <w:rPr>
          <w:rFonts w:ascii="Arial" w:hAnsi="Arial" w:cs="Arial"/>
          <w:sz w:val="22"/>
          <w:szCs w:val="22"/>
        </w:rPr>
        <w:t>Marcela</w:t>
      </w:r>
      <w:r w:rsidR="007522D8" w:rsidRPr="00AA0A84">
        <w:rPr>
          <w:rFonts w:ascii="Arial" w:hAnsi="Arial" w:cs="Arial"/>
          <w:sz w:val="22"/>
          <w:szCs w:val="22"/>
        </w:rPr>
        <w:t xml:space="preserve"> Piedra will</w:t>
      </w:r>
      <w:r w:rsidRPr="00AA0A84">
        <w:rPr>
          <w:rFonts w:ascii="Arial" w:hAnsi="Arial" w:cs="Arial"/>
          <w:sz w:val="22"/>
          <w:szCs w:val="22"/>
        </w:rPr>
        <w:t xml:space="preserve"> </w:t>
      </w:r>
      <w:r w:rsidR="00FF71B8" w:rsidRPr="00AA0A84">
        <w:rPr>
          <w:rFonts w:ascii="Arial" w:hAnsi="Arial" w:cs="Arial"/>
          <w:sz w:val="22"/>
          <w:szCs w:val="22"/>
        </w:rPr>
        <w:t xml:space="preserve">join </w:t>
      </w:r>
      <w:r w:rsidRPr="00AA0A84">
        <w:rPr>
          <w:rFonts w:ascii="Arial" w:hAnsi="Arial" w:cs="Arial"/>
          <w:sz w:val="22"/>
          <w:szCs w:val="22"/>
        </w:rPr>
        <w:t>Investment Com</w:t>
      </w:r>
      <w:r w:rsidR="00FF71B8" w:rsidRPr="00AA0A84">
        <w:rPr>
          <w:rFonts w:ascii="Arial" w:hAnsi="Arial" w:cs="Arial"/>
          <w:sz w:val="22"/>
          <w:szCs w:val="22"/>
        </w:rPr>
        <w:t>mittee</w:t>
      </w:r>
    </w:p>
    <w:p w14:paraId="24878725" w14:textId="6801EA3E" w:rsidR="007522D8" w:rsidRPr="00AA0A84" w:rsidRDefault="00FF71B8" w:rsidP="00AA0A84">
      <w:pPr>
        <w:pStyle w:val="ListParagraph"/>
        <w:numPr>
          <w:ilvl w:val="0"/>
          <w:numId w:val="37"/>
        </w:numPr>
        <w:rPr>
          <w:rFonts w:ascii="Arial" w:hAnsi="Arial" w:cs="Arial"/>
          <w:i/>
          <w:iCs/>
          <w:sz w:val="22"/>
          <w:szCs w:val="22"/>
        </w:rPr>
      </w:pPr>
      <w:r w:rsidRPr="00AA0A84">
        <w:rPr>
          <w:rFonts w:ascii="Arial" w:hAnsi="Arial" w:cs="Arial"/>
          <w:sz w:val="22"/>
          <w:szCs w:val="22"/>
        </w:rPr>
        <w:t>Joe</w:t>
      </w:r>
      <w:r w:rsidR="007522D8" w:rsidRPr="00AA0A84">
        <w:rPr>
          <w:rFonts w:ascii="Arial" w:hAnsi="Arial" w:cs="Arial"/>
          <w:sz w:val="22"/>
          <w:szCs w:val="22"/>
        </w:rPr>
        <w:t xml:space="preserve"> Huang will </w:t>
      </w:r>
      <w:r w:rsidRPr="00AA0A84">
        <w:rPr>
          <w:rFonts w:ascii="Arial" w:hAnsi="Arial" w:cs="Arial"/>
          <w:sz w:val="22"/>
          <w:szCs w:val="22"/>
        </w:rPr>
        <w:t>join Investment Committee</w:t>
      </w:r>
    </w:p>
    <w:p w14:paraId="1530FCD3" w14:textId="1E890D8B" w:rsidR="00575A5F" w:rsidRPr="00AA0A84" w:rsidRDefault="00575A5F" w:rsidP="00AA0A84">
      <w:pPr>
        <w:pStyle w:val="ListParagraph"/>
        <w:numPr>
          <w:ilvl w:val="0"/>
          <w:numId w:val="37"/>
        </w:numPr>
        <w:rPr>
          <w:rFonts w:ascii="Arial" w:hAnsi="Arial" w:cs="Arial"/>
          <w:sz w:val="22"/>
          <w:szCs w:val="22"/>
        </w:rPr>
      </w:pPr>
      <w:r w:rsidRPr="001310EF">
        <w:rPr>
          <w:rFonts w:ascii="Arial" w:hAnsi="Arial" w:cs="Arial"/>
          <w:sz w:val="22"/>
          <w:szCs w:val="22"/>
        </w:rPr>
        <w:t xml:space="preserve">Maraskeshia </w:t>
      </w:r>
      <w:r w:rsidR="007522D8" w:rsidRPr="001310EF">
        <w:rPr>
          <w:rFonts w:ascii="Arial" w:hAnsi="Arial" w:cs="Arial"/>
          <w:sz w:val="22"/>
          <w:szCs w:val="22"/>
        </w:rPr>
        <w:t>Smith</w:t>
      </w:r>
      <w:r w:rsidRPr="001310EF">
        <w:rPr>
          <w:rFonts w:ascii="Arial" w:hAnsi="Arial" w:cs="Arial"/>
          <w:sz w:val="22"/>
          <w:szCs w:val="22"/>
        </w:rPr>
        <w:t xml:space="preserve"> </w:t>
      </w:r>
      <w:r w:rsidR="007522D8" w:rsidRPr="001310EF">
        <w:rPr>
          <w:rFonts w:ascii="Arial" w:hAnsi="Arial" w:cs="Arial"/>
          <w:sz w:val="22"/>
          <w:szCs w:val="22"/>
        </w:rPr>
        <w:t xml:space="preserve">will remain on the </w:t>
      </w:r>
      <w:r w:rsidRPr="001310EF">
        <w:rPr>
          <w:rFonts w:ascii="Arial" w:hAnsi="Arial" w:cs="Arial"/>
          <w:sz w:val="22"/>
          <w:szCs w:val="22"/>
        </w:rPr>
        <w:t>Board only</w:t>
      </w:r>
      <w:r w:rsidR="007522D8" w:rsidRPr="001310EF">
        <w:rPr>
          <w:rFonts w:ascii="Arial" w:hAnsi="Arial" w:cs="Arial"/>
          <w:sz w:val="22"/>
          <w:szCs w:val="22"/>
        </w:rPr>
        <w:t xml:space="preserve"> and </w:t>
      </w:r>
      <w:r w:rsidR="00524731" w:rsidRPr="001310EF">
        <w:rPr>
          <w:rFonts w:ascii="Arial" w:hAnsi="Arial" w:cs="Arial"/>
          <w:sz w:val="22"/>
          <w:szCs w:val="22"/>
        </w:rPr>
        <w:t>finish out</w:t>
      </w:r>
      <w:r w:rsidR="007522D8" w:rsidRPr="001310EF">
        <w:rPr>
          <w:rFonts w:ascii="Arial" w:hAnsi="Arial" w:cs="Arial"/>
          <w:sz w:val="22"/>
          <w:szCs w:val="22"/>
        </w:rPr>
        <w:t xml:space="preserve"> the</w:t>
      </w:r>
      <w:r w:rsidR="00524731" w:rsidRPr="001310EF">
        <w:rPr>
          <w:rFonts w:ascii="Arial" w:hAnsi="Arial" w:cs="Arial"/>
          <w:sz w:val="22"/>
          <w:szCs w:val="22"/>
        </w:rPr>
        <w:t xml:space="preserve"> fiscal year </w:t>
      </w:r>
    </w:p>
    <w:p w14:paraId="135FE567" w14:textId="157AD16A" w:rsidR="00575A5F" w:rsidRPr="001310EF" w:rsidRDefault="00575A5F" w:rsidP="00AA0A84">
      <w:pPr>
        <w:pStyle w:val="ListParagraph"/>
        <w:numPr>
          <w:ilvl w:val="0"/>
          <w:numId w:val="37"/>
        </w:numPr>
        <w:rPr>
          <w:rFonts w:ascii="Arial" w:hAnsi="Arial" w:cs="Arial"/>
          <w:sz w:val="22"/>
          <w:szCs w:val="22"/>
        </w:rPr>
      </w:pPr>
      <w:r w:rsidRPr="001310EF">
        <w:rPr>
          <w:rFonts w:ascii="Arial" w:hAnsi="Arial" w:cs="Arial"/>
          <w:sz w:val="22"/>
          <w:szCs w:val="22"/>
        </w:rPr>
        <w:t>Ali</w:t>
      </w:r>
      <w:r w:rsidR="007522D8" w:rsidRPr="001310EF">
        <w:rPr>
          <w:rFonts w:ascii="Arial" w:hAnsi="Arial" w:cs="Arial"/>
          <w:sz w:val="22"/>
          <w:szCs w:val="22"/>
        </w:rPr>
        <w:t xml:space="preserve"> Pourghadir remaining on </w:t>
      </w:r>
      <w:r w:rsidRPr="001310EF">
        <w:rPr>
          <w:rFonts w:ascii="Arial" w:hAnsi="Arial" w:cs="Arial"/>
          <w:sz w:val="22"/>
          <w:szCs w:val="22"/>
        </w:rPr>
        <w:t>Board and Exec</w:t>
      </w:r>
      <w:r w:rsidR="007522D8" w:rsidRPr="001310EF">
        <w:rPr>
          <w:rFonts w:ascii="Arial" w:hAnsi="Arial" w:cs="Arial"/>
          <w:sz w:val="22"/>
          <w:szCs w:val="22"/>
        </w:rPr>
        <w:t>utive</w:t>
      </w:r>
      <w:r w:rsidRPr="001310EF">
        <w:rPr>
          <w:rFonts w:ascii="Arial" w:hAnsi="Arial" w:cs="Arial"/>
          <w:sz w:val="22"/>
          <w:szCs w:val="22"/>
        </w:rPr>
        <w:t xml:space="preserve"> Com</w:t>
      </w:r>
      <w:r w:rsidR="007522D8" w:rsidRPr="001310EF">
        <w:rPr>
          <w:rFonts w:ascii="Arial" w:hAnsi="Arial" w:cs="Arial"/>
          <w:sz w:val="22"/>
          <w:szCs w:val="22"/>
        </w:rPr>
        <w:t>mittee</w:t>
      </w:r>
      <w:r w:rsidRPr="001310EF">
        <w:rPr>
          <w:rFonts w:ascii="Arial" w:hAnsi="Arial" w:cs="Arial"/>
          <w:sz w:val="22"/>
          <w:szCs w:val="22"/>
        </w:rPr>
        <w:t xml:space="preserve"> </w:t>
      </w:r>
    </w:p>
    <w:p w14:paraId="52B6D377" w14:textId="77777777" w:rsidR="007522D8" w:rsidRPr="001310EF" w:rsidRDefault="00575A5F" w:rsidP="00AA0A84">
      <w:pPr>
        <w:pStyle w:val="ListParagraph"/>
        <w:numPr>
          <w:ilvl w:val="0"/>
          <w:numId w:val="37"/>
        </w:numPr>
        <w:rPr>
          <w:rFonts w:ascii="Arial" w:hAnsi="Arial" w:cs="Arial"/>
          <w:sz w:val="22"/>
          <w:szCs w:val="22"/>
        </w:rPr>
      </w:pPr>
      <w:r w:rsidRPr="001310EF">
        <w:rPr>
          <w:rFonts w:ascii="Arial" w:hAnsi="Arial" w:cs="Arial"/>
          <w:sz w:val="22"/>
          <w:szCs w:val="22"/>
        </w:rPr>
        <w:t>Davis</w:t>
      </w:r>
      <w:r w:rsidR="007522D8" w:rsidRPr="001310EF">
        <w:rPr>
          <w:rFonts w:ascii="Arial" w:hAnsi="Arial" w:cs="Arial"/>
          <w:sz w:val="22"/>
          <w:szCs w:val="22"/>
        </w:rPr>
        <w:t xml:space="preserve"> Campbell will remain on the </w:t>
      </w:r>
      <w:r w:rsidRPr="001310EF">
        <w:rPr>
          <w:rFonts w:ascii="Arial" w:hAnsi="Arial" w:cs="Arial"/>
          <w:sz w:val="22"/>
          <w:szCs w:val="22"/>
        </w:rPr>
        <w:t>Board only</w:t>
      </w:r>
    </w:p>
    <w:p w14:paraId="27696A9D" w14:textId="66A97860" w:rsidR="00575A5F" w:rsidRDefault="00575A5F" w:rsidP="00AA0A84">
      <w:pPr>
        <w:pStyle w:val="ListParagraph"/>
        <w:numPr>
          <w:ilvl w:val="0"/>
          <w:numId w:val="37"/>
        </w:numPr>
        <w:rPr>
          <w:rFonts w:ascii="Arial" w:hAnsi="Arial" w:cs="Arial"/>
          <w:sz w:val="22"/>
          <w:szCs w:val="22"/>
        </w:rPr>
      </w:pPr>
      <w:r w:rsidRPr="001310EF">
        <w:rPr>
          <w:rFonts w:ascii="Arial" w:hAnsi="Arial" w:cs="Arial"/>
          <w:sz w:val="22"/>
          <w:szCs w:val="22"/>
        </w:rPr>
        <w:t>Mario</w:t>
      </w:r>
      <w:r w:rsidR="007522D8" w:rsidRPr="001310EF">
        <w:rPr>
          <w:rFonts w:ascii="Arial" w:hAnsi="Arial" w:cs="Arial"/>
          <w:sz w:val="22"/>
          <w:szCs w:val="22"/>
        </w:rPr>
        <w:t xml:space="preserve"> Perez and </w:t>
      </w:r>
      <w:r w:rsidRPr="001310EF">
        <w:rPr>
          <w:rFonts w:ascii="Arial" w:hAnsi="Arial" w:cs="Arial"/>
          <w:sz w:val="22"/>
          <w:szCs w:val="22"/>
        </w:rPr>
        <w:t>Ian</w:t>
      </w:r>
      <w:r w:rsidR="007522D8" w:rsidRPr="001310EF">
        <w:rPr>
          <w:rFonts w:ascii="Arial" w:hAnsi="Arial" w:cs="Arial"/>
          <w:sz w:val="22"/>
          <w:szCs w:val="22"/>
        </w:rPr>
        <w:t xml:space="preserve"> Hannah will</w:t>
      </w:r>
      <w:r w:rsidR="002F51F5" w:rsidRPr="001310EF">
        <w:rPr>
          <w:rFonts w:ascii="Arial" w:hAnsi="Arial" w:cs="Arial"/>
          <w:sz w:val="22"/>
          <w:szCs w:val="22"/>
        </w:rPr>
        <w:t xml:space="preserve"> continue other functions</w:t>
      </w:r>
      <w:r w:rsidR="007522D8" w:rsidRPr="001310EF">
        <w:rPr>
          <w:rFonts w:ascii="Arial" w:hAnsi="Arial" w:cs="Arial"/>
          <w:sz w:val="22"/>
          <w:szCs w:val="22"/>
        </w:rPr>
        <w:t xml:space="preserve"> and serve on all other committees as staff or members</w:t>
      </w:r>
    </w:p>
    <w:p w14:paraId="0E7BDCCF" w14:textId="77777777" w:rsidR="0066108C" w:rsidRPr="001310EF" w:rsidRDefault="0066108C" w:rsidP="0066108C">
      <w:pPr>
        <w:pStyle w:val="ListParagraph"/>
        <w:ind w:left="2340"/>
        <w:rPr>
          <w:rFonts w:ascii="Arial" w:hAnsi="Arial" w:cs="Arial"/>
          <w:sz w:val="22"/>
          <w:szCs w:val="22"/>
        </w:rPr>
      </w:pPr>
    </w:p>
    <w:p w14:paraId="32601079" w14:textId="2C8CC476" w:rsidR="00AA0A84" w:rsidRPr="00AA0A84" w:rsidRDefault="00AA0A84" w:rsidP="00AA0A84">
      <w:pPr>
        <w:ind w:left="900" w:firstLine="720"/>
        <w:rPr>
          <w:rFonts w:ascii="Arial" w:hAnsi="Arial" w:cs="Arial"/>
          <w:i/>
          <w:iCs/>
          <w:sz w:val="22"/>
          <w:szCs w:val="22"/>
        </w:rPr>
      </w:pPr>
      <w:r w:rsidRPr="00AA0A84">
        <w:rPr>
          <w:rFonts w:ascii="Arial" w:hAnsi="Arial" w:cs="Arial"/>
          <w:i/>
          <w:iCs/>
          <w:sz w:val="22"/>
          <w:szCs w:val="22"/>
        </w:rPr>
        <w:t>Approved unanimously</w:t>
      </w:r>
      <w:r w:rsidR="0066108C">
        <w:rPr>
          <w:rFonts w:ascii="Arial" w:hAnsi="Arial" w:cs="Arial"/>
          <w:i/>
          <w:iCs/>
          <w:sz w:val="22"/>
          <w:szCs w:val="22"/>
        </w:rPr>
        <w:t>.</w:t>
      </w:r>
    </w:p>
    <w:p w14:paraId="6A550D44" w14:textId="611EC3E5" w:rsidR="00037DB5" w:rsidRPr="001310EF" w:rsidRDefault="00037DB5" w:rsidP="0010467E">
      <w:pPr>
        <w:rPr>
          <w:rFonts w:ascii="Arial" w:hAnsi="Arial" w:cs="Arial"/>
          <w:sz w:val="22"/>
          <w:szCs w:val="22"/>
        </w:rPr>
      </w:pPr>
    </w:p>
    <w:p w14:paraId="744E0074" w14:textId="77777777" w:rsidR="007522D8" w:rsidRPr="001310EF" w:rsidRDefault="007522D8" w:rsidP="0010467E">
      <w:pPr>
        <w:rPr>
          <w:rFonts w:ascii="Arial" w:hAnsi="Arial" w:cs="Arial"/>
          <w:sz w:val="22"/>
          <w:szCs w:val="22"/>
        </w:rPr>
      </w:pPr>
    </w:p>
    <w:p w14:paraId="3D1FBED0" w14:textId="0867A133" w:rsidR="00B0346A" w:rsidRPr="00AA0A84" w:rsidRDefault="006431A1" w:rsidP="00B0346A">
      <w:pPr>
        <w:pStyle w:val="ListParagraph"/>
        <w:numPr>
          <w:ilvl w:val="0"/>
          <w:numId w:val="2"/>
        </w:numPr>
        <w:rPr>
          <w:rFonts w:ascii="Arial" w:hAnsi="Arial" w:cs="Arial"/>
          <w:sz w:val="22"/>
          <w:szCs w:val="22"/>
          <w:u w:val="single"/>
        </w:rPr>
      </w:pPr>
      <w:r w:rsidRPr="00AA0A84">
        <w:rPr>
          <w:rFonts w:ascii="Arial" w:hAnsi="Arial" w:cs="Arial"/>
          <w:sz w:val="22"/>
          <w:szCs w:val="22"/>
          <w:u w:val="single"/>
        </w:rPr>
        <w:t xml:space="preserve">New Business / Announcements </w:t>
      </w:r>
    </w:p>
    <w:p w14:paraId="7B259662" w14:textId="77777777" w:rsidR="007522D8" w:rsidRPr="001310EF" w:rsidRDefault="007522D8" w:rsidP="007522D8">
      <w:pPr>
        <w:rPr>
          <w:rFonts w:ascii="Arial" w:hAnsi="Arial" w:cs="Arial"/>
          <w:sz w:val="22"/>
          <w:szCs w:val="22"/>
        </w:rPr>
      </w:pPr>
    </w:p>
    <w:p w14:paraId="161BDF1A" w14:textId="0DB7DFBF" w:rsidR="007522D8" w:rsidRPr="001310EF" w:rsidRDefault="007522D8" w:rsidP="007522D8">
      <w:pPr>
        <w:ind w:left="1080"/>
        <w:rPr>
          <w:rFonts w:ascii="Arial" w:hAnsi="Arial" w:cs="Arial"/>
          <w:sz w:val="22"/>
          <w:szCs w:val="22"/>
        </w:rPr>
      </w:pPr>
      <w:bookmarkStart w:id="5" w:name="_Hlk219907841"/>
      <w:r w:rsidRPr="001310EF">
        <w:rPr>
          <w:rFonts w:ascii="Arial" w:hAnsi="Arial" w:cs="Arial"/>
          <w:sz w:val="22"/>
          <w:szCs w:val="22"/>
        </w:rPr>
        <w:t xml:space="preserve">Provided in the Board package a listing of </w:t>
      </w:r>
      <w:r w:rsidR="005A2EF7" w:rsidRPr="001310EF">
        <w:rPr>
          <w:rFonts w:ascii="Arial" w:hAnsi="Arial" w:cs="Arial"/>
          <w:sz w:val="22"/>
          <w:szCs w:val="22"/>
        </w:rPr>
        <w:t xml:space="preserve">Events </w:t>
      </w:r>
      <w:r w:rsidRPr="001310EF">
        <w:rPr>
          <w:rFonts w:ascii="Arial" w:hAnsi="Arial" w:cs="Arial"/>
          <w:sz w:val="22"/>
          <w:szCs w:val="22"/>
        </w:rPr>
        <w:t>and</w:t>
      </w:r>
      <w:r w:rsidR="005A2EF7" w:rsidRPr="001310EF">
        <w:rPr>
          <w:rFonts w:ascii="Arial" w:hAnsi="Arial" w:cs="Arial"/>
          <w:sz w:val="22"/>
          <w:szCs w:val="22"/>
        </w:rPr>
        <w:t xml:space="preserve"> “what’s happening at SSU”</w:t>
      </w:r>
      <w:r w:rsidRPr="001310EF">
        <w:rPr>
          <w:rFonts w:ascii="Arial" w:hAnsi="Arial" w:cs="Arial"/>
          <w:sz w:val="22"/>
          <w:szCs w:val="22"/>
        </w:rPr>
        <w:t xml:space="preserve">.  </w:t>
      </w:r>
      <w:r w:rsidR="00814809" w:rsidRPr="001310EF">
        <w:rPr>
          <w:rFonts w:ascii="Arial" w:hAnsi="Arial" w:cs="Arial"/>
          <w:sz w:val="22"/>
          <w:szCs w:val="22"/>
        </w:rPr>
        <w:t>This document w</w:t>
      </w:r>
      <w:r w:rsidRPr="001310EF">
        <w:rPr>
          <w:rFonts w:ascii="Arial" w:hAnsi="Arial" w:cs="Arial"/>
          <w:sz w:val="22"/>
          <w:szCs w:val="22"/>
        </w:rPr>
        <w:t>ill</w:t>
      </w:r>
      <w:r w:rsidR="00814809" w:rsidRPr="001310EF">
        <w:rPr>
          <w:rFonts w:ascii="Arial" w:hAnsi="Arial" w:cs="Arial"/>
          <w:sz w:val="22"/>
          <w:szCs w:val="22"/>
        </w:rPr>
        <w:t xml:space="preserve"> be</w:t>
      </w:r>
      <w:r w:rsidRPr="001310EF">
        <w:rPr>
          <w:rFonts w:ascii="Arial" w:hAnsi="Arial" w:cs="Arial"/>
          <w:sz w:val="22"/>
          <w:szCs w:val="22"/>
        </w:rPr>
        <w:t xml:space="preserve"> update</w:t>
      </w:r>
      <w:r w:rsidR="00814809" w:rsidRPr="001310EF">
        <w:rPr>
          <w:rFonts w:ascii="Arial" w:hAnsi="Arial" w:cs="Arial"/>
          <w:sz w:val="22"/>
          <w:szCs w:val="22"/>
        </w:rPr>
        <w:t>d</w:t>
      </w:r>
      <w:r w:rsidRPr="001310EF">
        <w:rPr>
          <w:rFonts w:ascii="Arial" w:hAnsi="Arial" w:cs="Arial"/>
          <w:sz w:val="22"/>
          <w:szCs w:val="22"/>
        </w:rPr>
        <w:t xml:space="preserve"> as changes are made, events added.</w:t>
      </w:r>
      <w:r w:rsidR="008232C6" w:rsidRPr="001310EF">
        <w:rPr>
          <w:rFonts w:ascii="Arial" w:hAnsi="Arial" w:cs="Arial"/>
          <w:sz w:val="22"/>
          <w:szCs w:val="22"/>
        </w:rPr>
        <w:t xml:space="preserve"> </w:t>
      </w:r>
    </w:p>
    <w:bookmarkEnd w:id="5"/>
    <w:p w14:paraId="3663A8E2" w14:textId="77777777" w:rsidR="007522D8" w:rsidRPr="001310EF" w:rsidRDefault="007522D8" w:rsidP="007522D8">
      <w:pPr>
        <w:ind w:left="1080"/>
        <w:rPr>
          <w:rFonts w:ascii="Arial" w:hAnsi="Arial" w:cs="Arial"/>
          <w:sz w:val="22"/>
          <w:szCs w:val="22"/>
        </w:rPr>
      </w:pPr>
    </w:p>
    <w:p w14:paraId="0075D74B" w14:textId="1C0A81BC" w:rsidR="008232C6" w:rsidRPr="001310EF" w:rsidRDefault="007522D8" w:rsidP="007522D8">
      <w:pPr>
        <w:ind w:left="1080"/>
        <w:rPr>
          <w:rFonts w:ascii="Arial" w:hAnsi="Arial" w:cs="Arial"/>
          <w:sz w:val="22"/>
          <w:szCs w:val="22"/>
        </w:rPr>
      </w:pPr>
      <w:r w:rsidRPr="001310EF">
        <w:rPr>
          <w:rFonts w:ascii="Arial" w:hAnsi="Arial" w:cs="Arial"/>
          <w:sz w:val="22"/>
          <w:szCs w:val="22"/>
        </w:rPr>
        <w:t>The n</w:t>
      </w:r>
      <w:r w:rsidR="008232C6" w:rsidRPr="001310EF">
        <w:rPr>
          <w:rFonts w:ascii="Arial" w:hAnsi="Arial" w:cs="Arial"/>
          <w:sz w:val="22"/>
          <w:szCs w:val="22"/>
        </w:rPr>
        <w:t>ext board meeting</w:t>
      </w:r>
      <w:r w:rsidR="009108AD">
        <w:rPr>
          <w:rFonts w:ascii="Arial" w:hAnsi="Arial" w:cs="Arial"/>
          <w:sz w:val="22"/>
          <w:szCs w:val="22"/>
        </w:rPr>
        <w:t xml:space="preserve"> is</w:t>
      </w:r>
      <w:r w:rsidR="008232C6" w:rsidRPr="001310EF">
        <w:rPr>
          <w:rFonts w:ascii="Arial" w:hAnsi="Arial" w:cs="Arial"/>
          <w:sz w:val="22"/>
          <w:szCs w:val="22"/>
        </w:rPr>
        <w:t xml:space="preserve"> 3/27/26 at 10am</w:t>
      </w:r>
      <w:r w:rsidR="009108AD">
        <w:rPr>
          <w:rFonts w:ascii="Arial" w:hAnsi="Arial" w:cs="Arial"/>
          <w:sz w:val="22"/>
          <w:szCs w:val="22"/>
        </w:rPr>
        <w:t>.</w:t>
      </w:r>
    </w:p>
    <w:p w14:paraId="64581F07" w14:textId="77777777" w:rsidR="007522D8" w:rsidRPr="001310EF" w:rsidRDefault="007522D8" w:rsidP="007522D8">
      <w:pPr>
        <w:rPr>
          <w:rFonts w:ascii="Arial" w:hAnsi="Arial" w:cs="Arial"/>
          <w:sz w:val="22"/>
          <w:szCs w:val="22"/>
        </w:rPr>
      </w:pPr>
    </w:p>
    <w:p w14:paraId="1094FAA6" w14:textId="292138FC" w:rsidR="002F51F5" w:rsidRPr="001310EF" w:rsidRDefault="007522D8" w:rsidP="007522D8">
      <w:pPr>
        <w:ind w:left="1080"/>
        <w:rPr>
          <w:rFonts w:ascii="Arial" w:hAnsi="Arial" w:cs="Arial"/>
          <w:sz w:val="22"/>
          <w:szCs w:val="22"/>
        </w:rPr>
      </w:pPr>
      <w:r w:rsidRPr="001310EF">
        <w:rPr>
          <w:rFonts w:ascii="Arial" w:hAnsi="Arial" w:cs="Arial"/>
          <w:sz w:val="22"/>
          <w:szCs w:val="22"/>
        </w:rPr>
        <w:t>In appreciation for Dr. Cutrer</w:t>
      </w:r>
      <w:r w:rsidR="001A2E39">
        <w:rPr>
          <w:rFonts w:ascii="Arial" w:hAnsi="Arial" w:cs="Arial"/>
          <w:sz w:val="22"/>
          <w:szCs w:val="22"/>
        </w:rPr>
        <w:t>’s</w:t>
      </w:r>
      <w:r w:rsidRPr="001310EF">
        <w:rPr>
          <w:rFonts w:ascii="Arial" w:hAnsi="Arial" w:cs="Arial"/>
          <w:sz w:val="22"/>
          <w:szCs w:val="22"/>
        </w:rPr>
        <w:t xml:space="preserve"> service to SSU and the SSU Foundation, the Board presented her with a</w:t>
      </w:r>
      <w:r w:rsidR="002F51F5" w:rsidRPr="001310EF">
        <w:rPr>
          <w:rFonts w:ascii="Arial" w:hAnsi="Arial" w:cs="Arial"/>
          <w:sz w:val="22"/>
          <w:szCs w:val="22"/>
        </w:rPr>
        <w:t xml:space="preserve"> card</w:t>
      </w:r>
      <w:r w:rsidRPr="001310EF">
        <w:rPr>
          <w:rFonts w:ascii="Arial" w:hAnsi="Arial" w:cs="Arial"/>
          <w:sz w:val="22"/>
          <w:szCs w:val="22"/>
        </w:rPr>
        <w:t xml:space="preserve">, </w:t>
      </w:r>
      <w:r w:rsidR="002F51F5" w:rsidRPr="001310EF">
        <w:rPr>
          <w:rFonts w:ascii="Arial" w:hAnsi="Arial" w:cs="Arial"/>
          <w:sz w:val="22"/>
          <w:szCs w:val="22"/>
        </w:rPr>
        <w:t>flowers</w:t>
      </w:r>
      <w:r w:rsidRPr="001310EF">
        <w:rPr>
          <w:rFonts w:ascii="Arial" w:hAnsi="Arial" w:cs="Arial"/>
          <w:sz w:val="22"/>
          <w:szCs w:val="22"/>
        </w:rPr>
        <w:t xml:space="preserve"> and a set of SSU etched barware.</w:t>
      </w:r>
    </w:p>
    <w:p w14:paraId="01A2CDDB" w14:textId="77777777" w:rsidR="00814809" w:rsidRPr="001310EF" w:rsidRDefault="00814809" w:rsidP="007522D8">
      <w:pPr>
        <w:ind w:left="1080"/>
        <w:rPr>
          <w:rFonts w:ascii="Arial" w:hAnsi="Arial" w:cs="Arial"/>
          <w:sz w:val="22"/>
          <w:szCs w:val="22"/>
        </w:rPr>
      </w:pPr>
    </w:p>
    <w:p w14:paraId="698DF37D" w14:textId="77777777" w:rsidR="008576DC" w:rsidRPr="001310EF" w:rsidRDefault="008576DC" w:rsidP="00FE14F2">
      <w:pPr>
        <w:rPr>
          <w:rFonts w:ascii="Arial" w:hAnsi="Arial" w:cs="Arial"/>
          <w:i/>
          <w:sz w:val="22"/>
          <w:szCs w:val="22"/>
        </w:rPr>
      </w:pPr>
    </w:p>
    <w:p w14:paraId="66EC53DA" w14:textId="448B8AEB" w:rsidR="003E1D35" w:rsidRPr="001310EF" w:rsidRDefault="003E1D35" w:rsidP="003E1D35">
      <w:pPr>
        <w:ind w:left="360"/>
        <w:rPr>
          <w:rFonts w:ascii="Arial" w:hAnsi="Arial" w:cs="Arial"/>
          <w:i/>
          <w:sz w:val="22"/>
          <w:szCs w:val="22"/>
        </w:rPr>
      </w:pPr>
      <w:r w:rsidRPr="001310EF">
        <w:rPr>
          <w:rFonts w:ascii="Arial" w:hAnsi="Arial" w:cs="Arial"/>
          <w:i/>
          <w:sz w:val="22"/>
          <w:szCs w:val="22"/>
        </w:rPr>
        <w:t>Meeting adjourns for 15 minutes at 11:45am for lunch set up</w:t>
      </w:r>
      <w:r w:rsidR="003D0737" w:rsidRPr="001310EF">
        <w:rPr>
          <w:rFonts w:ascii="Arial" w:hAnsi="Arial" w:cs="Arial"/>
          <w:i/>
          <w:sz w:val="22"/>
          <w:szCs w:val="22"/>
        </w:rPr>
        <w:t>; lunch at noon</w:t>
      </w:r>
      <w:r w:rsidR="007522D8" w:rsidRPr="001310EF">
        <w:rPr>
          <w:rFonts w:ascii="Arial" w:hAnsi="Arial" w:cs="Arial"/>
          <w:i/>
          <w:sz w:val="22"/>
          <w:szCs w:val="22"/>
        </w:rPr>
        <w:t xml:space="preserve"> and presentations.</w:t>
      </w:r>
    </w:p>
    <w:p w14:paraId="7B1E20B7" w14:textId="5DC00DC5" w:rsidR="003E1D35" w:rsidRPr="001310EF" w:rsidRDefault="003E1D35" w:rsidP="003E1D35">
      <w:pPr>
        <w:ind w:left="360"/>
        <w:rPr>
          <w:rFonts w:ascii="Arial" w:hAnsi="Arial" w:cs="Arial"/>
          <w:i/>
          <w:sz w:val="22"/>
          <w:szCs w:val="22"/>
        </w:rPr>
      </w:pPr>
    </w:p>
    <w:p w14:paraId="2BDD15C9" w14:textId="77777777" w:rsidR="00814809" w:rsidRPr="001310EF" w:rsidRDefault="00814809" w:rsidP="003E1D35">
      <w:pPr>
        <w:ind w:left="360"/>
        <w:rPr>
          <w:rFonts w:ascii="Arial" w:hAnsi="Arial" w:cs="Arial"/>
          <w:i/>
          <w:sz w:val="22"/>
          <w:szCs w:val="22"/>
        </w:rPr>
      </w:pPr>
    </w:p>
    <w:p w14:paraId="4A9883D5" w14:textId="73F91B2B" w:rsidR="00521E22" w:rsidRPr="00AA0A84" w:rsidRDefault="003D0737" w:rsidP="00B807AE">
      <w:pPr>
        <w:pStyle w:val="ListParagraph"/>
        <w:numPr>
          <w:ilvl w:val="0"/>
          <w:numId w:val="2"/>
        </w:numPr>
        <w:rPr>
          <w:rFonts w:ascii="Arial" w:hAnsi="Arial" w:cs="Arial"/>
          <w:sz w:val="22"/>
          <w:szCs w:val="22"/>
          <w:u w:val="single"/>
        </w:rPr>
      </w:pPr>
      <w:r w:rsidRPr="00AA0A84">
        <w:rPr>
          <w:rFonts w:ascii="Arial" w:hAnsi="Arial" w:cs="Arial"/>
          <w:sz w:val="22"/>
          <w:szCs w:val="22"/>
          <w:u w:val="single"/>
        </w:rPr>
        <w:t>Working Lunch Topics/Presentations</w:t>
      </w:r>
      <w:r w:rsidR="00D30544" w:rsidRPr="00AA0A84">
        <w:rPr>
          <w:rFonts w:ascii="Arial" w:hAnsi="Arial" w:cs="Arial"/>
          <w:sz w:val="22"/>
          <w:szCs w:val="22"/>
          <w:u w:val="single"/>
        </w:rPr>
        <w:t xml:space="preserve"> </w:t>
      </w:r>
    </w:p>
    <w:p w14:paraId="60F50211" w14:textId="77777777" w:rsidR="00AA0A84" w:rsidRDefault="00AA0A84" w:rsidP="007522D8">
      <w:pPr>
        <w:pStyle w:val="ListParagraph"/>
        <w:ind w:left="1080"/>
        <w:rPr>
          <w:rFonts w:ascii="Arial" w:hAnsi="Arial" w:cs="Arial"/>
          <w:sz w:val="22"/>
          <w:szCs w:val="22"/>
        </w:rPr>
      </w:pPr>
    </w:p>
    <w:p w14:paraId="369427E0" w14:textId="7D527F92" w:rsidR="007522D8" w:rsidRPr="001310EF" w:rsidRDefault="007522D8" w:rsidP="007522D8">
      <w:pPr>
        <w:pStyle w:val="ListParagraph"/>
        <w:ind w:left="1080"/>
        <w:rPr>
          <w:rFonts w:ascii="Arial" w:hAnsi="Arial" w:cs="Arial"/>
          <w:sz w:val="22"/>
          <w:szCs w:val="22"/>
        </w:rPr>
      </w:pPr>
      <w:r w:rsidRPr="001310EF">
        <w:rPr>
          <w:rFonts w:ascii="Arial" w:hAnsi="Arial" w:cs="Arial"/>
          <w:sz w:val="22"/>
          <w:szCs w:val="22"/>
        </w:rPr>
        <w:t>Dr. Rob Eyler and Dr. Sarah Ellison were the presenters during the lunch period and reported on the following:</w:t>
      </w:r>
    </w:p>
    <w:p w14:paraId="6B86FB02" w14:textId="6ABC8CA9" w:rsidR="00DB2AA4" w:rsidRPr="001310EF" w:rsidRDefault="00DB2AA4" w:rsidP="00BF2068">
      <w:pPr>
        <w:numPr>
          <w:ilvl w:val="1"/>
          <w:numId w:val="2"/>
        </w:numPr>
        <w:rPr>
          <w:rFonts w:ascii="Arial" w:hAnsi="Arial" w:cs="Arial"/>
          <w:sz w:val="22"/>
          <w:szCs w:val="22"/>
        </w:rPr>
      </w:pPr>
      <w:r w:rsidRPr="001310EF">
        <w:rPr>
          <w:rFonts w:ascii="Arial" w:hAnsi="Arial" w:cs="Arial"/>
          <w:sz w:val="22"/>
          <w:szCs w:val="22"/>
        </w:rPr>
        <w:t xml:space="preserve">State </w:t>
      </w:r>
      <w:r w:rsidR="00C426B2" w:rsidRPr="001310EF">
        <w:rPr>
          <w:rFonts w:ascii="Arial" w:hAnsi="Arial" w:cs="Arial"/>
          <w:sz w:val="22"/>
          <w:szCs w:val="22"/>
        </w:rPr>
        <w:t>SSU Commitment funding</w:t>
      </w:r>
      <w:r w:rsidRPr="001310EF">
        <w:rPr>
          <w:rFonts w:ascii="Arial" w:hAnsi="Arial" w:cs="Arial"/>
          <w:sz w:val="22"/>
          <w:szCs w:val="22"/>
        </w:rPr>
        <w:t xml:space="preserve"> update</w:t>
      </w:r>
      <w:r w:rsidR="007522D8" w:rsidRPr="001310EF">
        <w:rPr>
          <w:rFonts w:ascii="Arial" w:hAnsi="Arial" w:cs="Arial"/>
          <w:sz w:val="22"/>
          <w:szCs w:val="22"/>
        </w:rPr>
        <w:t xml:space="preserve"> and CSU economic impact report following CSU Board of Trustees meeting</w:t>
      </w:r>
      <w:r w:rsidRPr="001310EF">
        <w:rPr>
          <w:rFonts w:ascii="Arial" w:hAnsi="Arial" w:cs="Arial"/>
          <w:sz w:val="22"/>
          <w:szCs w:val="22"/>
        </w:rPr>
        <w:t xml:space="preserve"> – Dr. Rob Eyler </w:t>
      </w:r>
    </w:p>
    <w:p w14:paraId="7495F0AA" w14:textId="4483163E" w:rsidR="00037DB5" w:rsidRPr="001310EF" w:rsidRDefault="00EF415F" w:rsidP="00037DB5">
      <w:pPr>
        <w:pStyle w:val="ListParagraph"/>
        <w:numPr>
          <w:ilvl w:val="1"/>
          <w:numId w:val="2"/>
        </w:numPr>
        <w:rPr>
          <w:rFonts w:ascii="Arial" w:hAnsi="Arial" w:cs="Arial"/>
          <w:sz w:val="22"/>
          <w:szCs w:val="22"/>
        </w:rPr>
      </w:pPr>
      <w:r w:rsidRPr="001310EF">
        <w:rPr>
          <w:rFonts w:ascii="Arial" w:hAnsi="Arial" w:cs="Arial"/>
          <w:sz w:val="22"/>
          <w:szCs w:val="22"/>
        </w:rPr>
        <w:t>Career Center</w:t>
      </w:r>
      <w:r w:rsidR="00037DB5" w:rsidRPr="001310EF">
        <w:rPr>
          <w:rFonts w:ascii="Arial" w:hAnsi="Arial" w:cs="Arial"/>
          <w:sz w:val="22"/>
          <w:szCs w:val="22"/>
        </w:rPr>
        <w:t xml:space="preserve"> – Dr. Sarah Ellison</w:t>
      </w:r>
    </w:p>
    <w:p w14:paraId="460AB77F" w14:textId="13D8A750" w:rsidR="00F90A77" w:rsidRPr="001310EF" w:rsidRDefault="00F90A77" w:rsidP="00F90A77">
      <w:pPr>
        <w:pStyle w:val="ListParagraph"/>
        <w:ind w:left="1080"/>
        <w:rPr>
          <w:rFonts w:ascii="Arial" w:hAnsi="Arial" w:cs="Arial"/>
          <w:sz w:val="22"/>
          <w:szCs w:val="22"/>
        </w:rPr>
      </w:pPr>
    </w:p>
    <w:p w14:paraId="799766C6" w14:textId="404EBB68" w:rsidR="007522D8" w:rsidRPr="001310EF" w:rsidRDefault="007522D8" w:rsidP="00F90A77">
      <w:pPr>
        <w:pStyle w:val="ListParagraph"/>
        <w:ind w:left="1080"/>
        <w:rPr>
          <w:rFonts w:ascii="Arial" w:hAnsi="Arial" w:cs="Arial"/>
          <w:sz w:val="22"/>
          <w:szCs w:val="22"/>
        </w:rPr>
      </w:pPr>
    </w:p>
    <w:p w14:paraId="277859D4" w14:textId="259DF435" w:rsidR="007522D8" w:rsidRPr="001310EF" w:rsidRDefault="007522D8" w:rsidP="00F90A77">
      <w:pPr>
        <w:pStyle w:val="ListParagraph"/>
        <w:ind w:left="1080"/>
        <w:rPr>
          <w:rFonts w:ascii="Arial" w:hAnsi="Arial" w:cs="Arial"/>
          <w:sz w:val="22"/>
          <w:szCs w:val="22"/>
        </w:rPr>
      </w:pPr>
      <w:r w:rsidRPr="001310EF">
        <w:rPr>
          <w:rFonts w:ascii="Arial" w:hAnsi="Arial" w:cs="Arial"/>
          <w:sz w:val="22"/>
          <w:szCs w:val="22"/>
        </w:rPr>
        <w:t>The meeting was adjourned at 1:01pm.</w:t>
      </w:r>
    </w:p>
    <w:p w14:paraId="6AB5F21C" w14:textId="6EA32E8B" w:rsidR="00F90A77" w:rsidRDefault="00F90A77" w:rsidP="00F90A77">
      <w:pPr>
        <w:pStyle w:val="ListParagraph"/>
        <w:ind w:left="1080"/>
        <w:rPr>
          <w:rFonts w:ascii="Arial" w:hAnsi="Arial" w:cs="Arial"/>
          <w:sz w:val="22"/>
        </w:rPr>
      </w:pPr>
    </w:p>
    <w:p w14:paraId="4C46B8B4" w14:textId="65D54D7E" w:rsidR="00AA0A84" w:rsidRDefault="004F79B8" w:rsidP="00F90A77">
      <w:pPr>
        <w:pStyle w:val="ListParagraph"/>
        <w:ind w:left="1080"/>
        <w:rPr>
          <w:rFonts w:ascii="Arial" w:hAnsi="Arial" w:cs="Arial"/>
          <w:sz w:val="22"/>
        </w:rPr>
      </w:pPr>
      <w:r>
        <w:rPr>
          <w:rFonts w:ascii="Arial" w:hAnsi="Arial" w:cs="Arial"/>
          <w:noProof/>
          <w:sz w:val="22"/>
        </w:rPr>
        <mc:AlternateContent>
          <mc:Choice Requires="wps">
            <w:drawing>
              <wp:anchor distT="0" distB="0" distL="114300" distR="114300" simplePos="0" relativeHeight="251661312" behindDoc="0" locked="0" layoutInCell="1" allowOverlap="1" wp14:anchorId="3D7919AA" wp14:editId="190DDEEF">
                <wp:simplePos x="0" y="0"/>
                <wp:positionH relativeFrom="column">
                  <wp:posOffset>3667125</wp:posOffset>
                </wp:positionH>
                <wp:positionV relativeFrom="paragraph">
                  <wp:posOffset>102870</wp:posOffset>
                </wp:positionV>
                <wp:extent cx="237172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71725" cy="5238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D0AEF05" w14:textId="77777777" w:rsidR="004F79B8" w:rsidRDefault="004F79B8" w:rsidP="004F79B8">
                            <w:pPr>
                              <w:jc w:val="center"/>
                            </w:pPr>
                            <w:r>
                              <w:t>Signature redacted</w:t>
                            </w:r>
                          </w:p>
                          <w:p w14:paraId="77803CFF" w14:textId="641A2C8D" w:rsidR="004F79B8" w:rsidRDefault="004F79B8" w:rsidP="004F79B8">
                            <w:pPr>
                              <w:jc w:val="center"/>
                            </w:pPr>
                            <w:r>
                              <w:t xml:space="preserve">Signed by </w:t>
                            </w:r>
                            <w:r>
                              <w:t>Alicia Hodenfield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7919AA" id="Rectangle 3" o:spid="_x0000_s1026" style="position:absolute;left:0;text-align:left;margin-left:288.75pt;margin-top:8.1pt;width:186.7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" fillcolor="black [3200]" strokecolor="black [1600]" strokeweight="1pt">
                <v:textbox>
                  <w:txbxContent>
                    <w:p w14:paraId="0D0AEF05" w14:textId="77777777" w:rsidR="004F79B8" w:rsidRDefault="004F79B8" w:rsidP="004F79B8">
                      <w:pPr>
                        <w:jc w:val="center"/>
                      </w:pPr>
                      <w:r>
                        <w:t>Signature redacted</w:t>
                      </w:r>
                    </w:p>
                    <w:p w14:paraId="77803CFF" w14:textId="641A2C8D" w:rsidR="004F79B8" w:rsidRDefault="004F79B8" w:rsidP="004F79B8">
                      <w:pPr>
                        <w:jc w:val="center"/>
                      </w:pPr>
                      <w:r>
                        <w:t xml:space="preserve">Signed by </w:t>
                      </w:r>
                      <w:r>
                        <w:t>Alicia Hodenfield</w:t>
                      </w:r>
                    </w:p>
                  </w:txbxContent>
                </v:textbox>
              </v:rect>
            </w:pict>
          </mc:Fallback>
        </mc:AlternateContent>
      </w:r>
      <w:r>
        <w:rPr>
          <w:rFonts w:ascii="Arial" w:hAnsi="Arial" w:cs="Arial"/>
          <w:noProof/>
          <w:sz w:val="22"/>
        </w:rPr>
        <mc:AlternateContent>
          <mc:Choice Requires="wps">
            <w:drawing>
              <wp:anchor distT="0" distB="0" distL="114300" distR="114300" simplePos="0" relativeHeight="251659264" behindDoc="0" locked="0" layoutInCell="1" allowOverlap="1" wp14:anchorId="5D89741F" wp14:editId="63C8BFB8">
                <wp:simplePos x="0" y="0"/>
                <wp:positionH relativeFrom="column">
                  <wp:posOffset>685800</wp:posOffset>
                </wp:positionH>
                <wp:positionV relativeFrom="paragraph">
                  <wp:posOffset>106045</wp:posOffset>
                </wp:positionV>
                <wp:extent cx="2371725" cy="523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371725" cy="5238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160A5E3" w14:textId="5A6BCE82" w:rsidR="004F79B8" w:rsidRDefault="004F79B8" w:rsidP="004F79B8">
                            <w:pPr>
                              <w:jc w:val="center"/>
                            </w:pPr>
                            <w:r>
                              <w:t>Signature redacted</w:t>
                            </w:r>
                          </w:p>
                          <w:p w14:paraId="74DE310F" w14:textId="5015B035" w:rsidR="004F79B8" w:rsidRDefault="004F79B8" w:rsidP="004F79B8">
                            <w:pPr>
                              <w:jc w:val="center"/>
                            </w:pPr>
                            <w:r>
                              <w:t>Signed by Ian Hannah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9741F" id="Rectangle 1" o:spid="_x0000_s1027" style="position:absolute;left:0;text-align:left;margin-left:54pt;margin-top:8.35pt;width:186.7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" fillcolor="black [3200]" strokecolor="black [1600]" strokeweight="1pt">
                <v:textbox>
                  <w:txbxContent>
                    <w:p w14:paraId="3160A5E3" w14:textId="5A6BCE82" w:rsidR="004F79B8" w:rsidRDefault="004F79B8" w:rsidP="004F79B8">
                      <w:pPr>
                        <w:jc w:val="center"/>
                      </w:pPr>
                      <w:r>
                        <w:t>Signature redacted</w:t>
                      </w:r>
                    </w:p>
                    <w:p w14:paraId="74DE310F" w14:textId="5015B035" w:rsidR="004F79B8" w:rsidRDefault="004F79B8" w:rsidP="004F79B8">
                      <w:pPr>
                        <w:jc w:val="center"/>
                      </w:pPr>
                      <w:r>
                        <w:t>Signed by Ian Hannah</w:t>
                      </w:r>
                    </w:p>
                  </w:txbxContent>
                </v:textbox>
              </v:rect>
            </w:pict>
          </mc:Fallback>
        </mc:AlternateContent>
      </w:r>
    </w:p>
    <w:p w14:paraId="1F5417DB" w14:textId="20974240" w:rsidR="001310EF" w:rsidRDefault="001310EF" w:rsidP="00F90A77">
      <w:pPr>
        <w:pStyle w:val="ListParagraph"/>
        <w:ind w:left="1080"/>
        <w:rPr>
          <w:rFonts w:ascii="Arial" w:hAnsi="Arial" w:cs="Arial"/>
          <w:sz w:val="22"/>
        </w:rPr>
      </w:pPr>
    </w:p>
    <w:p w14:paraId="274E6BEE" w14:textId="1AE9B3E4" w:rsidR="00F90A77" w:rsidRPr="00DC78D5" w:rsidRDefault="00F90A77" w:rsidP="00F90A77">
      <w:pPr>
        <w:pStyle w:val="ListParagraph"/>
        <w:ind w:left="1080"/>
        <w:rPr>
          <w:rFonts w:ascii="Arial" w:hAnsi="Arial" w:cs="Arial"/>
          <w:sz w:val="22"/>
        </w:rPr>
      </w:pPr>
    </w:p>
    <w:p w14:paraId="242E5CC1" w14:textId="65B23486" w:rsidR="00F90A77" w:rsidRPr="00DC78D5" w:rsidRDefault="00F90A77" w:rsidP="00F90A77">
      <w:pPr>
        <w:pStyle w:val="PlainText"/>
        <w:autoSpaceDE w:val="0"/>
        <w:autoSpaceDN w:val="0"/>
        <w:adjustRightInd w:val="0"/>
        <w:ind w:left="1080"/>
        <w:rPr>
          <w:rFonts w:ascii="Arial" w:hAnsi="Arial" w:cs="Arial"/>
          <w:color w:val="000000" w:themeColor="text1"/>
          <w:sz w:val="24"/>
          <w:szCs w:val="24"/>
        </w:rPr>
      </w:pPr>
      <w:r w:rsidRPr="00DC78D5">
        <w:rPr>
          <w:rFonts w:ascii="Arial" w:hAnsi="Arial" w:cs="Arial"/>
          <w:color w:val="000000" w:themeColor="text1"/>
          <w:sz w:val="24"/>
          <w:szCs w:val="24"/>
        </w:rPr>
        <w:t>_________________________</w:t>
      </w:r>
      <w:r w:rsidRPr="00DC78D5">
        <w:rPr>
          <w:rFonts w:ascii="Arial" w:hAnsi="Arial" w:cs="Arial"/>
          <w:color w:val="000000" w:themeColor="text1"/>
          <w:sz w:val="24"/>
          <w:szCs w:val="24"/>
        </w:rPr>
        <w:tab/>
      </w:r>
      <w:r w:rsidRPr="00DC78D5">
        <w:rPr>
          <w:rFonts w:ascii="Arial" w:hAnsi="Arial" w:cs="Arial"/>
          <w:color w:val="000000" w:themeColor="text1"/>
          <w:sz w:val="24"/>
          <w:szCs w:val="24"/>
        </w:rPr>
        <w:tab/>
        <w:t>________________________</w:t>
      </w:r>
    </w:p>
    <w:p w14:paraId="21A914E2" w14:textId="77777777" w:rsidR="00F90A77" w:rsidRPr="00DC78D5" w:rsidRDefault="00F90A77" w:rsidP="00F90A77">
      <w:pPr>
        <w:pStyle w:val="PlainText"/>
        <w:autoSpaceDE w:val="0"/>
        <w:autoSpaceDN w:val="0"/>
        <w:adjustRightInd w:val="0"/>
        <w:ind w:left="1080"/>
        <w:rPr>
          <w:rFonts w:ascii="Arial" w:hAnsi="Arial" w:cs="Arial"/>
          <w:i/>
          <w:iCs/>
          <w:color w:val="000000" w:themeColor="text1"/>
          <w:sz w:val="24"/>
          <w:szCs w:val="24"/>
        </w:rPr>
      </w:pPr>
      <w:r w:rsidRPr="00DC78D5">
        <w:rPr>
          <w:rFonts w:ascii="Arial" w:hAnsi="Arial" w:cs="Arial"/>
          <w:i/>
          <w:iCs/>
          <w:color w:val="000000" w:themeColor="text1"/>
          <w:sz w:val="24"/>
          <w:szCs w:val="24"/>
        </w:rPr>
        <w:t>Minutes Approved by:</w:t>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t>Minutes Prepared by:</w:t>
      </w:r>
    </w:p>
    <w:p w14:paraId="6E92E17D" w14:textId="1A5FBBBE" w:rsidR="00F90A77" w:rsidRPr="00DC78D5" w:rsidRDefault="00F90A77" w:rsidP="00F90A77">
      <w:pPr>
        <w:pStyle w:val="PlainText"/>
        <w:autoSpaceDE w:val="0"/>
        <w:autoSpaceDN w:val="0"/>
        <w:adjustRightInd w:val="0"/>
        <w:ind w:left="1080"/>
        <w:rPr>
          <w:rFonts w:ascii="Arial" w:hAnsi="Arial" w:cs="Arial"/>
          <w:color w:val="000000" w:themeColor="text1"/>
          <w:sz w:val="24"/>
          <w:szCs w:val="24"/>
        </w:rPr>
      </w:pPr>
      <w:r w:rsidRPr="00DC78D5">
        <w:rPr>
          <w:rFonts w:ascii="Arial" w:hAnsi="Arial" w:cs="Arial"/>
          <w:color w:val="000000" w:themeColor="text1"/>
          <w:sz w:val="24"/>
          <w:szCs w:val="24"/>
        </w:rPr>
        <w:t>Ian Hannah</w:t>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r>
      <w:r w:rsidRPr="00DC78D5">
        <w:rPr>
          <w:rFonts w:ascii="Arial" w:hAnsi="Arial" w:cs="Arial"/>
          <w:color w:val="000000" w:themeColor="text1"/>
          <w:sz w:val="24"/>
          <w:szCs w:val="24"/>
        </w:rPr>
        <w:tab/>
        <w:t>Alicia Hodenfield</w:t>
      </w:r>
    </w:p>
    <w:p w14:paraId="13E16BE1" w14:textId="77777777" w:rsidR="00F90A77" w:rsidRPr="00DC78D5" w:rsidRDefault="00F90A77" w:rsidP="00F90A77">
      <w:pPr>
        <w:pStyle w:val="PlainText"/>
        <w:autoSpaceDE w:val="0"/>
        <w:autoSpaceDN w:val="0"/>
        <w:adjustRightInd w:val="0"/>
        <w:ind w:left="1080"/>
        <w:rPr>
          <w:rFonts w:ascii="Arial" w:hAnsi="Arial" w:cs="Arial"/>
          <w:i/>
          <w:iCs/>
          <w:color w:val="000000" w:themeColor="text1"/>
          <w:sz w:val="24"/>
          <w:szCs w:val="24"/>
        </w:rPr>
      </w:pPr>
      <w:r w:rsidRPr="00DC78D5">
        <w:rPr>
          <w:rFonts w:ascii="Arial" w:hAnsi="Arial" w:cs="Arial"/>
          <w:i/>
          <w:iCs/>
          <w:color w:val="000000" w:themeColor="text1"/>
          <w:sz w:val="24"/>
          <w:szCs w:val="24"/>
        </w:rPr>
        <w:t xml:space="preserve">Chief Operating Officer &amp; Secretary, </w:t>
      </w:r>
      <w:r w:rsidRPr="00DC78D5">
        <w:rPr>
          <w:rFonts w:ascii="Arial" w:hAnsi="Arial" w:cs="Arial"/>
          <w:i/>
          <w:iCs/>
          <w:color w:val="000000" w:themeColor="text1"/>
          <w:sz w:val="24"/>
          <w:szCs w:val="24"/>
        </w:rPr>
        <w:tab/>
      </w:r>
      <w:r w:rsidRPr="00DC78D5">
        <w:rPr>
          <w:rFonts w:ascii="Arial" w:hAnsi="Arial" w:cs="Arial"/>
          <w:i/>
          <w:iCs/>
          <w:color w:val="000000" w:themeColor="text1"/>
          <w:sz w:val="24"/>
          <w:szCs w:val="24"/>
        </w:rPr>
        <w:tab/>
        <w:t xml:space="preserve">Administrative Manager for </w:t>
      </w:r>
    </w:p>
    <w:p w14:paraId="4C200B96" w14:textId="77777777" w:rsidR="00F90A77" w:rsidRDefault="00F90A77" w:rsidP="00F90A77">
      <w:pPr>
        <w:pStyle w:val="PlainText"/>
        <w:autoSpaceDE w:val="0"/>
        <w:autoSpaceDN w:val="0"/>
        <w:adjustRightInd w:val="0"/>
        <w:ind w:left="2160" w:hanging="1080"/>
        <w:rPr>
          <w:rFonts w:ascii="Arial" w:hAnsi="Arial" w:cs="Arial"/>
          <w:i/>
          <w:iCs/>
          <w:color w:val="000000" w:themeColor="text1"/>
          <w:sz w:val="24"/>
          <w:szCs w:val="24"/>
        </w:rPr>
      </w:pPr>
      <w:r w:rsidRPr="00DC78D5">
        <w:rPr>
          <w:rFonts w:ascii="Arial" w:hAnsi="Arial" w:cs="Arial"/>
          <w:i/>
          <w:iCs/>
          <w:color w:val="000000" w:themeColor="text1"/>
          <w:sz w:val="24"/>
          <w:szCs w:val="24"/>
        </w:rPr>
        <w:t>SSUF</w:t>
      </w:r>
      <w:r w:rsidRPr="00DC78D5">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r>
      <w:r>
        <w:rPr>
          <w:rFonts w:ascii="Arial" w:hAnsi="Arial" w:cs="Arial"/>
          <w:i/>
          <w:iCs/>
          <w:color w:val="000000" w:themeColor="text1"/>
          <w:sz w:val="24"/>
          <w:szCs w:val="24"/>
        </w:rPr>
        <w:tab/>
      </w:r>
      <w:r w:rsidRPr="00DC78D5">
        <w:rPr>
          <w:rFonts w:ascii="Arial" w:hAnsi="Arial" w:cs="Arial"/>
          <w:i/>
          <w:iCs/>
          <w:color w:val="000000" w:themeColor="text1"/>
          <w:sz w:val="24"/>
          <w:szCs w:val="24"/>
        </w:rPr>
        <w:t xml:space="preserve">Advancement and Foundation Operations, </w:t>
      </w:r>
    </w:p>
    <w:p w14:paraId="49F446C4" w14:textId="739C48FD" w:rsidR="00F90A77" w:rsidRDefault="00F90A77" w:rsidP="00F90A77">
      <w:pPr>
        <w:pStyle w:val="PlainText"/>
        <w:autoSpaceDE w:val="0"/>
        <w:autoSpaceDN w:val="0"/>
        <w:adjustRightInd w:val="0"/>
        <w:ind w:left="5040" w:firstLine="720"/>
        <w:rPr>
          <w:rFonts w:ascii="Arial" w:hAnsi="Arial" w:cs="Arial"/>
          <w:i/>
          <w:iCs/>
          <w:color w:val="000000" w:themeColor="text1"/>
          <w:sz w:val="24"/>
          <w:szCs w:val="24"/>
        </w:rPr>
      </w:pPr>
      <w:r w:rsidRPr="00DC78D5">
        <w:rPr>
          <w:rFonts w:ascii="Arial" w:hAnsi="Arial" w:cs="Arial"/>
          <w:i/>
          <w:iCs/>
          <w:color w:val="000000" w:themeColor="text1"/>
          <w:sz w:val="24"/>
          <w:szCs w:val="24"/>
        </w:rPr>
        <w:t>SSU</w:t>
      </w:r>
    </w:p>
    <w:p w14:paraId="4DA90E71" w14:textId="699BDAB1" w:rsidR="001310EF" w:rsidRDefault="001310EF">
      <w:pPr>
        <w:rPr>
          <w:rFonts w:ascii="Arial" w:hAnsi="Arial" w:cs="Arial"/>
          <w:i/>
          <w:iCs/>
          <w:color w:val="000000" w:themeColor="text1"/>
        </w:rPr>
      </w:pPr>
      <w:r>
        <w:rPr>
          <w:rFonts w:ascii="Arial" w:hAnsi="Arial" w:cs="Arial"/>
          <w:i/>
          <w:iCs/>
          <w:color w:val="000000" w:themeColor="text1"/>
        </w:rPr>
        <w:br w:type="page"/>
      </w:r>
    </w:p>
    <w:p w14:paraId="1B21A9BF" w14:textId="77777777" w:rsidR="001310EF" w:rsidRPr="00DC78D5" w:rsidRDefault="001310EF" w:rsidP="00F90A77">
      <w:pPr>
        <w:pStyle w:val="PlainText"/>
        <w:autoSpaceDE w:val="0"/>
        <w:autoSpaceDN w:val="0"/>
        <w:adjustRightInd w:val="0"/>
        <w:ind w:left="5040" w:firstLine="720"/>
        <w:rPr>
          <w:rFonts w:ascii="Arial" w:hAnsi="Arial" w:cs="Arial"/>
          <w:i/>
          <w:iCs/>
          <w:color w:val="000000" w:themeColor="text1"/>
          <w:sz w:val="24"/>
          <w:szCs w:val="24"/>
        </w:rPr>
      </w:pPr>
    </w:p>
    <w:tbl>
      <w:tblPr>
        <w:tblW w:w="10795" w:type="dxa"/>
        <w:tblLook w:val="04A0" w:firstRow="1" w:lastRow="0" w:firstColumn="1" w:lastColumn="0" w:noHBand="0" w:noVBand="1"/>
      </w:tblPr>
      <w:tblGrid>
        <w:gridCol w:w="7650"/>
        <w:gridCol w:w="3145"/>
      </w:tblGrid>
      <w:tr w:rsidR="00457FA8" w:rsidRPr="00082E1C" w14:paraId="313AD843" w14:textId="77777777" w:rsidTr="002F5FDA">
        <w:trPr>
          <w:trHeight w:val="360"/>
        </w:trPr>
        <w:tc>
          <w:tcPr>
            <w:tcW w:w="10795" w:type="dxa"/>
            <w:gridSpan w:val="2"/>
            <w:tcBorders>
              <w:top w:val="nil"/>
              <w:bottom w:val="single" w:sz="4" w:space="0" w:color="auto"/>
              <w:right w:val="nil"/>
            </w:tcBorders>
            <w:shd w:val="clear" w:color="auto" w:fill="auto"/>
            <w:vAlign w:val="center"/>
            <w:hideMark/>
          </w:tcPr>
          <w:p w14:paraId="7A9B41DE" w14:textId="2592B77E" w:rsidR="00457FA8" w:rsidRPr="00082E1C" w:rsidRDefault="00457FA8" w:rsidP="002F5FDA">
            <w:pPr>
              <w:jc w:val="center"/>
              <w:rPr>
                <w:rFonts w:ascii="Arial" w:hAnsi="Arial" w:cs="Arial"/>
                <w:b/>
                <w:bCs/>
                <w:color w:val="000000"/>
                <w:sz w:val="22"/>
                <w:szCs w:val="22"/>
              </w:rPr>
            </w:pPr>
            <w:r w:rsidRPr="00082E1C">
              <w:rPr>
                <w:rFonts w:ascii="Arial" w:hAnsi="Arial" w:cs="Arial"/>
                <w:b/>
                <w:bCs/>
                <w:color w:val="000000"/>
                <w:sz w:val="22"/>
                <w:szCs w:val="22"/>
              </w:rPr>
              <w:t>12/5/2025 Attendance</w:t>
            </w:r>
          </w:p>
        </w:tc>
      </w:tr>
      <w:tr w:rsidR="00457FA8" w:rsidRPr="00082E1C" w14:paraId="1641C0E8" w14:textId="77777777" w:rsidTr="002F5FDA">
        <w:trPr>
          <w:trHeight w:val="300"/>
        </w:trPr>
        <w:tc>
          <w:tcPr>
            <w:tcW w:w="10795"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9874A7F" w14:textId="77777777" w:rsidR="00457FA8" w:rsidRPr="00082E1C" w:rsidRDefault="00457FA8" w:rsidP="002F5FDA">
            <w:pPr>
              <w:rPr>
                <w:rFonts w:ascii="Arial" w:hAnsi="Arial" w:cs="Arial"/>
                <w:b/>
                <w:bCs/>
                <w:color w:val="000000"/>
                <w:sz w:val="22"/>
                <w:szCs w:val="22"/>
              </w:rPr>
            </w:pPr>
            <w:r w:rsidRPr="00082E1C">
              <w:rPr>
                <w:rFonts w:ascii="Arial" w:hAnsi="Arial" w:cs="Arial"/>
                <w:b/>
                <w:bCs/>
                <w:color w:val="000000"/>
                <w:sz w:val="22"/>
                <w:szCs w:val="22"/>
              </w:rPr>
              <w:t>Executive Committee Members (5):</w:t>
            </w:r>
          </w:p>
        </w:tc>
      </w:tr>
      <w:tr w:rsidR="00457FA8" w:rsidRPr="00082E1C" w14:paraId="5E66872B"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739244CB"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Robert U’Ren</w:t>
            </w:r>
          </w:p>
        </w:tc>
        <w:tc>
          <w:tcPr>
            <w:tcW w:w="3145" w:type="dxa"/>
            <w:tcBorders>
              <w:top w:val="nil"/>
              <w:left w:val="nil"/>
              <w:bottom w:val="single" w:sz="4" w:space="0" w:color="000000"/>
              <w:right w:val="single" w:sz="4" w:space="0" w:color="000000"/>
            </w:tcBorders>
            <w:shd w:val="clear" w:color="auto" w:fill="auto"/>
            <w:noWrap/>
            <w:vAlign w:val="bottom"/>
          </w:tcPr>
          <w:p w14:paraId="4D6608A5" w14:textId="6C97D89B"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1A098554"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E5C65AC"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Ali Pourghadir</w:t>
            </w:r>
          </w:p>
        </w:tc>
        <w:tc>
          <w:tcPr>
            <w:tcW w:w="3145" w:type="dxa"/>
            <w:tcBorders>
              <w:top w:val="nil"/>
              <w:left w:val="nil"/>
              <w:bottom w:val="single" w:sz="4" w:space="0" w:color="000000"/>
              <w:right w:val="single" w:sz="4" w:space="0" w:color="000000"/>
            </w:tcBorders>
            <w:shd w:val="clear" w:color="auto" w:fill="auto"/>
            <w:noWrap/>
            <w:vAlign w:val="bottom"/>
          </w:tcPr>
          <w:p w14:paraId="59B54449" w14:textId="1D358491"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Absent</w:t>
            </w:r>
          </w:p>
        </w:tc>
      </w:tr>
      <w:tr w:rsidR="00457FA8" w:rsidRPr="00082E1C" w14:paraId="6BA1B667"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7A4CB510"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Mario Perez</w:t>
            </w:r>
          </w:p>
        </w:tc>
        <w:tc>
          <w:tcPr>
            <w:tcW w:w="3145" w:type="dxa"/>
            <w:tcBorders>
              <w:top w:val="nil"/>
              <w:left w:val="nil"/>
              <w:bottom w:val="single" w:sz="4" w:space="0" w:color="000000"/>
              <w:right w:val="single" w:sz="4" w:space="0" w:color="000000"/>
            </w:tcBorders>
            <w:shd w:val="clear" w:color="auto" w:fill="auto"/>
            <w:noWrap/>
            <w:vAlign w:val="bottom"/>
          </w:tcPr>
          <w:p w14:paraId="6BCB26F0" w14:textId="3E70CE12" w:rsidR="00F90A77" w:rsidRPr="00082E1C" w:rsidRDefault="00F90A77" w:rsidP="00F90A77">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0EA2D7C4"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5DF78F1"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Ian Hannah</w:t>
            </w:r>
          </w:p>
        </w:tc>
        <w:tc>
          <w:tcPr>
            <w:tcW w:w="3145" w:type="dxa"/>
            <w:tcBorders>
              <w:top w:val="nil"/>
              <w:left w:val="nil"/>
              <w:bottom w:val="single" w:sz="4" w:space="0" w:color="000000"/>
              <w:right w:val="single" w:sz="4" w:space="0" w:color="000000"/>
            </w:tcBorders>
            <w:shd w:val="clear" w:color="auto" w:fill="auto"/>
            <w:vAlign w:val="bottom"/>
          </w:tcPr>
          <w:p w14:paraId="592F8234" w14:textId="6EC47BCC"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02C58A66" w14:textId="77777777" w:rsidTr="00F4294F">
        <w:trPr>
          <w:trHeight w:val="332"/>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83C29A3"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Amanda Visser</w:t>
            </w:r>
          </w:p>
        </w:tc>
        <w:tc>
          <w:tcPr>
            <w:tcW w:w="3145" w:type="dxa"/>
            <w:tcBorders>
              <w:top w:val="nil"/>
              <w:left w:val="nil"/>
              <w:bottom w:val="single" w:sz="4" w:space="0" w:color="000000"/>
              <w:right w:val="single" w:sz="4" w:space="0" w:color="000000"/>
            </w:tcBorders>
            <w:shd w:val="clear" w:color="auto" w:fill="auto"/>
            <w:noWrap/>
            <w:vAlign w:val="bottom"/>
          </w:tcPr>
          <w:p w14:paraId="571604DE" w14:textId="75BCCA88"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73500125" w14:textId="77777777" w:rsidTr="00F4294F">
        <w:trPr>
          <w:trHeight w:val="350"/>
        </w:trPr>
        <w:tc>
          <w:tcPr>
            <w:tcW w:w="10795" w:type="dxa"/>
            <w:gridSpan w:val="2"/>
            <w:tcBorders>
              <w:top w:val="nil"/>
              <w:left w:val="single" w:sz="4" w:space="0" w:color="000000"/>
              <w:bottom w:val="single" w:sz="4" w:space="0" w:color="000000"/>
              <w:right w:val="single" w:sz="4" w:space="0" w:color="000000"/>
            </w:tcBorders>
            <w:shd w:val="clear" w:color="FFFFFF" w:fill="FFFFFF"/>
            <w:noWrap/>
            <w:vAlign w:val="bottom"/>
            <w:hideMark/>
          </w:tcPr>
          <w:p w14:paraId="16A92DD5" w14:textId="745F4A42" w:rsidR="00457FA8" w:rsidRPr="00082E1C" w:rsidRDefault="00F4294F" w:rsidP="002F5FDA">
            <w:pPr>
              <w:rPr>
                <w:rFonts w:ascii="Arial" w:hAnsi="Arial" w:cs="Arial"/>
                <w:b/>
                <w:bCs/>
                <w:color w:val="000000"/>
                <w:sz w:val="22"/>
                <w:szCs w:val="22"/>
              </w:rPr>
            </w:pPr>
            <w:r>
              <w:rPr>
                <w:rFonts w:ascii="Arial" w:hAnsi="Arial" w:cs="Arial"/>
                <w:b/>
                <w:bCs/>
                <w:color w:val="000000"/>
                <w:sz w:val="22"/>
                <w:szCs w:val="22"/>
              </w:rPr>
              <w:t>B</w:t>
            </w:r>
            <w:r w:rsidR="00457FA8" w:rsidRPr="00082E1C">
              <w:rPr>
                <w:rFonts w:ascii="Arial" w:hAnsi="Arial" w:cs="Arial"/>
                <w:b/>
                <w:bCs/>
                <w:color w:val="000000"/>
                <w:sz w:val="22"/>
                <w:szCs w:val="22"/>
              </w:rPr>
              <w:t>oard Members (22):</w:t>
            </w:r>
          </w:p>
        </w:tc>
      </w:tr>
      <w:tr w:rsidR="00457FA8" w:rsidRPr="00082E1C" w14:paraId="36DDC3C3" w14:textId="77777777" w:rsidTr="00457FA8">
        <w:trPr>
          <w:trHeight w:val="300"/>
        </w:trPr>
        <w:tc>
          <w:tcPr>
            <w:tcW w:w="7650" w:type="dxa"/>
            <w:tcBorders>
              <w:top w:val="nil"/>
              <w:left w:val="single" w:sz="4" w:space="0" w:color="000000"/>
              <w:bottom w:val="single" w:sz="4" w:space="0" w:color="000000"/>
              <w:right w:val="nil"/>
            </w:tcBorders>
            <w:shd w:val="clear" w:color="FFFFFF" w:fill="FFFFFF"/>
            <w:noWrap/>
            <w:vAlign w:val="bottom"/>
            <w:hideMark/>
          </w:tcPr>
          <w:p w14:paraId="5F48CE31" w14:textId="7704DC1D"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 xml:space="preserve">Dr. Stacey Bosick </w:t>
            </w:r>
          </w:p>
        </w:tc>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B216B" w14:textId="3A57A95F"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5C19EE86" w14:textId="77777777" w:rsidTr="00457FA8">
        <w:trPr>
          <w:trHeight w:val="390"/>
        </w:trPr>
        <w:tc>
          <w:tcPr>
            <w:tcW w:w="7650" w:type="dxa"/>
            <w:tcBorders>
              <w:top w:val="nil"/>
              <w:left w:val="single" w:sz="4" w:space="0" w:color="000000"/>
              <w:bottom w:val="single" w:sz="4" w:space="0" w:color="000000"/>
              <w:right w:val="nil"/>
            </w:tcBorders>
            <w:shd w:val="clear" w:color="FFFFFF" w:fill="FFFFFF"/>
            <w:noWrap/>
            <w:vAlign w:val="bottom"/>
            <w:hideMark/>
          </w:tcPr>
          <w:p w14:paraId="74ABEB06"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Madelyn Boyd</w:t>
            </w:r>
          </w:p>
        </w:tc>
        <w:tc>
          <w:tcPr>
            <w:tcW w:w="3145" w:type="dxa"/>
            <w:tcBorders>
              <w:top w:val="nil"/>
              <w:left w:val="single" w:sz="4" w:space="0" w:color="auto"/>
              <w:bottom w:val="single" w:sz="4" w:space="0" w:color="auto"/>
              <w:right w:val="single" w:sz="4" w:space="0" w:color="auto"/>
            </w:tcBorders>
            <w:shd w:val="clear" w:color="auto" w:fill="auto"/>
            <w:noWrap/>
            <w:vAlign w:val="bottom"/>
          </w:tcPr>
          <w:p w14:paraId="0264478F" w14:textId="4DC1DD6D" w:rsidR="00457FA8" w:rsidRPr="00082E1C" w:rsidRDefault="00F90A77" w:rsidP="002F5FDA">
            <w:pPr>
              <w:jc w:val="center"/>
              <w:rPr>
                <w:rFonts w:ascii="Arial" w:hAnsi="Arial" w:cs="Arial"/>
                <w:sz w:val="22"/>
                <w:szCs w:val="22"/>
              </w:rPr>
            </w:pPr>
            <w:r>
              <w:rPr>
                <w:rFonts w:ascii="Arial" w:hAnsi="Arial" w:cs="Arial"/>
                <w:sz w:val="22"/>
                <w:szCs w:val="22"/>
              </w:rPr>
              <w:t>Present</w:t>
            </w:r>
          </w:p>
        </w:tc>
      </w:tr>
      <w:tr w:rsidR="00457FA8" w:rsidRPr="00082E1C" w14:paraId="3D063FB4" w14:textId="77777777" w:rsidTr="00457FA8">
        <w:trPr>
          <w:trHeight w:val="390"/>
        </w:trPr>
        <w:tc>
          <w:tcPr>
            <w:tcW w:w="7650" w:type="dxa"/>
            <w:tcBorders>
              <w:top w:val="nil"/>
              <w:left w:val="single" w:sz="4" w:space="0" w:color="000000"/>
              <w:bottom w:val="single" w:sz="4" w:space="0" w:color="000000"/>
              <w:right w:val="nil"/>
            </w:tcBorders>
            <w:shd w:val="clear" w:color="FFFFFF" w:fill="FFFFFF"/>
            <w:noWrap/>
            <w:vAlign w:val="bottom"/>
            <w:hideMark/>
          </w:tcPr>
          <w:p w14:paraId="69E05FA6"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Davis Campbell</w:t>
            </w:r>
          </w:p>
        </w:tc>
        <w:tc>
          <w:tcPr>
            <w:tcW w:w="3145" w:type="dxa"/>
            <w:tcBorders>
              <w:top w:val="nil"/>
              <w:left w:val="single" w:sz="4" w:space="0" w:color="auto"/>
              <w:bottom w:val="single" w:sz="4" w:space="0" w:color="auto"/>
              <w:right w:val="single" w:sz="4" w:space="0" w:color="auto"/>
            </w:tcBorders>
            <w:shd w:val="clear" w:color="auto" w:fill="auto"/>
            <w:noWrap/>
            <w:vAlign w:val="bottom"/>
          </w:tcPr>
          <w:p w14:paraId="5FC25365" w14:textId="7C9D21E1" w:rsidR="00457FA8" w:rsidRPr="00082E1C" w:rsidRDefault="00F90A77" w:rsidP="002F5FDA">
            <w:pPr>
              <w:jc w:val="center"/>
              <w:rPr>
                <w:rFonts w:ascii="Arial" w:hAnsi="Arial" w:cs="Arial"/>
                <w:sz w:val="22"/>
                <w:szCs w:val="22"/>
              </w:rPr>
            </w:pPr>
            <w:r>
              <w:rPr>
                <w:rFonts w:ascii="Arial" w:hAnsi="Arial" w:cs="Arial"/>
                <w:sz w:val="22"/>
                <w:szCs w:val="22"/>
              </w:rPr>
              <w:t>Absent</w:t>
            </w:r>
          </w:p>
        </w:tc>
      </w:tr>
      <w:tr w:rsidR="00457FA8" w:rsidRPr="00082E1C" w14:paraId="543BF97F"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3C6B974"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Frank Chong</w:t>
            </w:r>
          </w:p>
        </w:tc>
        <w:tc>
          <w:tcPr>
            <w:tcW w:w="3145" w:type="dxa"/>
            <w:tcBorders>
              <w:top w:val="nil"/>
              <w:left w:val="nil"/>
              <w:bottom w:val="single" w:sz="4" w:space="0" w:color="000000"/>
              <w:right w:val="single" w:sz="4" w:space="0" w:color="000000"/>
            </w:tcBorders>
            <w:shd w:val="clear" w:color="auto" w:fill="auto"/>
            <w:noWrap/>
            <w:vAlign w:val="bottom"/>
          </w:tcPr>
          <w:p w14:paraId="69C5618B" w14:textId="22544844"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Absent</w:t>
            </w:r>
          </w:p>
        </w:tc>
      </w:tr>
      <w:tr w:rsidR="00457FA8" w:rsidRPr="00082E1C" w14:paraId="3A6D3A9A"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BDF5B79"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Anita Christmas</w:t>
            </w:r>
          </w:p>
        </w:tc>
        <w:tc>
          <w:tcPr>
            <w:tcW w:w="3145" w:type="dxa"/>
            <w:tcBorders>
              <w:top w:val="nil"/>
              <w:left w:val="nil"/>
              <w:bottom w:val="single" w:sz="4" w:space="0" w:color="000000"/>
              <w:right w:val="single" w:sz="4" w:space="0" w:color="000000"/>
            </w:tcBorders>
            <w:shd w:val="clear" w:color="auto" w:fill="auto"/>
            <w:noWrap/>
            <w:vAlign w:val="bottom"/>
          </w:tcPr>
          <w:p w14:paraId="62C4FEBB" w14:textId="61AB1135"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3EE2C0D6"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0B6E0AA7"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Emily Cutrer</w:t>
            </w:r>
          </w:p>
        </w:tc>
        <w:tc>
          <w:tcPr>
            <w:tcW w:w="3145" w:type="dxa"/>
            <w:tcBorders>
              <w:top w:val="nil"/>
              <w:left w:val="nil"/>
              <w:bottom w:val="single" w:sz="4" w:space="0" w:color="000000"/>
              <w:right w:val="single" w:sz="4" w:space="0" w:color="000000"/>
            </w:tcBorders>
            <w:shd w:val="clear" w:color="auto" w:fill="auto"/>
            <w:noWrap/>
            <w:vAlign w:val="bottom"/>
          </w:tcPr>
          <w:p w14:paraId="179B60F1" w14:textId="7ABFF697"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1F934386"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C0CAFEE"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Thomas Gillespie</w:t>
            </w:r>
          </w:p>
        </w:tc>
        <w:tc>
          <w:tcPr>
            <w:tcW w:w="3145" w:type="dxa"/>
            <w:tcBorders>
              <w:top w:val="nil"/>
              <w:left w:val="nil"/>
              <w:bottom w:val="single" w:sz="4" w:space="0" w:color="000000"/>
              <w:right w:val="single" w:sz="4" w:space="0" w:color="000000"/>
            </w:tcBorders>
            <w:shd w:val="clear" w:color="auto" w:fill="auto"/>
            <w:noWrap/>
            <w:vAlign w:val="bottom"/>
          </w:tcPr>
          <w:p w14:paraId="2DC5FD4D" w14:textId="7CB705EA"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 – via zoom</w:t>
            </w:r>
          </w:p>
        </w:tc>
      </w:tr>
      <w:tr w:rsidR="00457FA8" w:rsidRPr="00082E1C" w14:paraId="7E896297"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F922945"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Joseph Huang</w:t>
            </w:r>
          </w:p>
        </w:tc>
        <w:tc>
          <w:tcPr>
            <w:tcW w:w="3145" w:type="dxa"/>
            <w:tcBorders>
              <w:top w:val="nil"/>
              <w:left w:val="nil"/>
              <w:bottom w:val="single" w:sz="4" w:space="0" w:color="000000"/>
              <w:right w:val="single" w:sz="4" w:space="0" w:color="000000"/>
            </w:tcBorders>
            <w:shd w:val="clear" w:color="auto" w:fill="auto"/>
            <w:noWrap/>
            <w:vAlign w:val="bottom"/>
          </w:tcPr>
          <w:p w14:paraId="554621BE" w14:textId="146ACD3C"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7CEDC5AE"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7798429F"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Tom Isaak</w:t>
            </w:r>
          </w:p>
        </w:tc>
        <w:tc>
          <w:tcPr>
            <w:tcW w:w="3145" w:type="dxa"/>
            <w:tcBorders>
              <w:top w:val="nil"/>
              <w:left w:val="nil"/>
              <w:bottom w:val="single" w:sz="4" w:space="0" w:color="000000"/>
              <w:right w:val="single" w:sz="4" w:space="0" w:color="000000"/>
            </w:tcBorders>
            <w:shd w:val="clear" w:color="auto" w:fill="auto"/>
            <w:noWrap/>
            <w:vAlign w:val="bottom"/>
          </w:tcPr>
          <w:p w14:paraId="2740D310" w14:textId="28BF6ABB"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67861B62"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48C59F3E"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Brigitte Lahme</w:t>
            </w:r>
          </w:p>
        </w:tc>
        <w:tc>
          <w:tcPr>
            <w:tcW w:w="3145" w:type="dxa"/>
            <w:tcBorders>
              <w:top w:val="nil"/>
              <w:left w:val="nil"/>
              <w:bottom w:val="single" w:sz="4" w:space="0" w:color="000000"/>
              <w:right w:val="single" w:sz="4" w:space="0" w:color="000000"/>
            </w:tcBorders>
            <w:shd w:val="clear" w:color="auto" w:fill="auto"/>
            <w:noWrap/>
            <w:vAlign w:val="bottom"/>
          </w:tcPr>
          <w:p w14:paraId="607AF140" w14:textId="526E3D95"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14D0A956"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ED57777"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Vanessa Mendoza</w:t>
            </w:r>
          </w:p>
        </w:tc>
        <w:tc>
          <w:tcPr>
            <w:tcW w:w="3145" w:type="dxa"/>
            <w:tcBorders>
              <w:top w:val="nil"/>
              <w:left w:val="nil"/>
              <w:bottom w:val="single" w:sz="4" w:space="0" w:color="000000"/>
              <w:right w:val="single" w:sz="4" w:space="0" w:color="000000"/>
            </w:tcBorders>
            <w:shd w:val="clear" w:color="auto" w:fill="auto"/>
            <w:noWrap/>
            <w:vAlign w:val="bottom"/>
          </w:tcPr>
          <w:p w14:paraId="7E54C32E" w14:textId="6A3D5910"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67466EC6"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23FCF1D4"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H. Andrea Neves</w:t>
            </w:r>
          </w:p>
        </w:tc>
        <w:tc>
          <w:tcPr>
            <w:tcW w:w="3145" w:type="dxa"/>
            <w:tcBorders>
              <w:top w:val="nil"/>
              <w:left w:val="nil"/>
              <w:bottom w:val="single" w:sz="4" w:space="0" w:color="000000"/>
              <w:right w:val="single" w:sz="4" w:space="0" w:color="000000"/>
            </w:tcBorders>
            <w:shd w:val="clear" w:color="auto" w:fill="auto"/>
            <w:noWrap/>
            <w:vAlign w:val="bottom"/>
          </w:tcPr>
          <w:p w14:paraId="39D62496" w14:textId="547020D5"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Absent</w:t>
            </w:r>
          </w:p>
        </w:tc>
      </w:tr>
      <w:tr w:rsidR="00457FA8" w:rsidRPr="00082E1C" w14:paraId="71C19EB2"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4148B6F"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 xml:space="preserve">Mr. Ernesto Olivares </w:t>
            </w:r>
          </w:p>
        </w:tc>
        <w:tc>
          <w:tcPr>
            <w:tcW w:w="3145" w:type="dxa"/>
            <w:tcBorders>
              <w:top w:val="nil"/>
              <w:left w:val="nil"/>
              <w:bottom w:val="single" w:sz="4" w:space="0" w:color="000000"/>
              <w:right w:val="single" w:sz="4" w:space="0" w:color="000000"/>
            </w:tcBorders>
            <w:shd w:val="clear" w:color="auto" w:fill="auto"/>
            <w:noWrap/>
            <w:vAlign w:val="bottom"/>
          </w:tcPr>
          <w:p w14:paraId="7335CB35" w14:textId="6CA86DFB"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1C29897C"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2BF208FA"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Libby Payan</w:t>
            </w:r>
          </w:p>
        </w:tc>
        <w:tc>
          <w:tcPr>
            <w:tcW w:w="3145" w:type="dxa"/>
            <w:tcBorders>
              <w:top w:val="nil"/>
              <w:left w:val="nil"/>
              <w:bottom w:val="single" w:sz="4" w:space="0" w:color="000000"/>
              <w:right w:val="single" w:sz="4" w:space="0" w:color="000000"/>
            </w:tcBorders>
            <w:shd w:val="clear" w:color="auto" w:fill="auto"/>
            <w:noWrap/>
            <w:vAlign w:val="bottom"/>
          </w:tcPr>
          <w:p w14:paraId="7F4F3176" w14:textId="76B94379"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 – via zoom</w:t>
            </w:r>
          </w:p>
        </w:tc>
      </w:tr>
      <w:tr w:rsidR="00457FA8" w:rsidRPr="00082E1C" w14:paraId="11A9A008"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008C1937"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Kenneth "Randy" Pennington</w:t>
            </w:r>
          </w:p>
        </w:tc>
        <w:tc>
          <w:tcPr>
            <w:tcW w:w="3145" w:type="dxa"/>
            <w:tcBorders>
              <w:top w:val="nil"/>
              <w:left w:val="nil"/>
              <w:bottom w:val="single" w:sz="4" w:space="0" w:color="000000"/>
              <w:right w:val="single" w:sz="4" w:space="0" w:color="000000"/>
            </w:tcBorders>
            <w:shd w:val="clear" w:color="auto" w:fill="auto"/>
            <w:noWrap/>
            <w:vAlign w:val="bottom"/>
          </w:tcPr>
          <w:p w14:paraId="19B00B2E" w14:textId="3C5E7F14"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2D9025AF"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36D1A5A"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Marcela Piedra</w:t>
            </w:r>
          </w:p>
        </w:tc>
        <w:tc>
          <w:tcPr>
            <w:tcW w:w="3145" w:type="dxa"/>
            <w:tcBorders>
              <w:top w:val="nil"/>
              <w:left w:val="nil"/>
              <w:bottom w:val="nil"/>
              <w:right w:val="single" w:sz="4" w:space="0" w:color="000000"/>
            </w:tcBorders>
            <w:shd w:val="clear" w:color="auto" w:fill="auto"/>
            <w:noWrap/>
            <w:vAlign w:val="bottom"/>
          </w:tcPr>
          <w:p w14:paraId="7B98BCCE" w14:textId="0D0DE694"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 arrived at 10:23am</w:t>
            </w:r>
          </w:p>
        </w:tc>
      </w:tr>
      <w:tr w:rsidR="00457FA8" w:rsidRPr="00082E1C" w14:paraId="582EB13E" w14:textId="77777777" w:rsidTr="00457FA8">
        <w:trPr>
          <w:trHeight w:val="390"/>
        </w:trPr>
        <w:tc>
          <w:tcPr>
            <w:tcW w:w="7650" w:type="dxa"/>
            <w:tcBorders>
              <w:top w:val="nil"/>
              <w:left w:val="single" w:sz="4" w:space="0" w:color="000000"/>
              <w:bottom w:val="single" w:sz="4" w:space="0" w:color="000000"/>
              <w:right w:val="nil"/>
            </w:tcBorders>
            <w:shd w:val="clear" w:color="FFFFFF" w:fill="FFFFFF"/>
            <w:noWrap/>
            <w:vAlign w:val="bottom"/>
            <w:hideMark/>
          </w:tcPr>
          <w:p w14:paraId="0E026998"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Ray Pounds</w:t>
            </w:r>
          </w:p>
        </w:tc>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9967B" w14:textId="7C32221B" w:rsidR="00457FA8" w:rsidRPr="00082E1C" w:rsidRDefault="00F90A77" w:rsidP="002F5FDA">
            <w:pPr>
              <w:jc w:val="center"/>
              <w:rPr>
                <w:rFonts w:ascii="Arial" w:hAnsi="Arial" w:cs="Arial"/>
                <w:sz w:val="22"/>
                <w:szCs w:val="22"/>
              </w:rPr>
            </w:pPr>
            <w:r>
              <w:rPr>
                <w:rFonts w:ascii="Arial" w:hAnsi="Arial" w:cs="Arial"/>
                <w:sz w:val="22"/>
                <w:szCs w:val="22"/>
              </w:rPr>
              <w:t>Absent</w:t>
            </w:r>
          </w:p>
        </w:tc>
      </w:tr>
      <w:tr w:rsidR="00457FA8" w:rsidRPr="00082E1C" w14:paraId="59F8D2A1"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12527915"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Maraskeshia Smith</w:t>
            </w:r>
          </w:p>
        </w:tc>
        <w:tc>
          <w:tcPr>
            <w:tcW w:w="3145" w:type="dxa"/>
            <w:tcBorders>
              <w:top w:val="nil"/>
              <w:left w:val="nil"/>
              <w:bottom w:val="single" w:sz="4" w:space="0" w:color="000000"/>
              <w:right w:val="single" w:sz="4" w:space="0" w:color="000000"/>
            </w:tcBorders>
            <w:shd w:val="clear" w:color="auto" w:fill="auto"/>
            <w:noWrap/>
            <w:vAlign w:val="bottom"/>
          </w:tcPr>
          <w:p w14:paraId="00FBE124" w14:textId="053858AF"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Absent</w:t>
            </w:r>
          </w:p>
        </w:tc>
      </w:tr>
      <w:tr w:rsidR="00457FA8" w:rsidRPr="00082E1C" w14:paraId="2C01EBAE"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39B55F4E"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Michael Sullivan</w:t>
            </w:r>
          </w:p>
        </w:tc>
        <w:tc>
          <w:tcPr>
            <w:tcW w:w="3145" w:type="dxa"/>
            <w:tcBorders>
              <w:top w:val="nil"/>
              <w:left w:val="nil"/>
              <w:bottom w:val="single" w:sz="4" w:space="0" w:color="000000"/>
              <w:right w:val="single" w:sz="4" w:space="0" w:color="000000"/>
            </w:tcBorders>
            <w:shd w:val="clear" w:color="auto" w:fill="auto"/>
            <w:noWrap/>
            <w:vAlign w:val="bottom"/>
          </w:tcPr>
          <w:p w14:paraId="7E15F917" w14:textId="58B95351"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 - via zoom</w:t>
            </w:r>
          </w:p>
        </w:tc>
      </w:tr>
      <w:tr w:rsidR="00457FA8" w:rsidRPr="00082E1C" w14:paraId="4FED8853"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0BB43A8"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Patrick Teixeira</w:t>
            </w:r>
          </w:p>
        </w:tc>
        <w:tc>
          <w:tcPr>
            <w:tcW w:w="3145" w:type="dxa"/>
            <w:tcBorders>
              <w:top w:val="nil"/>
              <w:left w:val="nil"/>
              <w:bottom w:val="single" w:sz="4" w:space="0" w:color="000000"/>
              <w:right w:val="single" w:sz="4" w:space="0" w:color="000000"/>
            </w:tcBorders>
            <w:shd w:val="clear" w:color="auto" w:fill="auto"/>
            <w:noWrap/>
            <w:vAlign w:val="bottom"/>
          </w:tcPr>
          <w:p w14:paraId="0B1F6EE2" w14:textId="58BE3A5E"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47B3A385"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6693C924"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Brent Thomas</w:t>
            </w:r>
          </w:p>
        </w:tc>
        <w:tc>
          <w:tcPr>
            <w:tcW w:w="3145" w:type="dxa"/>
            <w:tcBorders>
              <w:top w:val="nil"/>
              <w:left w:val="nil"/>
              <w:bottom w:val="single" w:sz="4" w:space="0" w:color="000000"/>
              <w:right w:val="single" w:sz="4" w:space="0" w:color="000000"/>
            </w:tcBorders>
            <w:shd w:val="clear" w:color="auto" w:fill="auto"/>
            <w:noWrap/>
            <w:vAlign w:val="bottom"/>
          </w:tcPr>
          <w:p w14:paraId="4E9866FC" w14:textId="14D2103A"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26E1073F" w14:textId="77777777" w:rsidTr="00457FA8">
        <w:trPr>
          <w:trHeight w:val="390"/>
        </w:trPr>
        <w:tc>
          <w:tcPr>
            <w:tcW w:w="7650" w:type="dxa"/>
            <w:tcBorders>
              <w:top w:val="nil"/>
              <w:left w:val="single" w:sz="4" w:space="0" w:color="000000"/>
              <w:bottom w:val="single" w:sz="4" w:space="0" w:color="000000"/>
              <w:right w:val="single" w:sz="4" w:space="0" w:color="000000"/>
            </w:tcBorders>
            <w:shd w:val="clear" w:color="FFFFFF" w:fill="FFFFFF"/>
            <w:noWrap/>
            <w:vAlign w:val="bottom"/>
            <w:hideMark/>
          </w:tcPr>
          <w:p w14:paraId="5194F437" w14:textId="032D2C30"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Mr. Jeff Wilson</w:t>
            </w:r>
          </w:p>
        </w:tc>
        <w:tc>
          <w:tcPr>
            <w:tcW w:w="3145" w:type="dxa"/>
            <w:tcBorders>
              <w:top w:val="nil"/>
              <w:left w:val="nil"/>
              <w:bottom w:val="single" w:sz="4" w:space="0" w:color="000000"/>
              <w:right w:val="single" w:sz="4" w:space="0" w:color="000000"/>
            </w:tcBorders>
            <w:shd w:val="clear" w:color="auto" w:fill="auto"/>
            <w:noWrap/>
            <w:vAlign w:val="bottom"/>
          </w:tcPr>
          <w:p w14:paraId="5A69C615" w14:textId="59C54002"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1EE6E27C" w14:textId="77777777" w:rsidTr="002F5FDA">
        <w:trPr>
          <w:trHeight w:val="300"/>
        </w:trPr>
        <w:tc>
          <w:tcPr>
            <w:tcW w:w="10795" w:type="dxa"/>
            <w:gridSpan w:val="2"/>
            <w:tcBorders>
              <w:top w:val="nil"/>
              <w:left w:val="single" w:sz="4" w:space="0" w:color="000000"/>
              <w:bottom w:val="single" w:sz="4" w:space="0" w:color="000000"/>
              <w:right w:val="single" w:sz="4" w:space="0" w:color="000000"/>
            </w:tcBorders>
            <w:shd w:val="clear" w:color="FFFFFF" w:fill="FFFFFF"/>
            <w:noWrap/>
            <w:vAlign w:val="bottom"/>
            <w:hideMark/>
          </w:tcPr>
          <w:p w14:paraId="21DFB9C8" w14:textId="77777777" w:rsidR="00457FA8" w:rsidRPr="00082E1C" w:rsidRDefault="00457FA8" w:rsidP="002F5FDA">
            <w:pPr>
              <w:rPr>
                <w:rFonts w:ascii="Arial" w:hAnsi="Arial" w:cs="Arial"/>
                <w:b/>
                <w:bCs/>
                <w:color w:val="000000"/>
                <w:sz w:val="22"/>
                <w:szCs w:val="22"/>
              </w:rPr>
            </w:pPr>
            <w:r w:rsidRPr="00082E1C">
              <w:rPr>
                <w:rFonts w:ascii="Arial" w:hAnsi="Arial" w:cs="Arial"/>
                <w:b/>
                <w:bCs/>
                <w:color w:val="000000"/>
                <w:sz w:val="22"/>
                <w:szCs w:val="22"/>
              </w:rPr>
              <w:t>Board Support Staff:</w:t>
            </w:r>
          </w:p>
        </w:tc>
      </w:tr>
      <w:tr w:rsidR="00457FA8" w:rsidRPr="00082E1C" w14:paraId="32F5D4EA" w14:textId="77777777" w:rsidTr="002F5FDA">
        <w:trPr>
          <w:trHeight w:val="390"/>
        </w:trPr>
        <w:tc>
          <w:tcPr>
            <w:tcW w:w="7650" w:type="dxa"/>
            <w:tcBorders>
              <w:top w:val="nil"/>
              <w:left w:val="single" w:sz="4" w:space="0" w:color="000000"/>
              <w:bottom w:val="single" w:sz="4" w:space="0" w:color="auto"/>
              <w:right w:val="single" w:sz="4" w:space="0" w:color="000000"/>
            </w:tcBorders>
            <w:shd w:val="clear" w:color="FFFFFF" w:fill="FFFFFF"/>
            <w:noWrap/>
            <w:vAlign w:val="bottom"/>
            <w:hideMark/>
          </w:tcPr>
          <w:p w14:paraId="1A8B64B3" w14:textId="77777777"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Ms. Alicia Hodenfield</w:t>
            </w:r>
          </w:p>
        </w:tc>
        <w:tc>
          <w:tcPr>
            <w:tcW w:w="3145" w:type="dxa"/>
            <w:tcBorders>
              <w:top w:val="nil"/>
              <w:left w:val="nil"/>
              <w:bottom w:val="single" w:sz="4" w:space="0" w:color="auto"/>
              <w:right w:val="single" w:sz="4" w:space="0" w:color="000000"/>
            </w:tcBorders>
            <w:shd w:val="clear" w:color="auto" w:fill="auto"/>
            <w:noWrap/>
            <w:vAlign w:val="bottom"/>
            <w:hideMark/>
          </w:tcPr>
          <w:p w14:paraId="70A2DC99" w14:textId="7F357CBE"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44C1CD8A" w14:textId="77777777" w:rsidTr="002F5FDA">
        <w:trPr>
          <w:trHeight w:val="300"/>
        </w:trPr>
        <w:tc>
          <w:tcPr>
            <w:tcW w:w="10795" w:type="dxa"/>
            <w:gridSpan w:val="2"/>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1BF5EE40" w14:textId="77777777" w:rsidR="00457FA8" w:rsidRPr="00082E1C" w:rsidRDefault="00457FA8" w:rsidP="002F5FDA">
            <w:pPr>
              <w:rPr>
                <w:rFonts w:ascii="Arial" w:hAnsi="Arial" w:cs="Arial"/>
                <w:b/>
                <w:bCs/>
                <w:color w:val="000000"/>
                <w:sz w:val="22"/>
                <w:szCs w:val="22"/>
              </w:rPr>
            </w:pPr>
            <w:r w:rsidRPr="00082E1C">
              <w:rPr>
                <w:rFonts w:ascii="Arial" w:hAnsi="Arial" w:cs="Arial"/>
                <w:b/>
                <w:bCs/>
                <w:color w:val="000000"/>
                <w:sz w:val="22"/>
                <w:szCs w:val="22"/>
              </w:rPr>
              <w:t>Guests:</w:t>
            </w:r>
          </w:p>
        </w:tc>
      </w:tr>
      <w:tr w:rsidR="00457FA8" w:rsidRPr="00082E1C" w14:paraId="51CEE1E8" w14:textId="77777777" w:rsidTr="002F5FDA">
        <w:trPr>
          <w:trHeight w:val="390"/>
        </w:trPr>
        <w:tc>
          <w:tcPr>
            <w:tcW w:w="7650" w:type="dxa"/>
            <w:tcBorders>
              <w:top w:val="single" w:sz="4" w:space="0" w:color="auto"/>
              <w:left w:val="single" w:sz="4" w:space="0" w:color="000000"/>
              <w:bottom w:val="single" w:sz="4" w:space="0" w:color="auto"/>
              <w:right w:val="single" w:sz="4" w:space="0" w:color="000000"/>
            </w:tcBorders>
            <w:shd w:val="clear" w:color="FFFFFF" w:fill="FFFFFF"/>
            <w:noWrap/>
            <w:vAlign w:val="bottom"/>
            <w:hideMark/>
          </w:tcPr>
          <w:p w14:paraId="59F6FB20" w14:textId="090AB63D"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Rob Eyler</w:t>
            </w:r>
          </w:p>
        </w:tc>
        <w:tc>
          <w:tcPr>
            <w:tcW w:w="3145" w:type="dxa"/>
            <w:tcBorders>
              <w:top w:val="single" w:sz="4" w:space="0" w:color="auto"/>
              <w:left w:val="nil"/>
              <w:bottom w:val="single" w:sz="4" w:space="0" w:color="auto"/>
              <w:right w:val="single" w:sz="4" w:space="0" w:color="000000"/>
            </w:tcBorders>
            <w:shd w:val="clear" w:color="auto" w:fill="auto"/>
            <w:noWrap/>
            <w:vAlign w:val="bottom"/>
            <w:hideMark/>
          </w:tcPr>
          <w:p w14:paraId="730CEC37" w14:textId="41FF7411" w:rsidR="00457FA8" w:rsidRPr="00082E1C" w:rsidRDefault="00F90A77" w:rsidP="00F90A77">
            <w:pPr>
              <w:jc w:val="center"/>
              <w:rPr>
                <w:rFonts w:ascii="Arial" w:hAnsi="Arial" w:cs="Arial"/>
                <w:color w:val="000000"/>
                <w:sz w:val="22"/>
                <w:szCs w:val="22"/>
              </w:rPr>
            </w:pPr>
            <w:r>
              <w:rPr>
                <w:rFonts w:ascii="Arial" w:hAnsi="Arial" w:cs="Arial"/>
                <w:color w:val="000000"/>
                <w:sz w:val="22"/>
                <w:szCs w:val="22"/>
              </w:rPr>
              <w:t>Present</w:t>
            </w:r>
          </w:p>
        </w:tc>
      </w:tr>
      <w:tr w:rsidR="00457FA8" w:rsidRPr="00082E1C" w14:paraId="4D1ABEB6" w14:textId="77777777" w:rsidTr="00457FA8">
        <w:trPr>
          <w:trHeight w:val="390"/>
        </w:trPr>
        <w:tc>
          <w:tcPr>
            <w:tcW w:w="7650" w:type="dxa"/>
            <w:tcBorders>
              <w:top w:val="single" w:sz="4" w:space="0" w:color="auto"/>
              <w:left w:val="single" w:sz="4" w:space="0" w:color="000000"/>
              <w:bottom w:val="single" w:sz="4" w:space="0" w:color="auto"/>
              <w:right w:val="single" w:sz="4" w:space="0" w:color="000000"/>
            </w:tcBorders>
            <w:shd w:val="clear" w:color="FFFFFF" w:fill="FFFFFF"/>
            <w:noWrap/>
            <w:vAlign w:val="bottom"/>
          </w:tcPr>
          <w:p w14:paraId="08BD58BA" w14:textId="11EEC0A0" w:rsidR="00457FA8" w:rsidRPr="00082E1C" w:rsidRDefault="00457FA8" w:rsidP="002F5FDA">
            <w:pPr>
              <w:rPr>
                <w:rFonts w:ascii="Arial" w:hAnsi="Arial" w:cs="Arial"/>
                <w:color w:val="000000"/>
                <w:sz w:val="22"/>
                <w:szCs w:val="22"/>
              </w:rPr>
            </w:pPr>
            <w:r w:rsidRPr="00082E1C">
              <w:rPr>
                <w:rFonts w:ascii="Arial" w:hAnsi="Arial" w:cs="Arial"/>
                <w:color w:val="000000"/>
                <w:sz w:val="22"/>
                <w:szCs w:val="22"/>
              </w:rPr>
              <w:t>Dr. Sarah Ellison</w:t>
            </w:r>
          </w:p>
        </w:tc>
        <w:tc>
          <w:tcPr>
            <w:tcW w:w="3145" w:type="dxa"/>
            <w:tcBorders>
              <w:top w:val="single" w:sz="4" w:space="0" w:color="auto"/>
              <w:left w:val="nil"/>
              <w:bottom w:val="single" w:sz="4" w:space="0" w:color="auto"/>
              <w:right w:val="single" w:sz="4" w:space="0" w:color="000000"/>
            </w:tcBorders>
            <w:shd w:val="clear" w:color="auto" w:fill="auto"/>
            <w:noWrap/>
            <w:vAlign w:val="bottom"/>
          </w:tcPr>
          <w:p w14:paraId="63018A12" w14:textId="00149183" w:rsidR="00457FA8" w:rsidRPr="00082E1C" w:rsidRDefault="00F90A77" w:rsidP="002F5FDA">
            <w:pPr>
              <w:jc w:val="center"/>
              <w:rPr>
                <w:rFonts w:ascii="Arial" w:hAnsi="Arial" w:cs="Arial"/>
                <w:color w:val="000000"/>
                <w:sz w:val="22"/>
                <w:szCs w:val="22"/>
              </w:rPr>
            </w:pPr>
            <w:r>
              <w:rPr>
                <w:rFonts w:ascii="Arial" w:hAnsi="Arial" w:cs="Arial"/>
                <w:color w:val="000000"/>
                <w:sz w:val="22"/>
                <w:szCs w:val="22"/>
              </w:rPr>
              <w:t>Present</w:t>
            </w:r>
          </w:p>
        </w:tc>
      </w:tr>
    </w:tbl>
    <w:p w14:paraId="6D0172D7" w14:textId="77777777" w:rsidR="00F4294F" w:rsidRPr="00F4294F" w:rsidRDefault="00F4294F" w:rsidP="00B807AE">
      <w:pPr>
        <w:rPr>
          <w:rFonts w:ascii="Arial" w:hAnsi="Arial" w:cs="Arial"/>
          <w:b/>
          <w:bCs/>
          <w:color w:val="000000"/>
          <w:sz w:val="6"/>
          <w:szCs w:val="6"/>
        </w:rPr>
      </w:pPr>
    </w:p>
    <w:p w14:paraId="456C3B35" w14:textId="46ACC4A9" w:rsidR="005A6313" w:rsidRPr="00F4294F" w:rsidRDefault="00457FA8" w:rsidP="00B807AE">
      <w:pPr>
        <w:rPr>
          <w:rFonts w:ascii="Arial" w:hAnsi="Arial" w:cs="Arial"/>
          <w:b/>
          <w:bCs/>
          <w:color w:val="000000"/>
          <w:sz w:val="22"/>
          <w:szCs w:val="22"/>
        </w:rPr>
      </w:pPr>
      <w:r w:rsidRPr="00082E1C">
        <w:rPr>
          <w:rFonts w:ascii="Arial" w:hAnsi="Arial" w:cs="Arial"/>
          <w:b/>
          <w:bCs/>
          <w:color w:val="000000"/>
          <w:sz w:val="22"/>
          <w:szCs w:val="22"/>
        </w:rPr>
        <w:t xml:space="preserve">Total Members:  27     Quorum: 14    Members Present: </w:t>
      </w:r>
      <w:r w:rsidR="00F90A77">
        <w:rPr>
          <w:rFonts w:ascii="Arial" w:hAnsi="Arial" w:cs="Arial"/>
          <w:b/>
          <w:bCs/>
          <w:color w:val="000000"/>
          <w:sz w:val="22"/>
          <w:szCs w:val="22"/>
        </w:rPr>
        <w:t>21</w:t>
      </w:r>
      <w:r w:rsidRPr="00082E1C">
        <w:rPr>
          <w:rFonts w:ascii="Arial" w:hAnsi="Arial" w:cs="Arial"/>
          <w:b/>
          <w:bCs/>
          <w:color w:val="000000"/>
          <w:sz w:val="22"/>
          <w:szCs w:val="22"/>
        </w:rPr>
        <w:t xml:space="preserve">       Members Absent: </w:t>
      </w:r>
      <w:r w:rsidR="00F90A77">
        <w:rPr>
          <w:rFonts w:ascii="Arial" w:hAnsi="Arial" w:cs="Arial"/>
          <w:b/>
          <w:bCs/>
          <w:color w:val="000000"/>
          <w:sz w:val="22"/>
          <w:szCs w:val="22"/>
        </w:rPr>
        <w:t>6</w:t>
      </w:r>
    </w:p>
    <w:sectPr w:rsidR="005A6313" w:rsidRPr="00F4294F" w:rsidSect="00587B7A">
      <w:headerReference w:type="default" r:id="rId10"/>
      <w:headerReference w:type="first" r:id="rId11"/>
      <w:footerReference w:type="first" r:id="rId12"/>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2A7" w14:textId="77777777" w:rsidR="00687AD5" w:rsidRDefault="00687AD5" w:rsidP="0030002E">
      <w:r>
        <w:separator/>
      </w:r>
    </w:p>
  </w:endnote>
  <w:endnote w:type="continuationSeparator" w:id="0">
    <w:p w14:paraId="3DD5AD7E" w14:textId="77777777" w:rsidR="00687AD5" w:rsidRDefault="00687AD5"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20305"/>
      <w:docPartObj>
        <w:docPartGallery w:val="Page Numbers (Bottom of Page)"/>
        <w:docPartUnique/>
      </w:docPartObj>
    </w:sdtPr>
    <w:sdtEndPr>
      <w:rPr>
        <w:rFonts w:ascii="Arial" w:hAnsi="Arial" w:cs="Arial"/>
        <w:noProof/>
      </w:rPr>
    </w:sdtEndPr>
    <w:sdtContent>
      <w:p w14:paraId="31EFF036" w14:textId="2CB1B2F2" w:rsidR="001310EF" w:rsidRDefault="004F79B8" w:rsidP="001310EF">
        <w:pPr>
          <w:pStyle w:val="Footer"/>
          <w:jc w:val="right"/>
        </w:pPr>
      </w:p>
    </w:sdtContent>
  </w:sdt>
  <w:p w14:paraId="12ACEC60" w14:textId="77777777" w:rsidR="001310EF" w:rsidRDefault="0013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65CB" w14:textId="77777777" w:rsidR="00687AD5" w:rsidRDefault="00687AD5" w:rsidP="0030002E">
      <w:r>
        <w:separator/>
      </w:r>
    </w:p>
  </w:footnote>
  <w:footnote w:type="continuationSeparator" w:id="0">
    <w:p w14:paraId="27FB021B" w14:textId="77777777" w:rsidR="00687AD5" w:rsidRDefault="00687AD5"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DD1A" w14:textId="4C84E848" w:rsidR="00E75DC8" w:rsidRDefault="00E75DC8" w:rsidP="001310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218D" w14:textId="2BCDD085" w:rsidR="001310EF" w:rsidRDefault="001310EF" w:rsidP="001310EF">
    <w:pPr>
      <w:pStyle w:val="Header"/>
      <w:tabs>
        <w:tab w:val="clear" w:pos="4680"/>
        <w:tab w:val="clear" w:pos="9360"/>
        <w:tab w:val="left" w:pos="4050"/>
      </w:tabs>
      <w:jc w:val="center"/>
    </w:pPr>
    <w:r w:rsidRPr="00082E1C">
      <w:rPr>
        <w:rFonts w:ascii="Arial" w:hAnsi="Arial" w:cs="Arial"/>
        <w:b/>
        <w:noProof/>
        <w:sz w:val="22"/>
        <w:szCs w:val="22"/>
      </w:rPr>
      <w:drawing>
        <wp:inline distT="0" distB="0" distL="0" distR="0" wp14:anchorId="5BAA27DC" wp14:editId="29C7FBA3">
          <wp:extent cx="3624091"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324D4"/>
    <w:multiLevelType w:val="hybridMultilevel"/>
    <w:tmpl w:val="320EB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5F0F65"/>
    <w:multiLevelType w:val="hybridMultilevel"/>
    <w:tmpl w:val="894460C2"/>
    <w:lvl w:ilvl="0" w:tplc="0409000F">
      <w:start w:val="1"/>
      <w:numFmt w:val="decimal"/>
      <w:lvlText w:val="%1."/>
      <w:lvlJc w:val="left"/>
      <w:pPr>
        <w:ind w:left="720" w:hanging="360"/>
      </w:pPr>
      <w:rPr>
        <w:rFonts w:hint="default"/>
        <w:color w:val="auto"/>
      </w:rPr>
    </w:lvl>
    <w:lvl w:ilvl="1" w:tplc="1C9E44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25218"/>
    <w:multiLevelType w:val="hybridMultilevel"/>
    <w:tmpl w:val="3566D0AE"/>
    <w:lvl w:ilvl="0" w:tplc="42B8E510">
      <w:start w:val="1"/>
      <w:numFmt w:val="bullet"/>
      <w:lvlText w:val=""/>
      <w:lvlJc w:val="left"/>
      <w:pPr>
        <w:ind w:left="1800" w:hanging="360"/>
      </w:pPr>
      <w:rPr>
        <w:rFonts w:ascii="Wingdings" w:hAnsi="Wingdings" w:hint="default"/>
        <w:color w:val="auto"/>
      </w:rPr>
    </w:lvl>
    <w:lvl w:ilvl="1" w:tplc="44724A22">
      <w:start w:val="1"/>
      <w:numFmt w:val="bullet"/>
      <w:lvlText w:val="o"/>
      <w:lvlJc w:val="left"/>
      <w:pPr>
        <w:ind w:left="2520" w:hanging="360"/>
      </w:pPr>
      <w:rPr>
        <w:rFonts w:ascii="Courier New" w:hAnsi="Courier New" w:cs="Courier New"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080AA9"/>
    <w:multiLevelType w:val="hybridMultilevel"/>
    <w:tmpl w:val="BBC863FA"/>
    <w:lvl w:ilvl="0" w:tplc="0409000F">
      <w:start w:val="1"/>
      <w:numFmt w:val="decimal"/>
      <w:lvlText w:val="%1."/>
      <w:lvlJc w:val="left"/>
      <w:pPr>
        <w:tabs>
          <w:tab w:val="num" w:pos="1080"/>
        </w:tabs>
        <w:ind w:left="1080" w:hanging="720"/>
      </w:pPr>
      <w:rPr>
        <w:rFonts w:hint="default"/>
        <w:b w:val="0"/>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F0EE978C">
      <w:start w:val="10"/>
      <w:numFmt w:val="bullet"/>
      <w:lvlText w:val="-"/>
      <w:lvlJc w:val="left"/>
      <w:pPr>
        <w:ind w:left="4500" w:hanging="360"/>
      </w:pPr>
      <w:rPr>
        <w:rFonts w:ascii="Arial" w:eastAsia="Times New Roman" w:hAnsi="Arial" w:cs="Arial" w:hint="default"/>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C1EC9"/>
    <w:multiLevelType w:val="multilevel"/>
    <w:tmpl w:val="713E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8"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8631EB"/>
    <w:multiLevelType w:val="hybridMultilevel"/>
    <w:tmpl w:val="869CB95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5"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12"/>
  </w:num>
  <w:num w:numId="4">
    <w:abstractNumId w:val="22"/>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num>
  <w:num w:numId="8">
    <w:abstractNumId w:val="21"/>
  </w:num>
  <w:num w:numId="9">
    <w:abstractNumId w:val="19"/>
  </w:num>
  <w:num w:numId="10">
    <w:abstractNumId w:val="26"/>
  </w:num>
  <w:num w:numId="11">
    <w:abstractNumId w:val="29"/>
  </w:num>
  <w:num w:numId="12">
    <w:abstractNumId w:val="0"/>
  </w:num>
  <w:num w:numId="13">
    <w:abstractNumId w:val="8"/>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8"/>
  </w:num>
  <w:num w:numId="17">
    <w:abstractNumId w:val="16"/>
  </w:num>
  <w:num w:numId="18">
    <w:abstractNumId w:val="4"/>
  </w:num>
  <w:num w:numId="19">
    <w:abstractNumId w:val="25"/>
  </w:num>
  <w:num w:numId="20">
    <w:abstractNumId w:val="2"/>
  </w:num>
  <w:num w:numId="21">
    <w:abstractNumId w:val="6"/>
  </w:num>
  <w:num w:numId="22">
    <w:abstractNumId w:val="23"/>
  </w:num>
  <w:num w:numId="23">
    <w:abstractNumId w:val="9"/>
  </w:num>
  <w:num w:numId="24">
    <w:abstractNumId w:val="7"/>
  </w:num>
  <w:num w:numId="25">
    <w:abstractNumId w:val="27"/>
  </w:num>
  <w:num w:numId="26">
    <w:abstractNumId w:val="15"/>
  </w:num>
  <w:num w:numId="27">
    <w:abstractNumId w:val="8"/>
  </w:num>
  <w:num w:numId="28">
    <w:abstractNumId w:val="23"/>
  </w:num>
  <w:num w:numId="29">
    <w:abstractNumId w:val="6"/>
  </w:num>
  <w:num w:numId="30">
    <w:abstractNumId w:val="17"/>
  </w:num>
  <w:num w:numId="31">
    <w:abstractNumId w:val="24"/>
  </w:num>
  <w:num w:numId="32">
    <w:abstractNumId w:val="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4"/>
  </w:num>
  <w:num w:numId="36">
    <w:abstractNumId w:val="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27E35"/>
    <w:rsid w:val="00030CED"/>
    <w:rsid w:val="00031921"/>
    <w:rsid w:val="000337EF"/>
    <w:rsid w:val="00033B8E"/>
    <w:rsid w:val="00035D9E"/>
    <w:rsid w:val="000363FB"/>
    <w:rsid w:val="00037DB5"/>
    <w:rsid w:val="000420E6"/>
    <w:rsid w:val="00043276"/>
    <w:rsid w:val="000463A4"/>
    <w:rsid w:val="000543AB"/>
    <w:rsid w:val="000559C8"/>
    <w:rsid w:val="0005669F"/>
    <w:rsid w:val="00064791"/>
    <w:rsid w:val="00065C88"/>
    <w:rsid w:val="000671DE"/>
    <w:rsid w:val="00071DDD"/>
    <w:rsid w:val="00072AA7"/>
    <w:rsid w:val="00075C73"/>
    <w:rsid w:val="00076BC5"/>
    <w:rsid w:val="00077D0B"/>
    <w:rsid w:val="0008081E"/>
    <w:rsid w:val="00082E1C"/>
    <w:rsid w:val="00090EEA"/>
    <w:rsid w:val="00093764"/>
    <w:rsid w:val="00094501"/>
    <w:rsid w:val="000966B3"/>
    <w:rsid w:val="000A0ECB"/>
    <w:rsid w:val="000B52B1"/>
    <w:rsid w:val="000B5BD8"/>
    <w:rsid w:val="000B6ADC"/>
    <w:rsid w:val="000B7421"/>
    <w:rsid w:val="000C28F7"/>
    <w:rsid w:val="000D2032"/>
    <w:rsid w:val="000D2598"/>
    <w:rsid w:val="000D6ED7"/>
    <w:rsid w:val="000E5147"/>
    <w:rsid w:val="000F1E43"/>
    <w:rsid w:val="000F518D"/>
    <w:rsid w:val="000F630F"/>
    <w:rsid w:val="0010071E"/>
    <w:rsid w:val="00101B8A"/>
    <w:rsid w:val="0010467E"/>
    <w:rsid w:val="00111ED4"/>
    <w:rsid w:val="00115751"/>
    <w:rsid w:val="001173CD"/>
    <w:rsid w:val="001225A7"/>
    <w:rsid w:val="001228C3"/>
    <w:rsid w:val="00123508"/>
    <w:rsid w:val="001310EF"/>
    <w:rsid w:val="0013141A"/>
    <w:rsid w:val="00132044"/>
    <w:rsid w:val="001324D1"/>
    <w:rsid w:val="00133EE7"/>
    <w:rsid w:val="0013456D"/>
    <w:rsid w:val="00135E8F"/>
    <w:rsid w:val="001403D7"/>
    <w:rsid w:val="00141013"/>
    <w:rsid w:val="00142CAE"/>
    <w:rsid w:val="001469EF"/>
    <w:rsid w:val="00147A60"/>
    <w:rsid w:val="00155AF0"/>
    <w:rsid w:val="00155F88"/>
    <w:rsid w:val="00156D9C"/>
    <w:rsid w:val="001614C5"/>
    <w:rsid w:val="00162C0E"/>
    <w:rsid w:val="001639BE"/>
    <w:rsid w:val="00165E63"/>
    <w:rsid w:val="001702FE"/>
    <w:rsid w:val="0017544B"/>
    <w:rsid w:val="0017647C"/>
    <w:rsid w:val="00181011"/>
    <w:rsid w:val="001848B9"/>
    <w:rsid w:val="00196703"/>
    <w:rsid w:val="001A0517"/>
    <w:rsid w:val="001A2E39"/>
    <w:rsid w:val="001A4A02"/>
    <w:rsid w:val="001A7A66"/>
    <w:rsid w:val="001B0B9A"/>
    <w:rsid w:val="001B7D91"/>
    <w:rsid w:val="001C0D4D"/>
    <w:rsid w:val="001C3CA5"/>
    <w:rsid w:val="001D2C5D"/>
    <w:rsid w:val="001D2FFB"/>
    <w:rsid w:val="001D3424"/>
    <w:rsid w:val="001E0305"/>
    <w:rsid w:val="001E5BC4"/>
    <w:rsid w:val="001E62A4"/>
    <w:rsid w:val="001E78F6"/>
    <w:rsid w:val="001F12FE"/>
    <w:rsid w:val="001F54EF"/>
    <w:rsid w:val="001F7AD3"/>
    <w:rsid w:val="00214714"/>
    <w:rsid w:val="00216AB0"/>
    <w:rsid w:val="002179C8"/>
    <w:rsid w:val="002224DD"/>
    <w:rsid w:val="00222D1A"/>
    <w:rsid w:val="00224F6B"/>
    <w:rsid w:val="0022715F"/>
    <w:rsid w:val="00236259"/>
    <w:rsid w:val="00237E55"/>
    <w:rsid w:val="00237EFC"/>
    <w:rsid w:val="0024053E"/>
    <w:rsid w:val="0024190C"/>
    <w:rsid w:val="0024355A"/>
    <w:rsid w:val="002503DB"/>
    <w:rsid w:val="00250D97"/>
    <w:rsid w:val="00254666"/>
    <w:rsid w:val="00255E74"/>
    <w:rsid w:val="00256E52"/>
    <w:rsid w:val="00261521"/>
    <w:rsid w:val="00263C69"/>
    <w:rsid w:val="002643BC"/>
    <w:rsid w:val="002665F7"/>
    <w:rsid w:val="002675C6"/>
    <w:rsid w:val="00267E8B"/>
    <w:rsid w:val="00277D9C"/>
    <w:rsid w:val="002821AD"/>
    <w:rsid w:val="00284445"/>
    <w:rsid w:val="00286034"/>
    <w:rsid w:val="002976E5"/>
    <w:rsid w:val="00297BEF"/>
    <w:rsid w:val="002A0986"/>
    <w:rsid w:val="002A2EF6"/>
    <w:rsid w:val="002A4283"/>
    <w:rsid w:val="002B0634"/>
    <w:rsid w:val="002B1EAD"/>
    <w:rsid w:val="002B52FB"/>
    <w:rsid w:val="002B58D4"/>
    <w:rsid w:val="002B63FA"/>
    <w:rsid w:val="002C1C78"/>
    <w:rsid w:val="002C374E"/>
    <w:rsid w:val="002C588A"/>
    <w:rsid w:val="002C5DC9"/>
    <w:rsid w:val="002C6115"/>
    <w:rsid w:val="002D0117"/>
    <w:rsid w:val="002D1B80"/>
    <w:rsid w:val="002D4DF6"/>
    <w:rsid w:val="002D4FD8"/>
    <w:rsid w:val="002E0C80"/>
    <w:rsid w:val="002E3D6A"/>
    <w:rsid w:val="002E45A9"/>
    <w:rsid w:val="002E6E1A"/>
    <w:rsid w:val="002F0AE1"/>
    <w:rsid w:val="002F118B"/>
    <w:rsid w:val="002F18E2"/>
    <w:rsid w:val="002F2662"/>
    <w:rsid w:val="002F4E09"/>
    <w:rsid w:val="002F51F5"/>
    <w:rsid w:val="002F7796"/>
    <w:rsid w:val="0030002E"/>
    <w:rsid w:val="0030177C"/>
    <w:rsid w:val="00304959"/>
    <w:rsid w:val="00304A22"/>
    <w:rsid w:val="00305170"/>
    <w:rsid w:val="003104D2"/>
    <w:rsid w:val="003118BF"/>
    <w:rsid w:val="00320BA5"/>
    <w:rsid w:val="00323677"/>
    <w:rsid w:val="00330A51"/>
    <w:rsid w:val="00331F44"/>
    <w:rsid w:val="00332516"/>
    <w:rsid w:val="00333C2D"/>
    <w:rsid w:val="00335872"/>
    <w:rsid w:val="00335E5A"/>
    <w:rsid w:val="0033693C"/>
    <w:rsid w:val="00337D02"/>
    <w:rsid w:val="00337E41"/>
    <w:rsid w:val="0034108C"/>
    <w:rsid w:val="003444C7"/>
    <w:rsid w:val="003452FA"/>
    <w:rsid w:val="00345741"/>
    <w:rsid w:val="00351601"/>
    <w:rsid w:val="00352799"/>
    <w:rsid w:val="00355CCE"/>
    <w:rsid w:val="003617C8"/>
    <w:rsid w:val="00366662"/>
    <w:rsid w:val="0037293F"/>
    <w:rsid w:val="003732C9"/>
    <w:rsid w:val="00376804"/>
    <w:rsid w:val="00376FE2"/>
    <w:rsid w:val="003813AC"/>
    <w:rsid w:val="003819FD"/>
    <w:rsid w:val="0038211D"/>
    <w:rsid w:val="003864E1"/>
    <w:rsid w:val="0039311F"/>
    <w:rsid w:val="00396B5B"/>
    <w:rsid w:val="003A589E"/>
    <w:rsid w:val="003B1F2E"/>
    <w:rsid w:val="003B4523"/>
    <w:rsid w:val="003B45E8"/>
    <w:rsid w:val="003B6B7D"/>
    <w:rsid w:val="003C1AD9"/>
    <w:rsid w:val="003C3723"/>
    <w:rsid w:val="003C4A0A"/>
    <w:rsid w:val="003C5C41"/>
    <w:rsid w:val="003D04C2"/>
    <w:rsid w:val="003D0737"/>
    <w:rsid w:val="003D3027"/>
    <w:rsid w:val="003D7068"/>
    <w:rsid w:val="003E1D35"/>
    <w:rsid w:val="003E4DDA"/>
    <w:rsid w:val="003E581E"/>
    <w:rsid w:val="003E7F97"/>
    <w:rsid w:val="003F0E2D"/>
    <w:rsid w:val="003F1539"/>
    <w:rsid w:val="003F1DC9"/>
    <w:rsid w:val="003F21DF"/>
    <w:rsid w:val="003F628C"/>
    <w:rsid w:val="003F6F49"/>
    <w:rsid w:val="00400073"/>
    <w:rsid w:val="00400CA6"/>
    <w:rsid w:val="00401664"/>
    <w:rsid w:val="00402D2B"/>
    <w:rsid w:val="00410189"/>
    <w:rsid w:val="00412285"/>
    <w:rsid w:val="0041355A"/>
    <w:rsid w:val="004155EA"/>
    <w:rsid w:val="00415C5A"/>
    <w:rsid w:val="004179A4"/>
    <w:rsid w:val="004206FC"/>
    <w:rsid w:val="00421D08"/>
    <w:rsid w:val="004259A1"/>
    <w:rsid w:val="00426855"/>
    <w:rsid w:val="00431118"/>
    <w:rsid w:val="00431182"/>
    <w:rsid w:val="0043599C"/>
    <w:rsid w:val="00436724"/>
    <w:rsid w:val="00437948"/>
    <w:rsid w:val="00441BEC"/>
    <w:rsid w:val="00442AD0"/>
    <w:rsid w:val="004567C2"/>
    <w:rsid w:val="0045691F"/>
    <w:rsid w:val="00457FA8"/>
    <w:rsid w:val="00460020"/>
    <w:rsid w:val="004701B2"/>
    <w:rsid w:val="00471337"/>
    <w:rsid w:val="004720F2"/>
    <w:rsid w:val="0047217A"/>
    <w:rsid w:val="00474409"/>
    <w:rsid w:val="00480AEB"/>
    <w:rsid w:val="0049044B"/>
    <w:rsid w:val="004957C3"/>
    <w:rsid w:val="00495F1A"/>
    <w:rsid w:val="00496890"/>
    <w:rsid w:val="00496EB6"/>
    <w:rsid w:val="004971B1"/>
    <w:rsid w:val="004A2B38"/>
    <w:rsid w:val="004A2EBF"/>
    <w:rsid w:val="004A2FA8"/>
    <w:rsid w:val="004B530C"/>
    <w:rsid w:val="004C3640"/>
    <w:rsid w:val="004C387C"/>
    <w:rsid w:val="004C658B"/>
    <w:rsid w:val="004C71BF"/>
    <w:rsid w:val="004D1173"/>
    <w:rsid w:val="004D2A4F"/>
    <w:rsid w:val="004D7B2C"/>
    <w:rsid w:val="004F0703"/>
    <w:rsid w:val="004F35F7"/>
    <w:rsid w:val="004F5D4F"/>
    <w:rsid w:val="004F6D1B"/>
    <w:rsid w:val="004F79B8"/>
    <w:rsid w:val="00501D11"/>
    <w:rsid w:val="00502123"/>
    <w:rsid w:val="00502CDE"/>
    <w:rsid w:val="005030A8"/>
    <w:rsid w:val="00512168"/>
    <w:rsid w:val="00513F77"/>
    <w:rsid w:val="0051410C"/>
    <w:rsid w:val="00521E22"/>
    <w:rsid w:val="00524731"/>
    <w:rsid w:val="00525CD9"/>
    <w:rsid w:val="0053348E"/>
    <w:rsid w:val="00533EBF"/>
    <w:rsid w:val="005340AE"/>
    <w:rsid w:val="00534BDE"/>
    <w:rsid w:val="00542155"/>
    <w:rsid w:val="0054393B"/>
    <w:rsid w:val="0055069E"/>
    <w:rsid w:val="005574E5"/>
    <w:rsid w:val="0056022D"/>
    <w:rsid w:val="00561E7B"/>
    <w:rsid w:val="0056681A"/>
    <w:rsid w:val="00572441"/>
    <w:rsid w:val="00575A5F"/>
    <w:rsid w:val="00582088"/>
    <w:rsid w:val="00587B7A"/>
    <w:rsid w:val="00590E5F"/>
    <w:rsid w:val="0059291C"/>
    <w:rsid w:val="00592C01"/>
    <w:rsid w:val="00592F0B"/>
    <w:rsid w:val="00594F56"/>
    <w:rsid w:val="005A26BF"/>
    <w:rsid w:val="005A2EF7"/>
    <w:rsid w:val="005A546E"/>
    <w:rsid w:val="005A624D"/>
    <w:rsid w:val="005A6313"/>
    <w:rsid w:val="005B4BB9"/>
    <w:rsid w:val="005B4F4F"/>
    <w:rsid w:val="005B752F"/>
    <w:rsid w:val="005B7789"/>
    <w:rsid w:val="005C1982"/>
    <w:rsid w:val="005C2409"/>
    <w:rsid w:val="005D42F0"/>
    <w:rsid w:val="005D4CF9"/>
    <w:rsid w:val="005E1A08"/>
    <w:rsid w:val="005E22DB"/>
    <w:rsid w:val="005F3FBB"/>
    <w:rsid w:val="005F4A76"/>
    <w:rsid w:val="00603E3B"/>
    <w:rsid w:val="006047C3"/>
    <w:rsid w:val="00607F28"/>
    <w:rsid w:val="0061277D"/>
    <w:rsid w:val="00612A58"/>
    <w:rsid w:val="00613B1D"/>
    <w:rsid w:val="006146DB"/>
    <w:rsid w:val="0061658E"/>
    <w:rsid w:val="006237A5"/>
    <w:rsid w:val="006242C6"/>
    <w:rsid w:val="00624457"/>
    <w:rsid w:val="006268C4"/>
    <w:rsid w:val="00631920"/>
    <w:rsid w:val="006345A0"/>
    <w:rsid w:val="006349DB"/>
    <w:rsid w:val="006374DA"/>
    <w:rsid w:val="0063762E"/>
    <w:rsid w:val="0064060A"/>
    <w:rsid w:val="006431A1"/>
    <w:rsid w:val="00645E3E"/>
    <w:rsid w:val="0065003D"/>
    <w:rsid w:val="00651F33"/>
    <w:rsid w:val="0065321D"/>
    <w:rsid w:val="00653790"/>
    <w:rsid w:val="006541E4"/>
    <w:rsid w:val="0065473C"/>
    <w:rsid w:val="00654778"/>
    <w:rsid w:val="00654C33"/>
    <w:rsid w:val="0066108C"/>
    <w:rsid w:val="00662583"/>
    <w:rsid w:val="0066334C"/>
    <w:rsid w:val="00664C21"/>
    <w:rsid w:val="00665B0B"/>
    <w:rsid w:val="00672A7C"/>
    <w:rsid w:val="00676665"/>
    <w:rsid w:val="006839C8"/>
    <w:rsid w:val="006855D3"/>
    <w:rsid w:val="00687AD5"/>
    <w:rsid w:val="00690FBE"/>
    <w:rsid w:val="00694443"/>
    <w:rsid w:val="0069451B"/>
    <w:rsid w:val="00697330"/>
    <w:rsid w:val="0069760E"/>
    <w:rsid w:val="006A629A"/>
    <w:rsid w:val="006B1B26"/>
    <w:rsid w:val="006C4F08"/>
    <w:rsid w:val="006C77D2"/>
    <w:rsid w:val="006C7ADB"/>
    <w:rsid w:val="006D390B"/>
    <w:rsid w:val="006D3910"/>
    <w:rsid w:val="006D3E36"/>
    <w:rsid w:val="006D4B63"/>
    <w:rsid w:val="006E0E7B"/>
    <w:rsid w:val="006F0F75"/>
    <w:rsid w:val="006F0FAE"/>
    <w:rsid w:val="007045BC"/>
    <w:rsid w:val="007068AA"/>
    <w:rsid w:val="00707247"/>
    <w:rsid w:val="0071018F"/>
    <w:rsid w:val="0071020B"/>
    <w:rsid w:val="00711593"/>
    <w:rsid w:val="00712732"/>
    <w:rsid w:val="00720D88"/>
    <w:rsid w:val="00721E04"/>
    <w:rsid w:val="007221B6"/>
    <w:rsid w:val="0072403C"/>
    <w:rsid w:val="0072442D"/>
    <w:rsid w:val="00724D05"/>
    <w:rsid w:val="0072642D"/>
    <w:rsid w:val="00727D55"/>
    <w:rsid w:val="00737C84"/>
    <w:rsid w:val="00737CDD"/>
    <w:rsid w:val="00741004"/>
    <w:rsid w:val="00741182"/>
    <w:rsid w:val="007513B6"/>
    <w:rsid w:val="00751FB3"/>
    <w:rsid w:val="007522D8"/>
    <w:rsid w:val="007547C5"/>
    <w:rsid w:val="00762F05"/>
    <w:rsid w:val="00763334"/>
    <w:rsid w:val="00763A59"/>
    <w:rsid w:val="007662F2"/>
    <w:rsid w:val="00767FBE"/>
    <w:rsid w:val="00770E7B"/>
    <w:rsid w:val="00773A88"/>
    <w:rsid w:val="007776BD"/>
    <w:rsid w:val="00783E18"/>
    <w:rsid w:val="00785213"/>
    <w:rsid w:val="0078695F"/>
    <w:rsid w:val="00790DEB"/>
    <w:rsid w:val="00792213"/>
    <w:rsid w:val="007A65C5"/>
    <w:rsid w:val="007A6A68"/>
    <w:rsid w:val="007A72FA"/>
    <w:rsid w:val="007B076B"/>
    <w:rsid w:val="007B549D"/>
    <w:rsid w:val="007B5F83"/>
    <w:rsid w:val="007B6C16"/>
    <w:rsid w:val="007B7DC1"/>
    <w:rsid w:val="007C390B"/>
    <w:rsid w:val="007C6379"/>
    <w:rsid w:val="007C7F1A"/>
    <w:rsid w:val="007D1FFC"/>
    <w:rsid w:val="007D3366"/>
    <w:rsid w:val="007D45E3"/>
    <w:rsid w:val="007E1197"/>
    <w:rsid w:val="007E1916"/>
    <w:rsid w:val="007E3A81"/>
    <w:rsid w:val="007E3BA8"/>
    <w:rsid w:val="007E5E6A"/>
    <w:rsid w:val="007E7D3C"/>
    <w:rsid w:val="007F0BFF"/>
    <w:rsid w:val="007F24A8"/>
    <w:rsid w:val="007F46B1"/>
    <w:rsid w:val="007F579F"/>
    <w:rsid w:val="0080101F"/>
    <w:rsid w:val="00807975"/>
    <w:rsid w:val="008109C7"/>
    <w:rsid w:val="008111DD"/>
    <w:rsid w:val="00814809"/>
    <w:rsid w:val="00815CDE"/>
    <w:rsid w:val="00821253"/>
    <w:rsid w:val="008232C6"/>
    <w:rsid w:val="00830876"/>
    <w:rsid w:val="008338E4"/>
    <w:rsid w:val="00833BEC"/>
    <w:rsid w:val="00836765"/>
    <w:rsid w:val="008374DB"/>
    <w:rsid w:val="00840291"/>
    <w:rsid w:val="008414F0"/>
    <w:rsid w:val="00841F5E"/>
    <w:rsid w:val="00842798"/>
    <w:rsid w:val="00845722"/>
    <w:rsid w:val="008505BB"/>
    <w:rsid w:val="00850BE8"/>
    <w:rsid w:val="00850CCE"/>
    <w:rsid w:val="008511C4"/>
    <w:rsid w:val="008512BF"/>
    <w:rsid w:val="008515BF"/>
    <w:rsid w:val="00854579"/>
    <w:rsid w:val="00854D87"/>
    <w:rsid w:val="0085504E"/>
    <w:rsid w:val="008554E0"/>
    <w:rsid w:val="00857068"/>
    <w:rsid w:val="008576DC"/>
    <w:rsid w:val="00861A3E"/>
    <w:rsid w:val="00863403"/>
    <w:rsid w:val="00863ED5"/>
    <w:rsid w:val="00871323"/>
    <w:rsid w:val="008718C9"/>
    <w:rsid w:val="00875243"/>
    <w:rsid w:val="0087748D"/>
    <w:rsid w:val="008775F7"/>
    <w:rsid w:val="00880F9A"/>
    <w:rsid w:val="00882756"/>
    <w:rsid w:val="00882F84"/>
    <w:rsid w:val="00883A73"/>
    <w:rsid w:val="0088419B"/>
    <w:rsid w:val="008856FA"/>
    <w:rsid w:val="00892DC4"/>
    <w:rsid w:val="00896ED5"/>
    <w:rsid w:val="008A235F"/>
    <w:rsid w:val="008A57C0"/>
    <w:rsid w:val="008A7F9E"/>
    <w:rsid w:val="008B3074"/>
    <w:rsid w:val="008B3B9B"/>
    <w:rsid w:val="008B43DC"/>
    <w:rsid w:val="008B5DFF"/>
    <w:rsid w:val="008B6AF8"/>
    <w:rsid w:val="008C2B42"/>
    <w:rsid w:val="008C4077"/>
    <w:rsid w:val="008D0552"/>
    <w:rsid w:val="008D0566"/>
    <w:rsid w:val="008D1CC4"/>
    <w:rsid w:val="008D4102"/>
    <w:rsid w:val="008D7B0A"/>
    <w:rsid w:val="008E00DC"/>
    <w:rsid w:val="008E1BB2"/>
    <w:rsid w:val="008E3E5E"/>
    <w:rsid w:val="008F1A18"/>
    <w:rsid w:val="008F2605"/>
    <w:rsid w:val="008F2D09"/>
    <w:rsid w:val="008F48CF"/>
    <w:rsid w:val="008F4D76"/>
    <w:rsid w:val="009034A5"/>
    <w:rsid w:val="00905743"/>
    <w:rsid w:val="00905B3C"/>
    <w:rsid w:val="009108AD"/>
    <w:rsid w:val="00911304"/>
    <w:rsid w:val="00913C49"/>
    <w:rsid w:val="00915F53"/>
    <w:rsid w:val="0091672A"/>
    <w:rsid w:val="00916FB8"/>
    <w:rsid w:val="00920032"/>
    <w:rsid w:val="00923A67"/>
    <w:rsid w:val="00925348"/>
    <w:rsid w:val="009318C3"/>
    <w:rsid w:val="0093625F"/>
    <w:rsid w:val="00937F48"/>
    <w:rsid w:val="00943263"/>
    <w:rsid w:val="009433DD"/>
    <w:rsid w:val="009450B3"/>
    <w:rsid w:val="009519E0"/>
    <w:rsid w:val="00952F98"/>
    <w:rsid w:val="00953887"/>
    <w:rsid w:val="00957143"/>
    <w:rsid w:val="00964A01"/>
    <w:rsid w:val="00965D22"/>
    <w:rsid w:val="00965F49"/>
    <w:rsid w:val="009678CF"/>
    <w:rsid w:val="0097448C"/>
    <w:rsid w:val="009759F2"/>
    <w:rsid w:val="00981B28"/>
    <w:rsid w:val="00984339"/>
    <w:rsid w:val="009846D6"/>
    <w:rsid w:val="00985BBD"/>
    <w:rsid w:val="0098743A"/>
    <w:rsid w:val="00990D85"/>
    <w:rsid w:val="0099640B"/>
    <w:rsid w:val="009966F4"/>
    <w:rsid w:val="009A1FBD"/>
    <w:rsid w:val="009A3AF1"/>
    <w:rsid w:val="009A4113"/>
    <w:rsid w:val="009A4F77"/>
    <w:rsid w:val="009A58C0"/>
    <w:rsid w:val="009B2E9A"/>
    <w:rsid w:val="009B3265"/>
    <w:rsid w:val="009B4E67"/>
    <w:rsid w:val="009B658D"/>
    <w:rsid w:val="009B77A3"/>
    <w:rsid w:val="009C55D8"/>
    <w:rsid w:val="009C79F6"/>
    <w:rsid w:val="009D00FA"/>
    <w:rsid w:val="009D2D7F"/>
    <w:rsid w:val="009E19DB"/>
    <w:rsid w:val="009E6309"/>
    <w:rsid w:val="009F000D"/>
    <w:rsid w:val="009F186B"/>
    <w:rsid w:val="009F5A76"/>
    <w:rsid w:val="009F5B74"/>
    <w:rsid w:val="00A006D0"/>
    <w:rsid w:val="00A0199E"/>
    <w:rsid w:val="00A0260F"/>
    <w:rsid w:val="00A031AE"/>
    <w:rsid w:val="00A05315"/>
    <w:rsid w:val="00A10978"/>
    <w:rsid w:val="00A11216"/>
    <w:rsid w:val="00A15048"/>
    <w:rsid w:val="00A3134A"/>
    <w:rsid w:val="00A37A9F"/>
    <w:rsid w:val="00A433FD"/>
    <w:rsid w:val="00A45B16"/>
    <w:rsid w:val="00A46383"/>
    <w:rsid w:val="00A60191"/>
    <w:rsid w:val="00A601A2"/>
    <w:rsid w:val="00A626C3"/>
    <w:rsid w:val="00A63BDE"/>
    <w:rsid w:val="00A647D3"/>
    <w:rsid w:val="00A666AB"/>
    <w:rsid w:val="00A668F8"/>
    <w:rsid w:val="00A70218"/>
    <w:rsid w:val="00A70286"/>
    <w:rsid w:val="00A70DDE"/>
    <w:rsid w:val="00A710CA"/>
    <w:rsid w:val="00A72F9A"/>
    <w:rsid w:val="00A73C12"/>
    <w:rsid w:val="00A75BB0"/>
    <w:rsid w:val="00A75BFC"/>
    <w:rsid w:val="00A75E20"/>
    <w:rsid w:val="00A76383"/>
    <w:rsid w:val="00A80A4F"/>
    <w:rsid w:val="00A84B5E"/>
    <w:rsid w:val="00A93473"/>
    <w:rsid w:val="00A93660"/>
    <w:rsid w:val="00A95BD7"/>
    <w:rsid w:val="00A96CF6"/>
    <w:rsid w:val="00AA0A84"/>
    <w:rsid w:val="00AA66F8"/>
    <w:rsid w:val="00AB3BB0"/>
    <w:rsid w:val="00AB3F98"/>
    <w:rsid w:val="00AB4670"/>
    <w:rsid w:val="00AB6ECE"/>
    <w:rsid w:val="00AB75C5"/>
    <w:rsid w:val="00AC1DA0"/>
    <w:rsid w:val="00AC5ACD"/>
    <w:rsid w:val="00AD2B79"/>
    <w:rsid w:val="00AD33D5"/>
    <w:rsid w:val="00AD525A"/>
    <w:rsid w:val="00AD600C"/>
    <w:rsid w:val="00AD7125"/>
    <w:rsid w:val="00AE3926"/>
    <w:rsid w:val="00AE58CB"/>
    <w:rsid w:val="00AE753A"/>
    <w:rsid w:val="00AE7864"/>
    <w:rsid w:val="00AF0353"/>
    <w:rsid w:val="00AF1133"/>
    <w:rsid w:val="00AF3C04"/>
    <w:rsid w:val="00AF75C4"/>
    <w:rsid w:val="00B0346A"/>
    <w:rsid w:val="00B05A7A"/>
    <w:rsid w:val="00B06814"/>
    <w:rsid w:val="00B07D7E"/>
    <w:rsid w:val="00B07F4B"/>
    <w:rsid w:val="00B14B63"/>
    <w:rsid w:val="00B22196"/>
    <w:rsid w:val="00B2472D"/>
    <w:rsid w:val="00B306D0"/>
    <w:rsid w:val="00B35A14"/>
    <w:rsid w:val="00B409D1"/>
    <w:rsid w:val="00B43339"/>
    <w:rsid w:val="00B43692"/>
    <w:rsid w:val="00B4674E"/>
    <w:rsid w:val="00B4790D"/>
    <w:rsid w:val="00B52B96"/>
    <w:rsid w:val="00B531F8"/>
    <w:rsid w:val="00B554A3"/>
    <w:rsid w:val="00B614AA"/>
    <w:rsid w:val="00B63500"/>
    <w:rsid w:val="00B65586"/>
    <w:rsid w:val="00B6561B"/>
    <w:rsid w:val="00B66EE5"/>
    <w:rsid w:val="00B70290"/>
    <w:rsid w:val="00B71713"/>
    <w:rsid w:val="00B71B2A"/>
    <w:rsid w:val="00B72FA0"/>
    <w:rsid w:val="00B73202"/>
    <w:rsid w:val="00B74639"/>
    <w:rsid w:val="00B748DF"/>
    <w:rsid w:val="00B74C42"/>
    <w:rsid w:val="00B759FB"/>
    <w:rsid w:val="00B76B8D"/>
    <w:rsid w:val="00B76F8A"/>
    <w:rsid w:val="00B807AE"/>
    <w:rsid w:val="00B823A8"/>
    <w:rsid w:val="00B82440"/>
    <w:rsid w:val="00B83A31"/>
    <w:rsid w:val="00B83B99"/>
    <w:rsid w:val="00B86114"/>
    <w:rsid w:val="00B863BC"/>
    <w:rsid w:val="00B869F4"/>
    <w:rsid w:val="00B874D5"/>
    <w:rsid w:val="00B92BC7"/>
    <w:rsid w:val="00B97B09"/>
    <w:rsid w:val="00BA6293"/>
    <w:rsid w:val="00BA6E41"/>
    <w:rsid w:val="00BA75C0"/>
    <w:rsid w:val="00BB3D28"/>
    <w:rsid w:val="00BB569C"/>
    <w:rsid w:val="00BB5B29"/>
    <w:rsid w:val="00BC29F3"/>
    <w:rsid w:val="00BC5CAB"/>
    <w:rsid w:val="00BC6E2F"/>
    <w:rsid w:val="00BD16F6"/>
    <w:rsid w:val="00BD1D0C"/>
    <w:rsid w:val="00BD508F"/>
    <w:rsid w:val="00BD6153"/>
    <w:rsid w:val="00BD671B"/>
    <w:rsid w:val="00BE256C"/>
    <w:rsid w:val="00BE7918"/>
    <w:rsid w:val="00BF16B7"/>
    <w:rsid w:val="00BF2068"/>
    <w:rsid w:val="00BF23FC"/>
    <w:rsid w:val="00BF3B41"/>
    <w:rsid w:val="00BF458F"/>
    <w:rsid w:val="00BF6E7A"/>
    <w:rsid w:val="00C00D84"/>
    <w:rsid w:val="00C0413B"/>
    <w:rsid w:val="00C07C24"/>
    <w:rsid w:val="00C1407C"/>
    <w:rsid w:val="00C141C5"/>
    <w:rsid w:val="00C179D8"/>
    <w:rsid w:val="00C2033D"/>
    <w:rsid w:val="00C20929"/>
    <w:rsid w:val="00C234D4"/>
    <w:rsid w:val="00C26384"/>
    <w:rsid w:val="00C30209"/>
    <w:rsid w:val="00C3026E"/>
    <w:rsid w:val="00C30D80"/>
    <w:rsid w:val="00C3150B"/>
    <w:rsid w:val="00C40704"/>
    <w:rsid w:val="00C408F6"/>
    <w:rsid w:val="00C426B2"/>
    <w:rsid w:val="00C4384D"/>
    <w:rsid w:val="00C4638A"/>
    <w:rsid w:val="00C5179F"/>
    <w:rsid w:val="00C561CB"/>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5C27"/>
    <w:rsid w:val="00C77A10"/>
    <w:rsid w:val="00C84745"/>
    <w:rsid w:val="00C86660"/>
    <w:rsid w:val="00C87F6A"/>
    <w:rsid w:val="00C9109C"/>
    <w:rsid w:val="00C914AF"/>
    <w:rsid w:val="00C917BF"/>
    <w:rsid w:val="00C92976"/>
    <w:rsid w:val="00C947E1"/>
    <w:rsid w:val="00C94A1B"/>
    <w:rsid w:val="00C95142"/>
    <w:rsid w:val="00C9677C"/>
    <w:rsid w:val="00C970E0"/>
    <w:rsid w:val="00CA25D0"/>
    <w:rsid w:val="00CB134D"/>
    <w:rsid w:val="00CB1912"/>
    <w:rsid w:val="00CB1FA9"/>
    <w:rsid w:val="00CC2168"/>
    <w:rsid w:val="00CC4E0E"/>
    <w:rsid w:val="00CC59CB"/>
    <w:rsid w:val="00CD4495"/>
    <w:rsid w:val="00CD5761"/>
    <w:rsid w:val="00CE3833"/>
    <w:rsid w:val="00CE6258"/>
    <w:rsid w:val="00CE6594"/>
    <w:rsid w:val="00CE78EF"/>
    <w:rsid w:val="00CE7DC3"/>
    <w:rsid w:val="00CF70E1"/>
    <w:rsid w:val="00CF7DC6"/>
    <w:rsid w:val="00D00226"/>
    <w:rsid w:val="00D029AD"/>
    <w:rsid w:val="00D06048"/>
    <w:rsid w:val="00D1003F"/>
    <w:rsid w:val="00D1136C"/>
    <w:rsid w:val="00D11ACC"/>
    <w:rsid w:val="00D14CAB"/>
    <w:rsid w:val="00D21B72"/>
    <w:rsid w:val="00D21EC8"/>
    <w:rsid w:val="00D24760"/>
    <w:rsid w:val="00D25193"/>
    <w:rsid w:val="00D259E1"/>
    <w:rsid w:val="00D30544"/>
    <w:rsid w:val="00D33236"/>
    <w:rsid w:val="00D358EF"/>
    <w:rsid w:val="00D36A7A"/>
    <w:rsid w:val="00D36DC0"/>
    <w:rsid w:val="00D3752F"/>
    <w:rsid w:val="00D41175"/>
    <w:rsid w:val="00D435DC"/>
    <w:rsid w:val="00D445F2"/>
    <w:rsid w:val="00D50EF8"/>
    <w:rsid w:val="00D52201"/>
    <w:rsid w:val="00D52CED"/>
    <w:rsid w:val="00D52FDB"/>
    <w:rsid w:val="00D53926"/>
    <w:rsid w:val="00D54BB9"/>
    <w:rsid w:val="00D566CB"/>
    <w:rsid w:val="00D57D09"/>
    <w:rsid w:val="00D61CFD"/>
    <w:rsid w:val="00D62C45"/>
    <w:rsid w:val="00D640AA"/>
    <w:rsid w:val="00D65E4C"/>
    <w:rsid w:val="00D6690D"/>
    <w:rsid w:val="00D731EB"/>
    <w:rsid w:val="00D73CDE"/>
    <w:rsid w:val="00D80188"/>
    <w:rsid w:val="00D821E7"/>
    <w:rsid w:val="00D83CF0"/>
    <w:rsid w:val="00D93242"/>
    <w:rsid w:val="00D976EE"/>
    <w:rsid w:val="00DA19E6"/>
    <w:rsid w:val="00DA2344"/>
    <w:rsid w:val="00DA3C74"/>
    <w:rsid w:val="00DA76F5"/>
    <w:rsid w:val="00DB05E9"/>
    <w:rsid w:val="00DB1E4E"/>
    <w:rsid w:val="00DB21D0"/>
    <w:rsid w:val="00DB2AA4"/>
    <w:rsid w:val="00DC40B0"/>
    <w:rsid w:val="00DC73D8"/>
    <w:rsid w:val="00DD0BBC"/>
    <w:rsid w:val="00DD1C47"/>
    <w:rsid w:val="00DD4915"/>
    <w:rsid w:val="00DD6D14"/>
    <w:rsid w:val="00DE0E08"/>
    <w:rsid w:val="00DF51BB"/>
    <w:rsid w:val="00DF5E98"/>
    <w:rsid w:val="00DF6DD3"/>
    <w:rsid w:val="00E009C5"/>
    <w:rsid w:val="00E00A3D"/>
    <w:rsid w:val="00E01EA6"/>
    <w:rsid w:val="00E066FD"/>
    <w:rsid w:val="00E101B2"/>
    <w:rsid w:val="00E131E2"/>
    <w:rsid w:val="00E14673"/>
    <w:rsid w:val="00E14A81"/>
    <w:rsid w:val="00E221F8"/>
    <w:rsid w:val="00E226CE"/>
    <w:rsid w:val="00E252FE"/>
    <w:rsid w:val="00E2585F"/>
    <w:rsid w:val="00E355CE"/>
    <w:rsid w:val="00E37031"/>
    <w:rsid w:val="00E37E50"/>
    <w:rsid w:val="00E4195C"/>
    <w:rsid w:val="00E432EA"/>
    <w:rsid w:val="00E44170"/>
    <w:rsid w:val="00E447AD"/>
    <w:rsid w:val="00E45977"/>
    <w:rsid w:val="00E47900"/>
    <w:rsid w:val="00E53AAD"/>
    <w:rsid w:val="00E62BA0"/>
    <w:rsid w:val="00E659B4"/>
    <w:rsid w:val="00E65E13"/>
    <w:rsid w:val="00E66225"/>
    <w:rsid w:val="00E67FEF"/>
    <w:rsid w:val="00E713D6"/>
    <w:rsid w:val="00E72C95"/>
    <w:rsid w:val="00E74A81"/>
    <w:rsid w:val="00E75DC8"/>
    <w:rsid w:val="00E76273"/>
    <w:rsid w:val="00E76B34"/>
    <w:rsid w:val="00E7710C"/>
    <w:rsid w:val="00E81B5A"/>
    <w:rsid w:val="00E83007"/>
    <w:rsid w:val="00E8356A"/>
    <w:rsid w:val="00E877F5"/>
    <w:rsid w:val="00E9300B"/>
    <w:rsid w:val="00E93B11"/>
    <w:rsid w:val="00EA1990"/>
    <w:rsid w:val="00EA1B47"/>
    <w:rsid w:val="00EA34C7"/>
    <w:rsid w:val="00EA703A"/>
    <w:rsid w:val="00EA72D4"/>
    <w:rsid w:val="00EB104B"/>
    <w:rsid w:val="00EC4C65"/>
    <w:rsid w:val="00EC53BB"/>
    <w:rsid w:val="00EC5972"/>
    <w:rsid w:val="00ED10AB"/>
    <w:rsid w:val="00ED3239"/>
    <w:rsid w:val="00ED3428"/>
    <w:rsid w:val="00ED3AC5"/>
    <w:rsid w:val="00EE2B72"/>
    <w:rsid w:val="00EE2D2D"/>
    <w:rsid w:val="00EF25FD"/>
    <w:rsid w:val="00EF415F"/>
    <w:rsid w:val="00EF59D0"/>
    <w:rsid w:val="00F01863"/>
    <w:rsid w:val="00F104A5"/>
    <w:rsid w:val="00F17601"/>
    <w:rsid w:val="00F24934"/>
    <w:rsid w:val="00F32D81"/>
    <w:rsid w:val="00F344D0"/>
    <w:rsid w:val="00F37F7A"/>
    <w:rsid w:val="00F4294F"/>
    <w:rsid w:val="00F45C65"/>
    <w:rsid w:val="00F45DB7"/>
    <w:rsid w:val="00F505BF"/>
    <w:rsid w:val="00F515D6"/>
    <w:rsid w:val="00F53155"/>
    <w:rsid w:val="00F641C3"/>
    <w:rsid w:val="00F64E1D"/>
    <w:rsid w:val="00F66211"/>
    <w:rsid w:val="00F67AB6"/>
    <w:rsid w:val="00F71E3F"/>
    <w:rsid w:val="00F72067"/>
    <w:rsid w:val="00F72316"/>
    <w:rsid w:val="00F75BC4"/>
    <w:rsid w:val="00F77C91"/>
    <w:rsid w:val="00F819A2"/>
    <w:rsid w:val="00F83936"/>
    <w:rsid w:val="00F85D1E"/>
    <w:rsid w:val="00F87C90"/>
    <w:rsid w:val="00F90A77"/>
    <w:rsid w:val="00F96905"/>
    <w:rsid w:val="00F973F9"/>
    <w:rsid w:val="00FA79EA"/>
    <w:rsid w:val="00FB0B68"/>
    <w:rsid w:val="00FB615C"/>
    <w:rsid w:val="00FB737F"/>
    <w:rsid w:val="00FC5FC6"/>
    <w:rsid w:val="00FC64C6"/>
    <w:rsid w:val="00FD1F5D"/>
    <w:rsid w:val="00FD2106"/>
    <w:rsid w:val="00FD41DD"/>
    <w:rsid w:val="00FD5E62"/>
    <w:rsid w:val="00FD6161"/>
    <w:rsid w:val="00FD66F8"/>
    <w:rsid w:val="00FE14F2"/>
    <w:rsid w:val="00FE2666"/>
    <w:rsid w:val="00FE38B7"/>
    <w:rsid w:val="00FE3FAD"/>
    <w:rsid w:val="00FE5FA6"/>
    <w:rsid w:val="00FE7C90"/>
    <w:rsid w:val="00FF10AF"/>
    <w:rsid w:val="00FF126E"/>
    <w:rsid w:val="00FF4300"/>
    <w:rsid w:val="00FF48EB"/>
    <w:rsid w:val="00FF5F93"/>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uiPriority w:val="99"/>
    <w:rsid w:val="0030002E"/>
    <w:pPr>
      <w:tabs>
        <w:tab w:val="center" w:pos="4680"/>
        <w:tab w:val="right" w:pos="9360"/>
      </w:tabs>
    </w:pPr>
  </w:style>
  <w:style w:type="character" w:customStyle="1" w:styleId="FooterChar">
    <w:name w:val="Footer Char"/>
    <w:link w:val="Footer"/>
    <w:uiPriority w:val="99"/>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 w:type="character" w:customStyle="1" w:styleId="SubheadingChar">
    <w:name w:val="Subheading Char"/>
    <w:basedOn w:val="DefaultParagraphFont"/>
    <w:link w:val="Subheading"/>
    <w:locked/>
    <w:rsid w:val="00B0346A"/>
    <w:rPr>
      <w:rFonts w:ascii="Arial" w:hAnsi="Arial" w:cs="Arial"/>
      <w:sz w:val="22"/>
    </w:rPr>
  </w:style>
  <w:style w:type="paragraph" w:customStyle="1" w:styleId="Subheading">
    <w:name w:val="Subheading"/>
    <w:basedOn w:val="ListParagraph"/>
    <w:link w:val="SubheadingChar"/>
    <w:qFormat/>
    <w:rsid w:val="00B0346A"/>
    <w:pPr>
      <w:ind w:left="1800" w:hanging="360"/>
    </w:pPr>
    <w:rPr>
      <w:rFonts w:ascii="Arial" w:hAnsi="Arial" w:cs="Arial"/>
      <w:sz w:val="22"/>
      <w:szCs w:val="20"/>
    </w:rPr>
  </w:style>
  <w:style w:type="character" w:styleId="CommentReference">
    <w:name w:val="annotation reference"/>
    <w:basedOn w:val="DefaultParagraphFont"/>
    <w:rsid w:val="00645E3E"/>
    <w:rPr>
      <w:sz w:val="16"/>
      <w:szCs w:val="16"/>
    </w:rPr>
  </w:style>
  <w:style w:type="paragraph" w:styleId="CommentText">
    <w:name w:val="annotation text"/>
    <w:basedOn w:val="Normal"/>
    <w:link w:val="CommentTextChar"/>
    <w:rsid w:val="00645E3E"/>
    <w:rPr>
      <w:sz w:val="20"/>
      <w:szCs w:val="20"/>
    </w:rPr>
  </w:style>
  <w:style w:type="character" w:customStyle="1" w:styleId="CommentTextChar">
    <w:name w:val="Comment Text Char"/>
    <w:basedOn w:val="DefaultParagraphFont"/>
    <w:link w:val="CommentText"/>
    <w:rsid w:val="00645E3E"/>
  </w:style>
  <w:style w:type="paragraph" w:styleId="CommentSubject">
    <w:name w:val="annotation subject"/>
    <w:basedOn w:val="CommentText"/>
    <w:next w:val="CommentText"/>
    <w:link w:val="CommentSubjectChar"/>
    <w:rsid w:val="00645E3E"/>
    <w:rPr>
      <w:b/>
      <w:bCs/>
    </w:rPr>
  </w:style>
  <w:style w:type="character" w:customStyle="1" w:styleId="CommentSubjectChar">
    <w:name w:val="Comment Subject Char"/>
    <w:basedOn w:val="CommentTextChar"/>
    <w:link w:val="CommentSubject"/>
    <w:rsid w:val="00645E3E"/>
    <w:rPr>
      <w:b/>
      <w:bCs/>
    </w:rPr>
  </w:style>
  <w:style w:type="character" w:styleId="FollowedHyperlink">
    <w:name w:val="FollowedHyperlink"/>
    <w:basedOn w:val="DefaultParagraphFont"/>
    <w:rsid w:val="003B4523"/>
    <w:rPr>
      <w:color w:val="954F72" w:themeColor="followedHyperlink"/>
      <w:u w:val="single"/>
    </w:rPr>
  </w:style>
  <w:style w:type="character" w:customStyle="1" w:styleId="gmaildefault">
    <w:name w:val="gmail_default"/>
    <w:basedOn w:val="DefaultParagraphFont"/>
    <w:rsid w:val="00345741"/>
  </w:style>
  <w:style w:type="character" w:customStyle="1" w:styleId="ListParagraphChar">
    <w:name w:val="List Paragraph Char"/>
    <w:basedOn w:val="DefaultParagraphFont"/>
    <w:link w:val="ListParagraph"/>
    <w:uiPriority w:val="34"/>
    <w:locked/>
    <w:rsid w:val="009571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801575359">
      <w:bodyDiv w:val="1"/>
      <w:marLeft w:val="0"/>
      <w:marRight w:val="0"/>
      <w:marTop w:val="0"/>
      <w:marBottom w:val="0"/>
      <w:divBdr>
        <w:top w:val="none" w:sz="0" w:space="0" w:color="auto"/>
        <w:left w:val="none" w:sz="0" w:space="0" w:color="auto"/>
        <w:bottom w:val="none" w:sz="0" w:space="0" w:color="auto"/>
        <w:right w:val="none" w:sz="0" w:space="0" w:color="auto"/>
      </w:divBdr>
      <w:divsChild>
        <w:div w:id="1001392303">
          <w:marLeft w:val="0"/>
          <w:marRight w:val="0"/>
          <w:marTop w:val="0"/>
          <w:marBottom w:val="0"/>
          <w:divBdr>
            <w:top w:val="none" w:sz="0" w:space="0" w:color="auto"/>
            <w:left w:val="none" w:sz="0" w:space="0" w:color="auto"/>
            <w:bottom w:val="none" w:sz="0" w:space="0" w:color="auto"/>
            <w:right w:val="none" w:sz="0" w:space="0" w:color="auto"/>
          </w:divBdr>
          <w:divsChild>
            <w:div w:id="884754469">
              <w:marLeft w:val="0"/>
              <w:marRight w:val="0"/>
              <w:marTop w:val="0"/>
              <w:marBottom w:val="0"/>
              <w:divBdr>
                <w:top w:val="none" w:sz="0" w:space="0" w:color="auto"/>
                <w:left w:val="none" w:sz="0" w:space="0" w:color="auto"/>
                <w:bottom w:val="none" w:sz="0" w:space="0" w:color="auto"/>
                <w:right w:val="none" w:sz="0" w:space="0" w:color="auto"/>
              </w:divBdr>
            </w:div>
            <w:div w:id="1348286828">
              <w:marLeft w:val="0"/>
              <w:marRight w:val="0"/>
              <w:marTop w:val="0"/>
              <w:marBottom w:val="0"/>
              <w:divBdr>
                <w:top w:val="none" w:sz="0" w:space="0" w:color="auto"/>
                <w:left w:val="none" w:sz="0" w:space="0" w:color="auto"/>
                <w:bottom w:val="none" w:sz="0" w:space="0" w:color="auto"/>
                <w:right w:val="none" w:sz="0" w:space="0" w:color="auto"/>
              </w:divBdr>
            </w:div>
            <w:div w:id="219708919">
              <w:marLeft w:val="0"/>
              <w:marRight w:val="0"/>
              <w:marTop w:val="0"/>
              <w:marBottom w:val="0"/>
              <w:divBdr>
                <w:top w:val="none" w:sz="0" w:space="0" w:color="auto"/>
                <w:left w:val="none" w:sz="0" w:space="0" w:color="auto"/>
                <w:bottom w:val="none" w:sz="0" w:space="0" w:color="auto"/>
                <w:right w:val="none" w:sz="0" w:space="0" w:color="auto"/>
              </w:divBdr>
            </w:div>
            <w:div w:id="176116964">
              <w:marLeft w:val="0"/>
              <w:marRight w:val="0"/>
              <w:marTop w:val="0"/>
              <w:marBottom w:val="0"/>
              <w:divBdr>
                <w:top w:val="none" w:sz="0" w:space="0" w:color="auto"/>
                <w:left w:val="none" w:sz="0" w:space="0" w:color="auto"/>
                <w:bottom w:val="none" w:sz="0" w:space="0" w:color="auto"/>
                <w:right w:val="none" w:sz="0" w:space="0" w:color="auto"/>
              </w:divBdr>
            </w:div>
            <w:div w:id="1055815134">
              <w:marLeft w:val="0"/>
              <w:marRight w:val="0"/>
              <w:marTop w:val="0"/>
              <w:marBottom w:val="0"/>
              <w:divBdr>
                <w:top w:val="none" w:sz="0" w:space="0" w:color="auto"/>
                <w:left w:val="none" w:sz="0" w:space="0" w:color="auto"/>
                <w:bottom w:val="none" w:sz="0" w:space="0" w:color="auto"/>
                <w:right w:val="none" w:sz="0" w:space="0" w:color="auto"/>
              </w:divBdr>
            </w:div>
            <w:div w:id="2135248750">
              <w:marLeft w:val="0"/>
              <w:marRight w:val="0"/>
              <w:marTop w:val="0"/>
              <w:marBottom w:val="0"/>
              <w:divBdr>
                <w:top w:val="none" w:sz="0" w:space="0" w:color="auto"/>
                <w:left w:val="none" w:sz="0" w:space="0" w:color="auto"/>
                <w:bottom w:val="none" w:sz="0" w:space="0" w:color="auto"/>
                <w:right w:val="none" w:sz="0" w:space="0" w:color="auto"/>
              </w:divBdr>
            </w:div>
            <w:div w:id="1386417760">
              <w:marLeft w:val="0"/>
              <w:marRight w:val="0"/>
              <w:marTop w:val="0"/>
              <w:marBottom w:val="0"/>
              <w:divBdr>
                <w:top w:val="none" w:sz="0" w:space="0" w:color="auto"/>
                <w:left w:val="none" w:sz="0" w:space="0" w:color="auto"/>
                <w:bottom w:val="none" w:sz="0" w:space="0" w:color="auto"/>
                <w:right w:val="none" w:sz="0" w:space="0" w:color="auto"/>
              </w:divBdr>
            </w:div>
            <w:div w:id="2102599651">
              <w:marLeft w:val="0"/>
              <w:marRight w:val="0"/>
              <w:marTop w:val="0"/>
              <w:marBottom w:val="0"/>
              <w:divBdr>
                <w:top w:val="none" w:sz="0" w:space="0" w:color="auto"/>
                <w:left w:val="none" w:sz="0" w:space="0" w:color="auto"/>
                <w:bottom w:val="none" w:sz="0" w:space="0" w:color="auto"/>
                <w:right w:val="none" w:sz="0" w:space="0" w:color="auto"/>
              </w:divBdr>
            </w:div>
            <w:div w:id="1335113387">
              <w:marLeft w:val="0"/>
              <w:marRight w:val="0"/>
              <w:marTop w:val="0"/>
              <w:marBottom w:val="0"/>
              <w:divBdr>
                <w:top w:val="none" w:sz="0" w:space="0" w:color="auto"/>
                <w:left w:val="none" w:sz="0" w:space="0" w:color="auto"/>
                <w:bottom w:val="none" w:sz="0" w:space="0" w:color="auto"/>
                <w:right w:val="none" w:sz="0" w:space="0" w:color="auto"/>
              </w:divBdr>
            </w:div>
            <w:div w:id="1232425658">
              <w:marLeft w:val="0"/>
              <w:marRight w:val="0"/>
              <w:marTop w:val="0"/>
              <w:marBottom w:val="0"/>
              <w:divBdr>
                <w:top w:val="none" w:sz="0" w:space="0" w:color="auto"/>
                <w:left w:val="none" w:sz="0" w:space="0" w:color="auto"/>
                <w:bottom w:val="none" w:sz="0" w:space="0" w:color="auto"/>
                <w:right w:val="none" w:sz="0" w:space="0" w:color="auto"/>
              </w:divBdr>
            </w:div>
            <w:div w:id="1244336364">
              <w:marLeft w:val="0"/>
              <w:marRight w:val="0"/>
              <w:marTop w:val="0"/>
              <w:marBottom w:val="0"/>
              <w:divBdr>
                <w:top w:val="none" w:sz="0" w:space="0" w:color="auto"/>
                <w:left w:val="none" w:sz="0" w:space="0" w:color="auto"/>
                <w:bottom w:val="none" w:sz="0" w:space="0" w:color="auto"/>
                <w:right w:val="none" w:sz="0" w:space="0" w:color="auto"/>
              </w:divBdr>
            </w:div>
          </w:divsChild>
        </w:div>
        <w:div w:id="852456152">
          <w:marLeft w:val="0"/>
          <w:marRight w:val="0"/>
          <w:marTop w:val="0"/>
          <w:marBottom w:val="0"/>
          <w:divBdr>
            <w:top w:val="none" w:sz="0" w:space="0" w:color="auto"/>
            <w:left w:val="none" w:sz="0" w:space="0" w:color="auto"/>
            <w:bottom w:val="none" w:sz="0" w:space="0" w:color="auto"/>
            <w:right w:val="none" w:sz="0" w:space="0" w:color="auto"/>
          </w:divBdr>
        </w:div>
        <w:div w:id="1806506450">
          <w:marLeft w:val="0"/>
          <w:marRight w:val="0"/>
          <w:marTop w:val="0"/>
          <w:marBottom w:val="0"/>
          <w:divBdr>
            <w:top w:val="none" w:sz="0" w:space="0" w:color="auto"/>
            <w:left w:val="none" w:sz="0" w:space="0" w:color="auto"/>
            <w:bottom w:val="none" w:sz="0" w:space="0" w:color="auto"/>
            <w:right w:val="none" w:sz="0" w:space="0" w:color="auto"/>
          </w:divBdr>
        </w:div>
      </w:divsChild>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11704128">
      <w:bodyDiv w:val="1"/>
      <w:marLeft w:val="0"/>
      <w:marRight w:val="0"/>
      <w:marTop w:val="0"/>
      <w:marBottom w:val="0"/>
      <w:divBdr>
        <w:top w:val="none" w:sz="0" w:space="0" w:color="auto"/>
        <w:left w:val="none" w:sz="0" w:space="0" w:color="auto"/>
        <w:bottom w:val="none" w:sz="0" w:space="0" w:color="auto"/>
        <w:right w:val="none" w:sz="0" w:space="0" w:color="auto"/>
      </w:divBdr>
    </w:div>
    <w:div w:id="1149371441">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687753040">
      <w:bodyDiv w:val="1"/>
      <w:marLeft w:val="0"/>
      <w:marRight w:val="0"/>
      <w:marTop w:val="0"/>
      <w:marBottom w:val="0"/>
      <w:divBdr>
        <w:top w:val="none" w:sz="0" w:space="0" w:color="auto"/>
        <w:left w:val="none" w:sz="0" w:space="0" w:color="auto"/>
        <w:bottom w:val="none" w:sz="0" w:space="0" w:color="auto"/>
        <w:right w:val="none" w:sz="0" w:space="0" w:color="auto"/>
      </w:divBdr>
    </w:div>
    <w:div w:id="1884710978">
      <w:bodyDiv w:val="1"/>
      <w:marLeft w:val="0"/>
      <w:marRight w:val="0"/>
      <w:marTop w:val="0"/>
      <w:marBottom w:val="0"/>
      <w:divBdr>
        <w:top w:val="none" w:sz="0" w:space="0" w:color="auto"/>
        <w:left w:val="none" w:sz="0" w:space="0" w:color="auto"/>
        <w:bottom w:val="none" w:sz="0" w:space="0" w:color="auto"/>
        <w:right w:val="none" w:sz="0" w:space="0" w:color="auto"/>
      </w:divBdr>
      <w:divsChild>
        <w:div w:id="636953201">
          <w:marLeft w:val="0"/>
          <w:marRight w:val="0"/>
          <w:marTop w:val="0"/>
          <w:marBottom w:val="0"/>
          <w:divBdr>
            <w:top w:val="none" w:sz="0" w:space="0" w:color="auto"/>
            <w:left w:val="none" w:sz="0" w:space="0" w:color="auto"/>
            <w:bottom w:val="none" w:sz="0" w:space="0" w:color="auto"/>
            <w:right w:val="none" w:sz="0" w:space="0" w:color="auto"/>
          </w:divBdr>
        </w:div>
        <w:div w:id="1795781576">
          <w:marLeft w:val="0"/>
          <w:marRight w:val="0"/>
          <w:marTop w:val="0"/>
          <w:marBottom w:val="0"/>
          <w:divBdr>
            <w:top w:val="none" w:sz="0" w:space="0" w:color="auto"/>
            <w:left w:val="none" w:sz="0" w:space="0" w:color="auto"/>
            <w:bottom w:val="none" w:sz="0" w:space="0" w:color="auto"/>
            <w:right w:val="none" w:sz="0" w:space="0" w:color="auto"/>
          </w:divBdr>
        </w:div>
        <w:div w:id="1689526946">
          <w:marLeft w:val="0"/>
          <w:marRight w:val="0"/>
          <w:marTop w:val="0"/>
          <w:marBottom w:val="0"/>
          <w:divBdr>
            <w:top w:val="none" w:sz="0" w:space="0" w:color="auto"/>
            <w:left w:val="none" w:sz="0" w:space="0" w:color="auto"/>
            <w:bottom w:val="none" w:sz="0" w:space="0" w:color="auto"/>
            <w:right w:val="none" w:sz="0" w:space="0" w:color="auto"/>
          </w:divBdr>
        </w:div>
        <w:div w:id="1798068076">
          <w:marLeft w:val="0"/>
          <w:marRight w:val="0"/>
          <w:marTop w:val="0"/>
          <w:marBottom w:val="0"/>
          <w:divBdr>
            <w:top w:val="none" w:sz="0" w:space="0" w:color="auto"/>
            <w:left w:val="none" w:sz="0" w:space="0" w:color="auto"/>
            <w:bottom w:val="none" w:sz="0" w:space="0" w:color="auto"/>
            <w:right w:val="none" w:sz="0" w:space="0" w:color="auto"/>
          </w:divBdr>
        </w:div>
      </w:divsChild>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noma.openbook.questic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dget.sonoma.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96F3-6A7B-442F-89AF-B7100067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2255</Words>
  <Characters>12497</Characters>
  <Application>Microsoft Office Word</Application>
  <DocSecurity>0</DocSecurity>
  <Lines>367</Lines>
  <Paragraphs>189</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4</cp:revision>
  <cp:lastPrinted>2025-12-05T17:04:00Z</cp:lastPrinted>
  <dcterms:created xsi:type="dcterms:W3CDTF">2026-04-30T23:39:00Z</dcterms:created>
  <dcterms:modified xsi:type="dcterms:W3CDTF">2026-04-30T23:42:00Z</dcterms:modified>
</cp:coreProperties>
</file>