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0B45D0">
      <w:pPr>
        <w:jc w:val="center"/>
      </w:pPr>
      <w:r>
        <w:rPr>
          <w:noProof/>
        </w:rPr>
        <w:drawing>
          <wp:inline distT="0" distB="0" distL="0" distR="0">
            <wp:extent cx="3514725" cy="1145457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916" cy="115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0B45D0"/>
    <w:p w:rsidR="00EF0E17" w:rsidRPr="000B45D0" w:rsidRDefault="00F111D9" w:rsidP="000B45D0">
      <w:pPr>
        <w:pStyle w:val="Title"/>
        <w:rPr>
          <w:b/>
        </w:rPr>
      </w:pPr>
      <w:r w:rsidRPr="000B45D0">
        <w:rPr>
          <w:b/>
        </w:rPr>
        <w:t>INVESTMENT</w:t>
      </w:r>
      <w:r w:rsidR="00EF0E17" w:rsidRPr="000B45D0">
        <w:rPr>
          <w:b/>
        </w:rPr>
        <w:t xml:space="preserve"> COMMITTEE </w:t>
      </w:r>
      <w:r w:rsidR="006175E1" w:rsidRPr="000B45D0">
        <w:rPr>
          <w:b/>
        </w:rPr>
        <w:t>MINUTES</w:t>
      </w:r>
    </w:p>
    <w:p w:rsidR="000408E1" w:rsidRPr="008F56E9" w:rsidRDefault="000408E1" w:rsidP="000B45D0">
      <w:pPr>
        <w:pStyle w:val="PlainText"/>
      </w:pPr>
    </w:p>
    <w:p w:rsidR="00354FE1" w:rsidRPr="008F56E9" w:rsidRDefault="00EF0E17" w:rsidP="000B45D0">
      <w:pPr>
        <w:pStyle w:val="PlainText"/>
      </w:pPr>
      <w:r w:rsidRPr="008F56E9">
        <w:tab/>
      </w:r>
      <w:r w:rsidR="006878C1" w:rsidRPr="008F56E9">
        <w:tab/>
      </w:r>
      <w:r w:rsidR="00B030EE" w:rsidRPr="008F56E9">
        <w:tab/>
      </w:r>
      <w:r w:rsidR="00B030EE" w:rsidRPr="008F56E9">
        <w:tab/>
      </w:r>
    </w:p>
    <w:p w:rsidR="005A2BD2" w:rsidRPr="000B45D0" w:rsidRDefault="00AB353A" w:rsidP="000B45D0">
      <w:r w:rsidRPr="000B45D0">
        <w:t>Wednesday</w:t>
      </w:r>
      <w:r w:rsidR="00526069" w:rsidRPr="000B45D0">
        <w:t xml:space="preserve"> </w:t>
      </w:r>
      <w:r w:rsidR="00816A41" w:rsidRPr="000B45D0">
        <w:t>February 9</w:t>
      </w:r>
      <w:r w:rsidR="00526069" w:rsidRPr="000B45D0">
        <w:t>, 202</w:t>
      </w:r>
      <w:r w:rsidR="00816A41" w:rsidRPr="000B45D0">
        <w:t>2</w:t>
      </w:r>
      <w:r w:rsidR="00354FE1" w:rsidRPr="000B45D0">
        <w:tab/>
      </w:r>
      <w:r w:rsidR="00354FE1" w:rsidRPr="000B45D0">
        <w:tab/>
      </w:r>
      <w:r w:rsidR="00354FE1" w:rsidRPr="000B45D0">
        <w:tab/>
      </w:r>
      <w:r w:rsidR="00354FE1" w:rsidRPr="000B45D0">
        <w:tab/>
      </w:r>
      <w:r w:rsidR="0067675A" w:rsidRPr="000B45D0">
        <w:tab/>
      </w:r>
      <w:r w:rsidR="0067675A" w:rsidRPr="000B45D0">
        <w:tab/>
        <w:t xml:space="preserve"> </w:t>
      </w:r>
    </w:p>
    <w:p w:rsidR="00AB353A" w:rsidRPr="000B45D0" w:rsidRDefault="00AB353A" w:rsidP="000B45D0">
      <w:r w:rsidRPr="000B45D0">
        <w:t>2:30 - 4:30 p.m.</w:t>
      </w:r>
    </w:p>
    <w:p w:rsidR="00EB08F1" w:rsidRPr="000B45D0" w:rsidRDefault="00526069" w:rsidP="000B45D0">
      <w:r w:rsidRPr="000B45D0">
        <w:t>Video/Teleconference Meeting</w:t>
      </w:r>
      <w:bookmarkStart w:id="0" w:name="_GoBack"/>
      <w:bookmarkEnd w:id="0"/>
    </w:p>
    <w:p w:rsidR="00EF0E17" w:rsidRPr="000B45D0" w:rsidRDefault="006878C1" w:rsidP="000B45D0">
      <w:r w:rsidRPr="000B45D0">
        <w:tab/>
      </w:r>
      <w:r w:rsidR="00B761F0" w:rsidRPr="000B45D0">
        <w:t xml:space="preserve">   </w:t>
      </w:r>
      <w:r w:rsidRPr="000B45D0">
        <w:tab/>
        <w:t xml:space="preserve">      </w:t>
      </w:r>
      <w:r w:rsidR="00B030EE" w:rsidRPr="000B45D0">
        <w:tab/>
      </w:r>
      <w:r w:rsidR="00B030EE" w:rsidRPr="000B45D0">
        <w:tab/>
      </w:r>
      <w:r w:rsidRPr="000B45D0">
        <w:t xml:space="preserve"> </w:t>
      </w:r>
      <w:r w:rsidR="005A2BD2" w:rsidRPr="000B45D0">
        <w:t xml:space="preserve">     </w:t>
      </w:r>
      <w:r w:rsidR="004A7818" w:rsidRPr="000B45D0">
        <w:tab/>
      </w:r>
      <w:r w:rsidR="004A7818" w:rsidRPr="000B45D0">
        <w:tab/>
      </w:r>
      <w:r w:rsidR="004A7818" w:rsidRPr="000B45D0">
        <w:tab/>
        <w:t xml:space="preserve">    </w:t>
      </w:r>
      <w:r w:rsidR="00D446D1" w:rsidRPr="000B45D0">
        <w:t xml:space="preserve">     </w:t>
      </w:r>
      <w:r w:rsidR="00B761F0" w:rsidRPr="000B45D0">
        <w:t xml:space="preserve">   </w:t>
      </w:r>
      <w:r w:rsidR="00D446D1" w:rsidRPr="000B45D0">
        <w:t xml:space="preserve"> </w:t>
      </w:r>
    </w:p>
    <w:p w:rsidR="00D477EB" w:rsidRPr="000B45D0" w:rsidRDefault="00EF0E17" w:rsidP="000B45D0">
      <w:r w:rsidRPr="000B45D0">
        <w:tab/>
      </w:r>
      <w:r w:rsidRPr="000B45D0">
        <w:tab/>
      </w:r>
      <w:r w:rsidRPr="000B45D0">
        <w:tab/>
      </w:r>
      <w:r w:rsidRPr="000B45D0">
        <w:tab/>
      </w:r>
      <w:r w:rsidRPr="000B45D0">
        <w:tab/>
      </w:r>
      <w:r w:rsidRPr="000B45D0">
        <w:tab/>
      </w:r>
      <w:r w:rsidRPr="000B45D0">
        <w:tab/>
      </w:r>
      <w:r w:rsidRPr="000B45D0">
        <w:tab/>
      </w:r>
      <w:r w:rsidRPr="000B45D0">
        <w:tab/>
      </w:r>
    </w:p>
    <w:p w:rsidR="00B91CFB" w:rsidRPr="000B45D0" w:rsidRDefault="00EF0E17" w:rsidP="000B45D0">
      <w:r w:rsidRPr="000B45D0">
        <w:rPr>
          <w:i/>
        </w:rPr>
        <w:t>Members</w:t>
      </w:r>
      <w:r w:rsidR="006175E1" w:rsidRPr="000B45D0">
        <w:rPr>
          <w:i/>
        </w:rPr>
        <w:t xml:space="preserve"> Present</w:t>
      </w:r>
      <w:r w:rsidRPr="000B45D0">
        <w:t>:</w:t>
      </w:r>
      <w:r w:rsidR="00A76459" w:rsidRPr="000B45D0">
        <w:tab/>
      </w:r>
      <w:r w:rsidR="006175E1" w:rsidRPr="000B45D0">
        <w:tab/>
      </w:r>
      <w:r w:rsidR="00705728" w:rsidRPr="000B45D0">
        <w:t xml:space="preserve">Brent Thomas </w:t>
      </w:r>
      <w:r w:rsidR="008C0209" w:rsidRPr="000B45D0">
        <w:t xml:space="preserve">(Chair), </w:t>
      </w:r>
      <w:r w:rsidR="00705728" w:rsidRPr="000B45D0">
        <w:t>Ian Hannah,</w:t>
      </w:r>
    </w:p>
    <w:p w:rsidR="000F7843" w:rsidRPr="000B45D0" w:rsidRDefault="006175E1" w:rsidP="000B45D0">
      <w:r w:rsidRPr="000B45D0">
        <w:tab/>
      </w:r>
      <w:r w:rsidR="000B45D0">
        <w:tab/>
      </w:r>
      <w:r w:rsidR="000B45D0">
        <w:tab/>
      </w:r>
      <w:r w:rsidR="000B45D0">
        <w:tab/>
      </w:r>
      <w:r w:rsidR="00526069" w:rsidRPr="000B45D0">
        <w:t>Mario A. Perez</w:t>
      </w:r>
      <w:r w:rsidR="00723950" w:rsidRPr="000B45D0">
        <w:t xml:space="preserve">, </w:t>
      </w:r>
      <w:r w:rsidR="00834134" w:rsidRPr="000B45D0">
        <w:t>Amanda Visser,</w:t>
      </w:r>
      <w:r w:rsidR="00633610" w:rsidRPr="000B45D0">
        <w:t xml:space="preserve"> </w:t>
      </w:r>
      <w:r w:rsidR="00900A01" w:rsidRPr="000B45D0">
        <w:t>Terry Atkinson</w:t>
      </w:r>
      <w:r w:rsidR="00705728" w:rsidRPr="000B45D0">
        <w:t xml:space="preserve">, </w:t>
      </w:r>
    </w:p>
    <w:p w:rsidR="00EF0E17" w:rsidRPr="000B45D0" w:rsidRDefault="000B45D0" w:rsidP="000B45D0">
      <w:r>
        <w:tab/>
      </w:r>
      <w:r>
        <w:tab/>
      </w:r>
      <w:r>
        <w:tab/>
      </w:r>
      <w:r>
        <w:tab/>
      </w:r>
      <w:r w:rsidR="00705728" w:rsidRPr="000B45D0">
        <w:t xml:space="preserve">Doug </w:t>
      </w:r>
      <w:r w:rsidR="006175E1" w:rsidRPr="000B45D0">
        <w:tab/>
      </w:r>
      <w:r w:rsidR="00705728" w:rsidRPr="000B45D0">
        <w:t xml:space="preserve">Jordan </w:t>
      </w:r>
    </w:p>
    <w:p w:rsidR="00B761F0" w:rsidRPr="000B45D0" w:rsidRDefault="00B761F0" w:rsidP="000B45D0"/>
    <w:p w:rsidR="002B7264" w:rsidRPr="000B45D0" w:rsidRDefault="00B761F0" w:rsidP="000B45D0">
      <w:r w:rsidRPr="000B45D0">
        <w:rPr>
          <w:i/>
        </w:rPr>
        <w:t>Committee Staff</w:t>
      </w:r>
      <w:r w:rsidR="006175E1" w:rsidRPr="000B45D0">
        <w:rPr>
          <w:i/>
        </w:rPr>
        <w:t xml:space="preserve"> Present</w:t>
      </w:r>
      <w:r w:rsidRPr="000B45D0">
        <w:rPr>
          <w:i/>
        </w:rPr>
        <w:t>:</w:t>
      </w:r>
      <w:r w:rsidRPr="000B45D0">
        <w:tab/>
      </w:r>
      <w:r w:rsidR="001A55CC" w:rsidRPr="000B45D0">
        <w:t>Kyle Bishop-Gabriel</w:t>
      </w:r>
      <w:r w:rsidR="00A13067" w:rsidRPr="000B45D0">
        <w:t>,</w:t>
      </w:r>
      <w:r w:rsidR="004E7BBA" w:rsidRPr="000B45D0">
        <w:t xml:space="preserve"> Christina </w:t>
      </w:r>
      <w:proofErr w:type="spellStart"/>
      <w:r w:rsidR="004E7BBA" w:rsidRPr="000B45D0">
        <w:t>Shoptaugh</w:t>
      </w:r>
      <w:proofErr w:type="spellEnd"/>
    </w:p>
    <w:p w:rsidR="00633610" w:rsidRPr="000B45D0" w:rsidRDefault="00633610" w:rsidP="000B45D0"/>
    <w:p w:rsidR="00EB08F1" w:rsidRPr="000B45D0" w:rsidRDefault="002B7264" w:rsidP="000B45D0">
      <w:r w:rsidRPr="000B45D0">
        <w:rPr>
          <w:i/>
        </w:rPr>
        <w:t>Guests</w:t>
      </w:r>
      <w:r w:rsidR="006175E1" w:rsidRPr="000B45D0">
        <w:rPr>
          <w:i/>
        </w:rPr>
        <w:t xml:space="preserve"> Present</w:t>
      </w:r>
      <w:r w:rsidRPr="000B45D0">
        <w:rPr>
          <w:i/>
        </w:rPr>
        <w:t>:</w:t>
      </w:r>
      <w:r w:rsidRPr="000B45D0">
        <w:tab/>
      </w:r>
      <w:r w:rsidR="006175E1" w:rsidRPr="000B45D0">
        <w:tab/>
      </w:r>
      <w:r w:rsidRPr="000B45D0">
        <w:t>Tod</w:t>
      </w:r>
      <w:r w:rsidR="004A2FE4" w:rsidRPr="000B45D0">
        <w:t xml:space="preserve">d Au, Tony </w:t>
      </w:r>
      <w:proofErr w:type="spellStart"/>
      <w:r w:rsidR="004A2FE4" w:rsidRPr="000B45D0">
        <w:t>Parmisano</w:t>
      </w:r>
      <w:proofErr w:type="spellEnd"/>
      <w:r w:rsidR="004A2FE4" w:rsidRPr="000B45D0">
        <w:t xml:space="preserve">, </w:t>
      </w:r>
      <w:r w:rsidR="00194FF1" w:rsidRPr="000B45D0">
        <w:t>Kyle O’Keefe</w:t>
      </w:r>
      <w:r w:rsidRPr="000B45D0">
        <w:t xml:space="preserve"> – Graystone </w:t>
      </w:r>
      <w:r w:rsidR="006175E1" w:rsidRPr="000B45D0">
        <w:tab/>
      </w:r>
      <w:r w:rsidR="000B45D0">
        <w:tab/>
      </w:r>
      <w:r w:rsidR="000B45D0">
        <w:tab/>
      </w:r>
      <w:r w:rsidR="000B45D0">
        <w:tab/>
      </w:r>
      <w:r w:rsidRPr="000B45D0">
        <w:t>Consulting</w:t>
      </w:r>
    </w:p>
    <w:p w:rsidR="006175E1" w:rsidRPr="000B45D0" w:rsidRDefault="006175E1" w:rsidP="000B45D0"/>
    <w:p w:rsidR="006175E1" w:rsidRPr="000B45D0" w:rsidRDefault="006175E1" w:rsidP="000B45D0">
      <w:r w:rsidRPr="000B45D0">
        <w:rPr>
          <w:i/>
        </w:rPr>
        <w:t>Members Absent:</w:t>
      </w:r>
      <w:r w:rsidRPr="000B45D0">
        <w:rPr>
          <w:i/>
        </w:rPr>
        <w:tab/>
      </w:r>
      <w:r w:rsidRPr="000B45D0">
        <w:tab/>
        <w:t>Tom Gillespie, Monir Ahmed</w:t>
      </w:r>
    </w:p>
    <w:p w:rsidR="000B515C" w:rsidRDefault="000B515C" w:rsidP="000B45D0">
      <w:pPr>
        <w:pStyle w:val="PlainText"/>
      </w:pPr>
    </w:p>
    <w:p w:rsidR="00816A41" w:rsidRDefault="00816A41" w:rsidP="000B45D0">
      <w:pPr>
        <w:pStyle w:val="PlainText"/>
      </w:pPr>
    </w:p>
    <w:p w:rsidR="00816A41" w:rsidRPr="000B515C" w:rsidRDefault="00816A41" w:rsidP="000B45D0">
      <w:pPr>
        <w:pStyle w:val="PlainText"/>
      </w:pPr>
    </w:p>
    <w:p w:rsidR="00900A01" w:rsidRPr="000B45D0" w:rsidRDefault="00D66F0E" w:rsidP="000B45D0">
      <w:pPr>
        <w:pStyle w:val="Heading1"/>
      </w:pPr>
      <w:r w:rsidRPr="000B45D0">
        <w:t>OPENING COMMENTS</w:t>
      </w:r>
    </w:p>
    <w:p w:rsidR="00194FF1" w:rsidRDefault="00194FF1" w:rsidP="000B45D0">
      <w:pPr>
        <w:pStyle w:val="PlainText"/>
      </w:pPr>
      <w:r>
        <w:tab/>
      </w:r>
    </w:p>
    <w:p w:rsidR="006175E1" w:rsidRDefault="0056189F" w:rsidP="000B45D0">
      <w:r>
        <w:t>Brent Thomas</w:t>
      </w:r>
      <w:r w:rsidR="00194FF1">
        <w:t xml:space="preserve"> opened meeting at 2:30pm.</w:t>
      </w:r>
    </w:p>
    <w:p w:rsidR="006175E1" w:rsidRDefault="006175E1" w:rsidP="000B45D0"/>
    <w:p w:rsidR="006175E1" w:rsidRPr="006B5803" w:rsidRDefault="0056189F" w:rsidP="000B45D0">
      <w:r>
        <w:t xml:space="preserve">Ian </w:t>
      </w:r>
      <w:r w:rsidR="006175E1" w:rsidRPr="006B5803">
        <w:t>Hannah provided an u</w:t>
      </w:r>
      <w:r w:rsidR="00CD7EC3" w:rsidRPr="006B5803">
        <w:t>pdate on Mike Sullivan</w:t>
      </w:r>
      <w:r w:rsidR="006175E1" w:rsidRPr="006B5803">
        <w:t>, Board and Committee member, who had gone out on a leave of absence last year.</w:t>
      </w:r>
      <w:r w:rsidR="00194FF1" w:rsidRPr="006B5803">
        <w:t xml:space="preserve"> </w:t>
      </w:r>
      <w:r w:rsidR="006175E1" w:rsidRPr="006B5803">
        <w:t xml:space="preserve">He announced Sullivan reached out about </w:t>
      </w:r>
      <w:r w:rsidR="00194FF1" w:rsidRPr="006B5803">
        <w:t>return</w:t>
      </w:r>
      <w:r w:rsidR="006175E1" w:rsidRPr="006B5803">
        <w:t>ing to an active status on the Board and with the Committee. He also agreed to become a member of the</w:t>
      </w:r>
      <w:r w:rsidR="00B72BAA" w:rsidRPr="006B5803">
        <w:t xml:space="preserve"> Audit Committee</w:t>
      </w:r>
      <w:r w:rsidR="006175E1" w:rsidRPr="006B5803">
        <w:t xml:space="preserve"> to give cross representation of each Committee.</w:t>
      </w:r>
    </w:p>
    <w:p w:rsidR="006175E1" w:rsidRPr="006B5803" w:rsidRDefault="006175E1" w:rsidP="000B45D0"/>
    <w:p w:rsidR="006175E1" w:rsidRPr="006B5803" w:rsidRDefault="006175E1" w:rsidP="000B45D0">
      <w:r w:rsidRPr="006B5803">
        <w:t xml:space="preserve">Hannah proceed with announcing the </w:t>
      </w:r>
      <w:r w:rsidR="00CF6C82" w:rsidRPr="006B5803">
        <w:t>new SSU CFO and V</w:t>
      </w:r>
      <w:r w:rsidR="000F7843">
        <w:t xml:space="preserve">ice President for </w:t>
      </w:r>
      <w:r w:rsidR="00CF6C82" w:rsidRPr="006B5803">
        <w:t>A</w:t>
      </w:r>
      <w:r w:rsidR="000F7843">
        <w:t xml:space="preserve">dministration and </w:t>
      </w:r>
      <w:r w:rsidR="00194FF1" w:rsidRPr="006B5803">
        <w:t>F</w:t>
      </w:r>
      <w:r w:rsidR="000F7843">
        <w:t>inance</w:t>
      </w:r>
      <w:r w:rsidR="00194FF1" w:rsidRPr="006B5803">
        <w:t xml:space="preserve">, </w:t>
      </w:r>
      <w:r w:rsidRPr="006B5803">
        <w:t xml:space="preserve">Monir Ahmed. Hannah </w:t>
      </w:r>
      <w:r w:rsidR="00194FF1" w:rsidRPr="006B5803">
        <w:t xml:space="preserve">shared </w:t>
      </w:r>
      <w:r w:rsidRPr="006B5803">
        <w:t>Ahmed’s bio</w:t>
      </w:r>
      <w:r w:rsidR="00194FF1" w:rsidRPr="006B5803">
        <w:t xml:space="preserve"> and </w:t>
      </w:r>
      <w:r w:rsidRPr="006B5803">
        <w:t xml:space="preserve">noted he was </w:t>
      </w:r>
      <w:r w:rsidR="00194FF1" w:rsidRPr="006B5803">
        <w:t>u</w:t>
      </w:r>
      <w:r w:rsidR="00B72BAA" w:rsidRPr="006B5803">
        <w:t xml:space="preserve">nable to attend </w:t>
      </w:r>
      <w:r w:rsidRPr="006B5803">
        <w:t>the day’s meeting</w:t>
      </w:r>
      <w:r w:rsidR="00B72BAA" w:rsidRPr="006B5803">
        <w:t xml:space="preserve"> bu</w:t>
      </w:r>
      <w:r w:rsidR="00B82771" w:rsidRPr="006B5803">
        <w:t>t</w:t>
      </w:r>
      <w:r w:rsidR="00B72BAA" w:rsidRPr="006B5803">
        <w:t xml:space="preserve"> will be</w:t>
      </w:r>
      <w:r w:rsidR="00B82771" w:rsidRPr="006B5803">
        <w:t xml:space="preserve"> </w:t>
      </w:r>
      <w:r w:rsidR="000F7843">
        <w:t xml:space="preserve">a </w:t>
      </w:r>
      <w:r w:rsidR="00B82771" w:rsidRPr="006B5803">
        <w:t>designated director</w:t>
      </w:r>
      <w:r w:rsidR="00B72BAA" w:rsidRPr="006B5803">
        <w:t xml:space="preserve"> of Board </w:t>
      </w:r>
      <w:r w:rsidR="000F7843" w:rsidRPr="006B5803">
        <w:t>by nature of his campus position</w:t>
      </w:r>
      <w:r w:rsidR="000F7843">
        <w:t xml:space="preserve"> </w:t>
      </w:r>
      <w:r w:rsidR="00B72BAA" w:rsidRPr="006B5803">
        <w:t xml:space="preserve">and </w:t>
      </w:r>
      <w:r w:rsidR="000F7843">
        <w:t>will also join the</w:t>
      </w:r>
      <w:r w:rsidR="00B82771" w:rsidRPr="006B5803">
        <w:t xml:space="preserve"> </w:t>
      </w:r>
      <w:r w:rsidRPr="006B5803">
        <w:t>Investment Committee</w:t>
      </w:r>
      <w:r w:rsidR="000F7843">
        <w:t>.</w:t>
      </w:r>
      <w:r w:rsidR="00B82771" w:rsidRPr="006B5803">
        <w:t xml:space="preserve"> </w:t>
      </w:r>
    </w:p>
    <w:p w:rsidR="006175E1" w:rsidRPr="006B5803" w:rsidRDefault="006175E1" w:rsidP="000B45D0"/>
    <w:p w:rsidR="006B5803" w:rsidRPr="006B5803" w:rsidRDefault="00B72BAA" w:rsidP="000B45D0">
      <w:r w:rsidRPr="006B5803">
        <w:t>Mario</w:t>
      </w:r>
      <w:r w:rsidR="006175E1" w:rsidRPr="006B5803">
        <w:t xml:space="preserve"> Perez</w:t>
      </w:r>
      <w:r w:rsidRPr="006B5803">
        <w:t xml:space="preserve"> provide</w:t>
      </w:r>
      <w:r w:rsidR="006175E1" w:rsidRPr="006B5803">
        <w:t>d a brief</w:t>
      </w:r>
      <w:r w:rsidRPr="006B5803">
        <w:t xml:space="preserve"> campus update</w:t>
      </w:r>
      <w:r w:rsidR="006175E1" w:rsidRPr="006B5803">
        <w:t xml:space="preserve"> with the Committee. He noted that</w:t>
      </w:r>
      <w:r w:rsidR="00194FF1" w:rsidRPr="006B5803">
        <w:t xml:space="preserve"> due to </w:t>
      </w:r>
      <w:r w:rsidR="006B5803" w:rsidRPr="006B5803">
        <w:t xml:space="preserve">the recent </w:t>
      </w:r>
      <w:r w:rsidR="00194FF1" w:rsidRPr="006B5803">
        <w:t>COVID surge</w:t>
      </w:r>
      <w:r w:rsidR="006B5803" w:rsidRPr="006B5803">
        <w:t>, campus</w:t>
      </w:r>
      <w:r w:rsidR="00194FF1" w:rsidRPr="006B5803">
        <w:t xml:space="preserve"> had to scale back </w:t>
      </w:r>
      <w:r w:rsidR="006B5803" w:rsidRPr="006B5803">
        <w:t xml:space="preserve">the </w:t>
      </w:r>
      <w:r w:rsidR="00194FF1" w:rsidRPr="006B5803">
        <w:t xml:space="preserve">repopulation plan but after </w:t>
      </w:r>
      <w:r w:rsidR="001A1772">
        <w:t>February 11</w:t>
      </w:r>
      <w:r w:rsidR="001A1772" w:rsidRPr="001A1772">
        <w:rPr>
          <w:vertAlign w:val="superscript"/>
        </w:rPr>
        <w:t>th</w:t>
      </w:r>
      <w:r w:rsidR="001A1772">
        <w:t xml:space="preserve"> </w:t>
      </w:r>
      <w:r w:rsidR="00194FF1" w:rsidRPr="006B5803">
        <w:t xml:space="preserve">will begin moving into </w:t>
      </w:r>
      <w:r w:rsidR="006B5803" w:rsidRPr="006B5803">
        <w:t>the</w:t>
      </w:r>
      <w:r w:rsidR="00194FF1" w:rsidRPr="006B5803">
        <w:t xml:space="preserve"> next phase of repopulation with </w:t>
      </w:r>
      <w:r w:rsidR="00E959E7">
        <w:t xml:space="preserve">a broader </w:t>
      </w:r>
      <w:r w:rsidR="00194FF1" w:rsidRPr="006B5803">
        <w:t xml:space="preserve">return to campus. </w:t>
      </w:r>
    </w:p>
    <w:p w:rsidR="006175E1" w:rsidRPr="006B5803" w:rsidRDefault="006B5803" w:rsidP="000B45D0">
      <w:r w:rsidRPr="006B5803">
        <w:lastRenderedPageBreak/>
        <w:t>Perez a</w:t>
      </w:r>
      <w:r w:rsidR="00194FF1" w:rsidRPr="006B5803">
        <w:t>nswered follow-up questions from committee regarding repopulation and about returning to in-person meetings.</w:t>
      </w:r>
    </w:p>
    <w:p w:rsidR="006175E1" w:rsidRPr="006B5803" w:rsidRDefault="006175E1" w:rsidP="000B45D0">
      <w:pPr>
        <w:pStyle w:val="PlainText"/>
      </w:pPr>
    </w:p>
    <w:p w:rsidR="00194FF1" w:rsidRPr="001554AD" w:rsidRDefault="006B5803" w:rsidP="000B45D0">
      <w:r w:rsidRPr="006B5803">
        <w:t>Lastly Perez shared recent update on Advancement’s p</w:t>
      </w:r>
      <w:r w:rsidR="00194FF1" w:rsidRPr="006B5803">
        <w:t xml:space="preserve">hilanthropic </w:t>
      </w:r>
      <w:r w:rsidRPr="006B5803">
        <w:t xml:space="preserve">efforts in </w:t>
      </w:r>
      <w:r w:rsidRPr="001554AD">
        <w:t>the past quarter and noted that the campus had a great</w:t>
      </w:r>
      <w:r w:rsidR="00194FF1" w:rsidRPr="001554AD">
        <w:t xml:space="preserve"> end to the 2</w:t>
      </w:r>
      <w:r w:rsidR="00194FF1" w:rsidRPr="001554AD">
        <w:rPr>
          <w:vertAlign w:val="superscript"/>
        </w:rPr>
        <w:t>nd</w:t>
      </w:r>
      <w:r w:rsidR="00194FF1" w:rsidRPr="001554AD">
        <w:t xml:space="preserve"> quarter.</w:t>
      </w:r>
    </w:p>
    <w:p w:rsidR="00194FF1" w:rsidRPr="001554AD" w:rsidRDefault="00194FF1" w:rsidP="000B45D0">
      <w:pPr>
        <w:pStyle w:val="PlainText"/>
      </w:pPr>
    </w:p>
    <w:p w:rsidR="00194FF1" w:rsidRPr="001554AD" w:rsidRDefault="00194FF1" w:rsidP="000B45D0">
      <w:pPr>
        <w:pStyle w:val="PlainText"/>
      </w:pPr>
    </w:p>
    <w:p w:rsidR="000B45D0" w:rsidRDefault="00BF19D7" w:rsidP="000B45D0">
      <w:pPr>
        <w:pStyle w:val="Heading1"/>
      </w:pPr>
      <w:bookmarkStart w:id="1" w:name="_Hlk22911336"/>
      <w:r w:rsidRPr="008F56E9">
        <w:t>APPROVAL OF THE MINUTES</w:t>
      </w:r>
      <w:r w:rsidR="001E198E" w:rsidRPr="001E198E">
        <w:t xml:space="preserve"> </w:t>
      </w:r>
    </w:p>
    <w:p w:rsidR="006B5803" w:rsidRPr="000B45D0" w:rsidRDefault="006B5803" w:rsidP="000B45D0">
      <w:pPr>
        <w:pStyle w:val="Heading1"/>
        <w:numPr>
          <w:ilvl w:val="0"/>
          <w:numId w:val="0"/>
        </w:numPr>
        <w:ind w:left="360"/>
        <w:rPr>
          <w:u w:val="none"/>
        </w:rPr>
      </w:pPr>
      <w:r w:rsidRPr="000B45D0">
        <w:rPr>
          <w:i/>
          <w:u w:val="none"/>
        </w:rPr>
        <w:t>(see 2.9.22 meeting packet)</w:t>
      </w:r>
    </w:p>
    <w:p w:rsidR="006B5803" w:rsidRDefault="006B5803" w:rsidP="000B45D0">
      <w:pPr>
        <w:pStyle w:val="PlainText"/>
      </w:pPr>
    </w:p>
    <w:p w:rsidR="0056189F" w:rsidRDefault="0056189F" w:rsidP="000B45D0">
      <w:r>
        <w:t>Thomas called for approval of 10.20.21 Investment Committee minutes.</w:t>
      </w:r>
    </w:p>
    <w:p w:rsidR="0056189F" w:rsidRDefault="0056189F" w:rsidP="000B45D0">
      <w:pPr>
        <w:pStyle w:val="PlainText"/>
      </w:pPr>
    </w:p>
    <w:p w:rsidR="00194FF1" w:rsidRPr="001554AD" w:rsidRDefault="00194FF1" w:rsidP="000B45D0">
      <w:pPr>
        <w:rPr>
          <w:i/>
        </w:rPr>
      </w:pPr>
      <w:r w:rsidRPr="001554AD">
        <w:rPr>
          <w:u w:val="single"/>
        </w:rPr>
        <w:t>Action</w:t>
      </w:r>
      <w:r w:rsidRPr="001554AD">
        <w:t>:  Committee unanimously approved</w:t>
      </w:r>
      <w:r w:rsidR="006B5803" w:rsidRPr="001554AD">
        <w:t xml:space="preserve"> minutes from 10.20.21.</w:t>
      </w:r>
    </w:p>
    <w:p w:rsidR="001E198E" w:rsidRPr="001554AD" w:rsidRDefault="001E198E" w:rsidP="000B45D0">
      <w:pPr>
        <w:pStyle w:val="PlainText"/>
      </w:pPr>
    </w:p>
    <w:p w:rsidR="00843F1A" w:rsidRPr="001554AD" w:rsidRDefault="00843F1A" w:rsidP="000B45D0">
      <w:pPr>
        <w:pStyle w:val="PlainText"/>
      </w:pPr>
    </w:p>
    <w:p w:rsidR="000B45D0" w:rsidRDefault="00816A41" w:rsidP="000B45D0">
      <w:pPr>
        <w:pStyle w:val="Heading1"/>
      </w:pPr>
      <w:bookmarkStart w:id="2" w:name="_Hlk84929689"/>
      <w:r w:rsidRPr="001554AD">
        <w:t>NACUBO-TIAA STUDY OF ENDOWMENTS 20/21 COMPARATIVE DATA</w:t>
      </w:r>
    </w:p>
    <w:p w:rsidR="00194FF1" w:rsidRPr="000B45D0" w:rsidRDefault="001554AD" w:rsidP="000B45D0">
      <w:pPr>
        <w:pStyle w:val="Heading1"/>
        <w:numPr>
          <w:ilvl w:val="0"/>
          <w:numId w:val="0"/>
        </w:numPr>
        <w:ind w:left="360"/>
        <w:rPr>
          <w:u w:val="none"/>
        </w:rPr>
      </w:pPr>
      <w:r w:rsidRPr="000B45D0">
        <w:rPr>
          <w:i/>
          <w:u w:val="none"/>
        </w:rPr>
        <w:t>(see 2.9.22 meeting packet)</w:t>
      </w:r>
    </w:p>
    <w:p w:rsidR="001554AD" w:rsidRPr="001554AD" w:rsidRDefault="001554AD" w:rsidP="000B45D0">
      <w:pPr>
        <w:pStyle w:val="PlainText"/>
      </w:pPr>
    </w:p>
    <w:p w:rsidR="00346DB2" w:rsidRPr="006B5803" w:rsidRDefault="006B5803" w:rsidP="000B45D0">
      <w:pPr>
        <w:rPr>
          <w:u w:val="single"/>
        </w:rPr>
      </w:pPr>
      <w:r w:rsidRPr="006B5803">
        <w:t xml:space="preserve">Hannah shared with Committee that this year’s </w:t>
      </w:r>
      <w:r w:rsidR="00B72BAA" w:rsidRPr="006B5803">
        <w:t>NTSE results</w:t>
      </w:r>
      <w:r w:rsidR="00B82771" w:rsidRPr="006B5803">
        <w:t xml:space="preserve"> are expected to be</w:t>
      </w:r>
      <w:r w:rsidR="00B72BAA" w:rsidRPr="006B5803">
        <w:t xml:space="preserve"> released </w:t>
      </w:r>
      <w:r w:rsidR="00B82771" w:rsidRPr="006B5803">
        <w:t>later this month</w:t>
      </w:r>
      <w:r w:rsidR="00194FF1" w:rsidRPr="006B5803">
        <w:t>.</w:t>
      </w:r>
      <w:r w:rsidRPr="006B5803">
        <w:t xml:space="preserve"> Once results are available</w:t>
      </w:r>
      <w:r w:rsidR="006003C6">
        <w:t xml:space="preserve">, </w:t>
      </w:r>
      <w:r w:rsidRPr="006B5803">
        <w:t>staff w</w:t>
      </w:r>
      <w:r w:rsidR="00022373" w:rsidRPr="006B5803">
        <w:t xml:space="preserve">ill add </w:t>
      </w:r>
      <w:r w:rsidRPr="006B5803">
        <w:t xml:space="preserve">the </w:t>
      </w:r>
      <w:r w:rsidR="00022373" w:rsidRPr="006B5803">
        <w:t xml:space="preserve">comparative results to </w:t>
      </w:r>
      <w:r w:rsidRPr="006B5803">
        <w:t xml:space="preserve">the </w:t>
      </w:r>
      <w:r w:rsidR="00E70F5B" w:rsidRPr="006B5803">
        <w:t xml:space="preserve">20/21 Endowment Talking Points sheet and provide </w:t>
      </w:r>
      <w:r w:rsidRPr="006B5803">
        <w:t xml:space="preserve">the information </w:t>
      </w:r>
      <w:r w:rsidR="00E70F5B" w:rsidRPr="006B5803">
        <w:t xml:space="preserve">in </w:t>
      </w:r>
      <w:r w:rsidRPr="006B5803">
        <w:t xml:space="preserve">the </w:t>
      </w:r>
      <w:r w:rsidR="00E70F5B" w:rsidRPr="006B5803">
        <w:t xml:space="preserve">upcoming March Board </w:t>
      </w:r>
      <w:r w:rsidRPr="006B5803">
        <w:t>meeting.</w:t>
      </w:r>
      <w:r w:rsidR="00E70F5B" w:rsidRPr="006B5803">
        <w:t xml:space="preserve"> </w:t>
      </w:r>
    </w:p>
    <w:p w:rsidR="00346DB2" w:rsidRDefault="00346DB2" w:rsidP="000B45D0"/>
    <w:p w:rsidR="00B72BAA" w:rsidRPr="001554AD" w:rsidRDefault="001554AD" w:rsidP="000B45D0">
      <w:pPr>
        <w:rPr>
          <w:u w:val="single"/>
        </w:rPr>
      </w:pPr>
      <w:r w:rsidRPr="001554AD">
        <w:t>Hannah continued and s</w:t>
      </w:r>
      <w:r w:rsidR="00346DB2" w:rsidRPr="001554AD">
        <w:t>hared</w:t>
      </w:r>
      <w:r w:rsidRPr="001554AD">
        <w:t xml:space="preserve"> the </w:t>
      </w:r>
      <w:r w:rsidR="00D9603A" w:rsidRPr="001554AD">
        <w:t>CSU Endowment Data</w:t>
      </w:r>
      <w:r w:rsidR="00B72BAA" w:rsidRPr="001554AD">
        <w:t xml:space="preserve"> slide from </w:t>
      </w:r>
      <w:r w:rsidRPr="001554AD">
        <w:t xml:space="preserve">the </w:t>
      </w:r>
      <w:r w:rsidR="00B72BAA" w:rsidRPr="001554AD">
        <w:t>20/21 CSU Donor Report</w:t>
      </w:r>
      <w:r w:rsidRPr="001554AD">
        <w:t>. The data slide</w:t>
      </w:r>
      <w:r w:rsidR="00B72BAA" w:rsidRPr="001554AD">
        <w:t xml:space="preserve"> </w:t>
      </w:r>
      <w:r w:rsidR="00E70F5B" w:rsidRPr="001554AD">
        <w:t>provide</w:t>
      </w:r>
      <w:r w:rsidRPr="001554AD">
        <w:t>d</w:t>
      </w:r>
      <w:r w:rsidR="00E70F5B" w:rsidRPr="001554AD">
        <w:t xml:space="preserve"> basic comparison data within the CSU system (market value, performance, distribution)</w:t>
      </w:r>
      <w:r w:rsidR="00346DB2" w:rsidRPr="001554AD">
        <w:t xml:space="preserve"> and where SSU lands within peer group.</w:t>
      </w:r>
    </w:p>
    <w:bookmarkEnd w:id="2"/>
    <w:p w:rsidR="00BF19D7" w:rsidRPr="008F56E9" w:rsidRDefault="00BF19D7" w:rsidP="000B45D0">
      <w:pPr>
        <w:pStyle w:val="PlainText"/>
      </w:pPr>
    </w:p>
    <w:p w:rsidR="00843F1A" w:rsidRPr="008F56E9" w:rsidRDefault="00843F1A" w:rsidP="000B45D0">
      <w:pPr>
        <w:pStyle w:val="PlainText"/>
      </w:pPr>
    </w:p>
    <w:p w:rsidR="000B45D0" w:rsidRDefault="00BF19D7" w:rsidP="000B45D0">
      <w:pPr>
        <w:pStyle w:val="Heading1"/>
      </w:pPr>
      <w:r w:rsidRPr="008F56E9">
        <w:t>GRAYSTONE – POOLED ENDOWMENT INVESTMENTS</w:t>
      </w:r>
      <w:r w:rsidR="001E198E" w:rsidRPr="001E198E">
        <w:t xml:space="preserve"> </w:t>
      </w:r>
    </w:p>
    <w:p w:rsidR="00346DB2" w:rsidRPr="000B45D0" w:rsidRDefault="001554AD" w:rsidP="000B45D0">
      <w:pPr>
        <w:pStyle w:val="Heading1"/>
        <w:numPr>
          <w:ilvl w:val="0"/>
          <w:numId w:val="0"/>
        </w:numPr>
        <w:ind w:left="360"/>
        <w:rPr>
          <w:u w:val="none"/>
        </w:rPr>
      </w:pPr>
      <w:r w:rsidRPr="000B45D0">
        <w:rPr>
          <w:i/>
          <w:u w:val="none"/>
        </w:rPr>
        <w:t>(see 2.9.22 meeting packet)</w:t>
      </w:r>
    </w:p>
    <w:p w:rsidR="00346DB2" w:rsidRDefault="00346DB2" w:rsidP="000B45D0">
      <w:pPr>
        <w:pStyle w:val="PlainText"/>
      </w:pPr>
    </w:p>
    <w:p w:rsidR="00346DB2" w:rsidRPr="001554AD" w:rsidRDefault="00346DB2" w:rsidP="000B45D0">
      <w:r w:rsidRPr="001554AD">
        <w:t xml:space="preserve">Tony </w:t>
      </w:r>
      <w:proofErr w:type="spellStart"/>
      <w:r w:rsidRPr="001554AD">
        <w:t>Parmisano</w:t>
      </w:r>
      <w:proofErr w:type="spellEnd"/>
      <w:r w:rsidR="001554AD" w:rsidRPr="001554AD">
        <w:t xml:space="preserve"> from Graystone Consulting</w:t>
      </w:r>
      <w:r w:rsidRPr="001554AD">
        <w:t xml:space="preserve"> provided </w:t>
      </w:r>
      <w:r w:rsidR="001554AD" w:rsidRPr="001554AD">
        <w:t xml:space="preserve">the </w:t>
      </w:r>
      <w:r w:rsidRPr="001554AD">
        <w:t>capital market update to committee.</w:t>
      </w:r>
    </w:p>
    <w:p w:rsidR="00113B03" w:rsidRDefault="00113B03" w:rsidP="000B45D0"/>
    <w:p w:rsidR="00113B03" w:rsidRPr="001554AD" w:rsidRDefault="001554AD" w:rsidP="000B45D0">
      <w:proofErr w:type="spellStart"/>
      <w:r w:rsidRPr="001554AD">
        <w:t>Parmisano</w:t>
      </w:r>
      <w:proofErr w:type="spellEnd"/>
      <w:r w:rsidRPr="001554AD">
        <w:t xml:space="preserve"> r</w:t>
      </w:r>
      <w:r w:rsidR="00113B03" w:rsidRPr="001554AD">
        <w:t xml:space="preserve">eviewed </w:t>
      </w:r>
      <w:r w:rsidRPr="001554AD">
        <w:t xml:space="preserve">the portfolio’s </w:t>
      </w:r>
      <w:r w:rsidR="00113B03" w:rsidRPr="001554AD">
        <w:t>current asset allocation</w:t>
      </w:r>
      <w:r w:rsidR="00A901E8" w:rsidRPr="001554AD">
        <w:t xml:space="preserve"> and answered questions from committee members regarding </w:t>
      </w:r>
      <w:proofErr w:type="gramStart"/>
      <w:r w:rsidR="00A901E8" w:rsidRPr="001554AD">
        <w:t>making adjustments</w:t>
      </w:r>
      <w:proofErr w:type="gramEnd"/>
      <w:r w:rsidR="00A901E8" w:rsidRPr="001554AD">
        <w:t xml:space="preserve"> due to anticipated market changes.</w:t>
      </w:r>
    </w:p>
    <w:p w:rsidR="00346DB2" w:rsidRDefault="00346DB2" w:rsidP="000B45D0"/>
    <w:p w:rsidR="00A901E8" w:rsidRPr="001554AD" w:rsidRDefault="00A901E8" w:rsidP="000B45D0">
      <w:r w:rsidRPr="001554AD">
        <w:t xml:space="preserve">Todd Au </w:t>
      </w:r>
      <w:r w:rsidR="001554AD" w:rsidRPr="001554AD">
        <w:t xml:space="preserve">then </w:t>
      </w:r>
      <w:r w:rsidRPr="001554AD">
        <w:t xml:space="preserve">reviewed </w:t>
      </w:r>
      <w:r w:rsidR="001554AD" w:rsidRPr="001554AD">
        <w:t xml:space="preserve">the </w:t>
      </w:r>
      <w:r w:rsidRPr="001554AD">
        <w:t>portfolio p</w:t>
      </w:r>
      <w:r w:rsidR="00880AAF" w:rsidRPr="001554AD">
        <w:t>erformance</w:t>
      </w:r>
      <w:r w:rsidR="001554AD" w:rsidRPr="001554AD">
        <w:t xml:space="preserve"> for the past quarter noting a</w:t>
      </w:r>
      <w:r w:rsidR="00880AAF" w:rsidRPr="001554AD">
        <w:t xml:space="preserve"> 2.89% </w:t>
      </w:r>
      <w:r w:rsidR="001E2A58">
        <w:t xml:space="preserve">return for the </w:t>
      </w:r>
      <w:r w:rsidR="00880AAF" w:rsidRPr="001554AD">
        <w:t>QTR and 3.65% FYTD as of 12/31/21</w:t>
      </w:r>
      <w:r w:rsidRPr="001554AD">
        <w:t xml:space="preserve">. </w:t>
      </w:r>
      <w:r w:rsidR="001554AD" w:rsidRPr="001554AD">
        <w:t>Au emphasized the portfolio had a s</w:t>
      </w:r>
      <w:r w:rsidRPr="001554AD">
        <w:t>trong finish to the year</w:t>
      </w:r>
      <w:r w:rsidR="001554AD" w:rsidRPr="001554AD">
        <w:t xml:space="preserve"> and that Graystone is a</w:t>
      </w:r>
      <w:r w:rsidRPr="001554AD">
        <w:t>nticipating a normalization of returns going forward with anticipated inflation and hike in interest rates.</w:t>
      </w:r>
    </w:p>
    <w:p w:rsidR="00A901E8" w:rsidRDefault="00A901E8" w:rsidP="000B45D0"/>
    <w:p w:rsidR="00BF19D7" w:rsidRPr="00346DB2" w:rsidRDefault="000A5738" w:rsidP="000B45D0">
      <w:pPr>
        <w:rPr>
          <w:u w:val="single"/>
        </w:rPr>
      </w:pPr>
      <w:r>
        <w:t>Au discussed some minor changes to adjust for some funds that moved into being overweight in the portfolio. No large immediate changes are expected in the near future.</w:t>
      </w:r>
      <w:r w:rsidR="00BF19D7" w:rsidRPr="00346DB2">
        <w:t xml:space="preserve"> </w:t>
      </w:r>
    </w:p>
    <w:p w:rsidR="00183CD9" w:rsidRDefault="00183CD9" w:rsidP="000B45D0"/>
    <w:p w:rsidR="000B45D0" w:rsidRPr="008F56E9" w:rsidRDefault="000B45D0" w:rsidP="000B45D0"/>
    <w:p w:rsidR="00843F1A" w:rsidRPr="008F56E9" w:rsidRDefault="00843F1A" w:rsidP="000B45D0">
      <w:pPr>
        <w:pStyle w:val="PlainText"/>
      </w:pPr>
    </w:p>
    <w:p w:rsidR="00771627" w:rsidRDefault="00183CD9" w:rsidP="000B45D0">
      <w:pPr>
        <w:pStyle w:val="Heading1"/>
      </w:pPr>
      <w:r w:rsidRPr="008F56E9">
        <w:lastRenderedPageBreak/>
        <w:t>GALBREATH ENDOWMENT INVESTMENTS QUARTERLY REPORT</w:t>
      </w:r>
      <w:r w:rsidR="001E198E">
        <w:t xml:space="preserve"> </w:t>
      </w:r>
    </w:p>
    <w:p w:rsidR="00771627" w:rsidRPr="000B45D0" w:rsidRDefault="001554AD" w:rsidP="000B45D0">
      <w:pPr>
        <w:pStyle w:val="Heading1"/>
        <w:numPr>
          <w:ilvl w:val="0"/>
          <w:numId w:val="0"/>
        </w:numPr>
        <w:ind w:left="360"/>
        <w:rPr>
          <w:i/>
        </w:rPr>
      </w:pPr>
      <w:r w:rsidRPr="000B45D0">
        <w:rPr>
          <w:i/>
          <w:u w:val="none"/>
        </w:rPr>
        <w:t>(see 2.9.22 meeting packet)</w:t>
      </w:r>
    </w:p>
    <w:p w:rsidR="001554AD" w:rsidRPr="001554AD" w:rsidRDefault="001554AD" w:rsidP="000B45D0">
      <w:pPr>
        <w:pStyle w:val="PlainText"/>
      </w:pPr>
    </w:p>
    <w:p w:rsidR="001E198E" w:rsidRPr="00AC4C63" w:rsidRDefault="0056189F" w:rsidP="000B45D0">
      <w:pPr>
        <w:rPr>
          <w:u w:val="single"/>
        </w:rPr>
      </w:pPr>
      <w:r>
        <w:t>Thomas</w:t>
      </w:r>
      <w:r w:rsidR="00AC4C63" w:rsidRPr="00AC4C63">
        <w:t xml:space="preserve"> shared the recent quarter end Galbreath Endowment report and noted a</w:t>
      </w:r>
      <w:r w:rsidR="00880AAF" w:rsidRPr="00AC4C63">
        <w:t xml:space="preserve"> 3.84% </w:t>
      </w:r>
      <w:r w:rsidR="001E2A58">
        <w:t xml:space="preserve">return </w:t>
      </w:r>
      <w:r w:rsidR="00880AAF" w:rsidRPr="00AC4C63">
        <w:t>for QTR ending 12/31/21</w:t>
      </w:r>
      <w:r w:rsidR="00AC4C63" w:rsidRPr="00AC4C63">
        <w:t xml:space="preserve">. He </w:t>
      </w:r>
      <w:r>
        <w:t xml:space="preserve">noted that Brain </w:t>
      </w:r>
      <w:proofErr w:type="spellStart"/>
      <w:r>
        <w:t>Bonvechio</w:t>
      </w:r>
      <w:proofErr w:type="spellEnd"/>
      <w:r w:rsidR="001E2A58">
        <w:t>, Investment Manager</w:t>
      </w:r>
      <w:r>
        <w:t xml:space="preserve"> from Merrill Lynch</w:t>
      </w:r>
      <w:r w:rsidR="001E2A58">
        <w:t>,</w:t>
      </w:r>
      <w:r>
        <w:t xml:space="preserve"> commented</w:t>
      </w:r>
      <w:r w:rsidR="00AC4C63" w:rsidRPr="00AC4C63">
        <w:t xml:space="preserve"> that the portfolio is </w:t>
      </w:r>
      <w:r w:rsidR="00880AAF" w:rsidRPr="00AC4C63">
        <w:t>currently a bit overweight to equities</w:t>
      </w:r>
      <w:r w:rsidR="00FB4452" w:rsidRPr="00AC4C63">
        <w:t xml:space="preserve"> (56% actual vs 50% target</w:t>
      </w:r>
      <w:r w:rsidR="00AC4C63" w:rsidRPr="00AC4C63">
        <w:t xml:space="preserve">) </w:t>
      </w:r>
      <w:r w:rsidR="00FB4452" w:rsidRPr="00AC4C63">
        <w:t>due to challenging environment in fixed income marke</w:t>
      </w:r>
      <w:r w:rsidR="00AC4C63" w:rsidRPr="00AC4C63">
        <w:t>t</w:t>
      </w:r>
      <w:r w:rsidR="00880AAF" w:rsidRPr="00AC4C63">
        <w:t>.</w:t>
      </w:r>
    </w:p>
    <w:p w:rsidR="00CD7EC3" w:rsidRPr="00AC4C63" w:rsidRDefault="00CD7EC3" w:rsidP="000B45D0"/>
    <w:p w:rsidR="0082615E" w:rsidRPr="0082615E" w:rsidRDefault="0082615E" w:rsidP="000B45D0">
      <w:pPr>
        <w:pStyle w:val="PlainText"/>
      </w:pPr>
    </w:p>
    <w:p w:rsidR="00771627" w:rsidRDefault="00CD7EC3" w:rsidP="000B45D0">
      <w:pPr>
        <w:pStyle w:val="Heading1"/>
      </w:pPr>
      <w:r>
        <w:t xml:space="preserve">REVISED </w:t>
      </w:r>
      <w:r w:rsidRPr="00CD7EC3">
        <w:t>RESPONSIBLE INVESTING POSITION ST</w:t>
      </w:r>
      <w:r>
        <w:t>A</w:t>
      </w:r>
      <w:r w:rsidRPr="00CD7EC3">
        <w:t>TEMENT</w:t>
      </w:r>
      <w:r w:rsidRPr="001E198E">
        <w:t xml:space="preserve"> </w:t>
      </w:r>
    </w:p>
    <w:p w:rsidR="00771627" w:rsidRPr="000B45D0" w:rsidRDefault="00AC4C63" w:rsidP="000B45D0">
      <w:pPr>
        <w:pStyle w:val="Heading1"/>
        <w:numPr>
          <w:ilvl w:val="0"/>
          <w:numId w:val="0"/>
        </w:numPr>
        <w:ind w:left="360"/>
        <w:rPr>
          <w:i/>
          <w:u w:val="none"/>
        </w:rPr>
      </w:pPr>
      <w:r w:rsidRPr="000B45D0">
        <w:rPr>
          <w:i/>
          <w:u w:val="none"/>
        </w:rPr>
        <w:t>(see 2.9.22 meeting packet)</w:t>
      </w:r>
    </w:p>
    <w:p w:rsidR="00AC4C63" w:rsidRPr="00AC4C63" w:rsidRDefault="00AC4C63" w:rsidP="000B45D0">
      <w:pPr>
        <w:pStyle w:val="PlainText"/>
      </w:pPr>
    </w:p>
    <w:p w:rsidR="00771627" w:rsidRPr="000038BE" w:rsidRDefault="000038BE" w:rsidP="000B45D0">
      <w:r w:rsidRPr="000038BE">
        <w:t>Hannah informed committee that based on the f</w:t>
      </w:r>
      <w:r w:rsidR="00771627" w:rsidRPr="000038BE">
        <w:t xml:space="preserve">ollow up discussion from last meeting </w:t>
      </w:r>
      <w:r w:rsidR="001E198E" w:rsidRPr="000038BE">
        <w:t xml:space="preserve">around </w:t>
      </w:r>
      <w:r w:rsidR="00FB4452" w:rsidRPr="000038BE">
        <w:t xml:space="preserve">the </w:t>
      </w:r>
      <w:r w:rsidR="001E198E" w:rsidRPr="000038BE">
        <w:t xml:space="preserve">CSU </w:t>
      </w:r>
      <w:r w:rsidR="00FB4452" w:rsidRPr="000038BE">
        <w:t>C</w:t>
      </w:r>
      <w:r w:rsidR="0025786C">
        <w:t>hancellor’s Office</w:t>
      </w:r>
      <w:r w:rsidR="00FB4452" w:rsidRPr="000038BE">
        <w:t xml:space="preserve"> </w:t>
      </w:r>
      <w:r w:rsidR="001E198E" w:rsidRPr="000038BE">
        <w:t xml:space="preserve">decision to divest from fossil fuels </w:t>
      </w:r>
      <w:r w:rsidR="0008253D">
        <w:t xml:space="preserve">in systemwide investment funds </w:t>
      </w:r>
      <w:r w:rsidR="001E198E" w:rsidRPr="000038BE">
        <w:t xml:space="preserve">and a </w:t>
      </w:r>
      <w:r w:rsidR="0008253D">
        <w:t xml:space="preserve">related </w:t>
      </w:r>
      <w:r w:rsidR="001E198E" w:rsidRPr="000038BE">
        <w:t xml:space="preserve">review of SSUF’s position statement, SSUF management discussed with Graystone and </w:t>
      </w:r>
      <w:r w:rsidR="00FB4452" w:rsidRPr="000038BE">
        <w:t xml:space="preserve">has brought </w:t>
      </w:r>
      <w:r w:rsidR="001E198E" w:rsidRPr="000038BE">
        <w:t>back minor proposed edits to the SRI position statement</w:t>
      </w:r>
      <w:r w:rsidRPr="000038BE">
        <w:t>. It was decided to retitle</w:t>
      </w:r>
      <w:r w:rsidR="00FB4452" w:rsidRPr="000038BE">
        <w:t xml:space="preserve"> </w:t>
      </w:r>
      <w:r w:rsidRPr="000038BE">
        <w:t>the statement to ‘</w:t>
      </w:r>
      <w:r w:rsidR="00FB4452" w:rsidRPr="000038BE">
        <w:t>Responsible Investing Position Statement</w:t>
      </w:r>
      <w:r w:rsidRPr="000038BE">
        <w:t>’</w:t>
      </w:r>
      <w:r w:rsidR="00FB4452" w:rsidRPr="000038BE">
        <w:t xml:space="preserve"> which matches the terminology used in the NACUBO Endowment Study. </w:t>
      </w:r>
      <w:r w:rsidRPr="000038BE">
        <w:t>It is p</w:t>
      </w:r>
      <w:r w:rsidR="001E198E" w:rsidRPr="000038BE">
        <w:t xml:space="preserve">urposefully keeping the same general positive screening </w:t>
      </w:r>
      <w:r w:rsidR="00FB4452" w:rsidRPr="000038BE">
        <w:t xml:space="preserve">for ESG factors </w:t>
      </w:r>
      <w:r w:rsidR="001E198E" w:rsidRPr="000038BE">
        <w:t>approach</w:t>
      </w:r>
      <w:r w:rsidR="00FB4452" w:rsidRPr="000038BE">
        <w:t xml:space="preserve"> rather than a negative screening approach for fossil fuels or other approaches within the umbrella of responsible investing</w:t>
      </w:r>
      <w:r w:rsidRPr="000038BE">
        <w:t xml:space="preserve">. </w:t>
      </w:r>
      <w:r w:rsidR="00771627" w:rsidRPr="000038BE">
        <w:t xml:space="preserve">Positive screening has resulted in less than </w:t>
      </w:r>
      <w:r w:rsidR="0008253D">
        <w:t>2</w:t>
      </w:r>
      <w:r w:rsidR="00771627" w:rsidRPr="000038BE">
        <w:t>% portfolio</w:t>
      </w:r>
      <w:r w:rsidR="0008253D">
        <w:t xml:space="preserve"> exposure to</w:t>
      </w:r>
      <w:r w:rsidR="00771627" w:rsidRPr="000038BE">
        <w:t xml:space="preserve"> fossil fuels.</w:t>
      </w:r>
    </w:p>
    <w:p w:rsidR="00CD7EC3" w:rsidRDefault="00CD7EC3" w:rsidP="000B45D0"/>
    <w:p w:rsidR="0015070B" w:rsidRDefault="0015070B" w:rsidP="000B45D0">
      <w:r>
        <w:rPr>
          <w:u w:val="single"/>
        </w:rPr>
        <w:t>Action:</w:t>
      </w:r>
      <w:r>
        <w:tab/>
        <w:t xml:space="preserve">Committee unanimously approves </w:t>
      </w:r>
      <w:r w:rsidR="000038BE">
        <w:t xml:space="preserve">edits to the position statement </w:t>
      </w:r>
      <w:r w:rsidR="000038BE">
        <w:tab/>
      </w:r>
      <w:r w:rsidR="000038BE">
        <w:tab/>
      </w:r>
      <w:r w:rsidR="000038BE">
        <w:tab/>
      </w:r>
      <w:r>
        <w:t>and recommends to Board for approval.</w:t>
      </w:r>
    </w:p>
    <w:p w:rsidR="0015070B" w:rsidRPr="0015070B" w:rsidRDefault="0015070B" w:rsidP="000B45D0"/>
    <w:p w:rsidR="00CD7EC3" w:rsidRDefault="00CD7EC3" w:rsidP="000B45D0">
      <w:pPr>
        <w:pStyle w:val="PlainText"/>
      </w:pPr>
    </w:p>
    <w:p w:rsidR="0015070B" w:rsidRDefault="00CD7EC3" w:rsidP="000B45D0">
      <w:pPr>
        <w:pStyle w:val="Heading1"/>
      </w:pPr>
      <w:r>
        <w:t>REVISED STUDENT MANAGED INVESTMENT FUND (SMIF) SRUCTURE</w:t>
      </w:r>
      <w:r w:rsidR="001E198E">
        <w:t xml:space="preserve"> </w:t>
      </w:r>
    </w:p>
    <w:p w:rsidR="0015070B" w:rsidRPr="000B45D0" w:rsidRDefault="00505A4F" w:rsidP="000B45D0">
      <w:pPr>
        <w:pStyle w:val="Heading1"/>
        <w:numPr>
          <w:ilvl w:val="0"/>
          <w:numId w:val="0"/>
        </w:numPr>
        <w:ind w:left="360"/>
        <w:rPr>
          <w:i/>
          <w:u w:val="none"/>
        </w:rPr>
      </w:pPr>
      <w:r w:rsidRPr="000B45D0">
        <w:rPr>
          <w:i/>
          <w:u w:val="none"/>
        </w:rPr>
        <w:t>(see 2.9.22 meeting packet)</w:t>
      </w:r>
    </w:p>
    <w:p w:rsidR="00505A4F" w:rsidRPr="00505A4F" w:rsidRDefault="00505A4F" w:rsidP="000B45D0">
      <w:pPr>
        <w:pStyle w:val="PlainText"/>
      </w:pPr>
    </w:p>
    <w:p w:rsidR="0015070B" w:rsidRPr="00FD18FD" w:rsidRDefault="0063499C" w:rsidP="000B45D0">
      <w:r w:rsidRPr="00FD18FD">
        <w:t>Hannah</w:t>
      </w:r>
      <w:r w:rsidR="001E198E" w:rsidRPr="00FD18FD">
        <w:t xml:space="preserve"> and Amanda</w:t>
      </w:r>
      <w:r w:rsidR="00FD18FD" w:rsidRPr="00FD18FD">
        <w:t xml:space="preserve"> Visser</w:t>
      </w:r>
      <w:r w:rsidR="001E198E" w:rsidRPr="00FD18FD">
        <w:t xml:space="preserve"> met with Doug Jordan</w:t>
      </w:r>
      <w:r w:rsidR="00373048" w:rsidRPr="00FD18FD">
        <w:t xml:space="preserve"> (former SMIF faculty advisor and current SSUF IC member)</w:t>
      </w:r>
      <w:r w:rsidR="001E198E" w:rsidRPr="00FD18FD">
        <w:t xml:space="preserve">, Michael Santos </w:t>
      </w:r>
      <w:r w:rsidR="00373048" w:rsidRPr="00FD18FD">
        <w:t xml:space="preserve">(current SMIF faculty advisor) </w:t>
      </w:r>
      <w:r w:rsidR="001E198E" w:rsidRPr="00FD18FD">
        <w:t>and Nick Mendelson</w:t>
      </w:r>
      <w:r w:rsidR="00373048" w:rsidRPr="00FD18FD">
        <w:t xml:space="preserve"> (SSU alum </w:t>
      </w:r>
      <w:r w:rsidR="00387487" w:rsidRPr="00FD18FD">
        <w:t>&amp; investment professional)</w:t>
      </w:r>
      <w:r w:rsidR="00FD18FD" w:rsidRPr="00FD18FD">
        <w:t xml:space="preserve"> to r</w:t>
      </w:r>
      <w:r w:rsidR="0015070B" w:rsidRPr="00FD18FD">
        <w:t>eview and r</w:t>
      </w:r>
      <w:r w:rsidR="001E198E" w:rsidRPr="00FD18FD">
        <w:t>ecommend</w:t>
      </w:r>
      <w:r w:rsidR="00FD18FD" w:rsidRPr="00FD18FD">
        <w:t xml:space="preserve"> </w:t>
      </w:r>
      <w:r w:rsidR="001E198E" w:rsidRPr="00FD18FD">
        <w:t>some edits to SMIF charter</w:t>
      </w:r>
      <w:r w:rsidR="0008253D">
        <w:t>/</w:t>
      </w:r>
      <w:r w:rsidR="001E198E" w:rsidRPr="00FD18FD">
        <w:t xml:space="preserve">structure. </w:t>
      </w:r>
      <w:r w:rsidR="00FD18FD" w:rsidRPr="00FD18FD">
        <w:t>It was the f</w:t>
      </w:r>
      <w:r w:rsidR="001E198E" w:rsidRPr="00FD18FD">
        <w:t>irst</w:t>
      </w:r>
      <w:r w:rsidR="00FD18FD" w:rsidRPr="00FD18FD">
        <w:t xml:space="preserve"> review</w:t>
      </w:r>
      <w:r w:rsidR="001E198E" w:rsidRPr="00FD18FD">
        <w:t xml:space="preserve"> since fund was launched in 2019</w:t>
      </w:r>
      <w:r w:rsidR="0015070B" w:rsidRPr="00FD18FD">
        <w:t>.</w:t>
      </w:r>
    </w:p>
    <w:p w:rsidR="0015070B" w:rsidRDefault="0015070B" w:rsidP="000B45D0"/>
    <w:p w:rsidR="0015070B" w:rsidRPr="00FD18FD" w:rsidRDefault="00FD18FD" w:rsidP="000B45D0">
      <w:r w:rsidRPr="00FD18FD">
        <w:t xml:space="preserve">The group agreed on </w:t>
      </w:r>
      <w:r w:rsidR="0015070B" w:rsidRPr="00FD18FD">
        <w:t xml:space="preserve">changes to </w:t>
      </w:r>
      <w:r w:rsidRPr="00FD18FD">
        <w:t xml:space="preserve">the </w:t>
      </w:r>
      <w:r w:rsidR="0015070B" w:rsidRPr="00FD18FD">
        <w:t xml:space="preserve">student selection and participation </w:t>
      </w:r>
      <w:r w:rsidRPr="00FD18FD">
        <w:t>process</w:t>
      </w:r>
      <w:r w:rsidR="0015070B" w:rsidRPr="00FD18FD">
        <w:t xml:space="preserve"> adjust</w:t>
      </w:r>
      <w:r w:rsidRPr="00FD18FD">
        <w:t>ing</w:t>
      </w:r>
      <w:r w:rsidR="0015070B" w:rsidRPr="00FD18FD">
        <w:t xml:space="preserve"> to allow students who are interested and not necessarily a business major. </w:t>
      </w:r>
      <w:r w:rsidRPr="00FD18FD">
        <w:t>This last semester</w:t>
      </w:r>
      <w:r w:rsidR="0015070B" w:rsidRPr="00FD18FD">
        <w:t xml:space="preserve"> 26 students show</w:t>
      </w:r>
      <w:r w:rsidRPr="00FD18FD">
        <w:t>ed</w:t>
      </w:r>
      <w:r w:rsidR="0015070B" w:rsidRPr="00FD18FD">
        <w:t xml:space="preserve"> interest </w:t>
      </w:r>
      <w:r w:rsidRPr="00FD18FD">
        <w:t>and wanted to participate.</w:t>
      </w:r>
    </w:p>
    <w:p w:rsidR="0015070B" w:rsidRDefault="0015070B" w:rsidP="000B45D0"/>
    <w:p w:rsidR="0015070B" w:rsidRPr="00FD18FD" w:rsidRDefault="00FD18FD" w:rsidP="000B45D0">
      <w:r w:rsidRPr="00FD18FD">
        <w:t xml:space="preserve">It was also </w:t>
      </w:r>
      <w:r w:rsidR="0008253D">
        <w:t>encouraged that</w:t>
      </w:r>
      <w:r w:rsidRPr="00FD18FD">
        <w:t xml:space="preserve"> a couple of students</w:t>
      </w:r>
      <w:r w:rsidR="0008253D">
        <w:t xml:space="preserve"> in the SMIF program</w:t>
      </w:r>
      <w:r w:rsidRPr="00FD18FD">
        <w:t xml:space="preserve">, Santos, and Mendelson to provide the </w:t>
      </w:r>
      <w:r w:rsidR="00387487" w:rsidRPr="00FD18FD">
        <w:t xml:space="preserve">SMIF Annual Report </w:t>
      </w:r>
      <w:r w:rsidRPr="00FD18FD">
        <w:t>at the next</w:t>
      </w:r>
      <w:r w:rsidR="00387487" w:rsidRPr="00FD18FD">
        <w:t xml:space="preserve"> I</w:t>
      </w:r>
      <w:r w:rsidRPr="00FD18FD">
        <w:t xml:space="preserve">nvestment </w:t>
      </w:r>
      <w:r w:rsidR="00387487" w:rsidRPr="00FD18FD">
        <w:t>C</w:t>
      </w:r>
      <w:r w:rsidRPr="00FD18FD">
        <w:t>ommittee meeting.</w:t>
      </w:r>
    </w:p>
    <w:p w:rsidR="00FD18FD" w:rsidRDefault="00FD18FD" w:rsidP="000B45D0">
      <w:pPr>
        <w:pStyle w:val="PlainText"/>
      </w:pPr>
    </w:p>
    <w:p w:rsidR="00FD18FD" w:rsidRPr="00CD7EC3" w:rsidRDefault="00FD18FD" w:rsidP="000B45D0">
      <w:pPr>
        <w:pStyle w:val="PlainText"/>
      </w:pPr>
    </w:p>
    <w:p w:rsidR="0015070B" w:rsidRDefault="006912F6" w:rsidP="000B45D0">
      <w:pPr>
        <w:pStyle w:val="Heading1"/>
      </w:pPr>
      <w:r>
        <w:t>QUASI ENDOWMENT PROPOSAL ON ESTATE GIFT</w:t>
      </w:r>
      <w:r w:rsidR="001E198E" w:rsidRPr="001E198E">
        <w:t xml:space="preserve"> </w:t>
      </w:r>
    </w:p>
    <w:p w:rsidR="0015070B" w:rsidRPr="000B45D0" w:rsidRDefault="00FD18FD" w:rsidP="000B45D0">
      <w:pPr>
        <w:pStyle w:val="Heading1"/>
        <w:numPr>
          <w:ilvl w:val="0"/>
          <w:numId w:val="0"/>
        </w:numPr>
        <w:ind w:left="360"/>
        <w:rPr>
          <w:i/>
          <w:u w:val="none"/>
        </w:rPr>
      </w:pPr>
      <w:r w:rsidRPr="000B45D0">
        <w:rPr>
          <w:i/>
          <w:u w:val="none"/>
        </w:rPr>
        <w:t>(see 2.9.22</w:t>
      </w:r>
      <w:r w:rsidR="00E648A9" w:rsidRPr="000B45D0">
        <w:rPr>
          <w:i/>
          <w:u w:val="none"/>
        </w:rPr>
        <w:t xml:space="preserve"> meeting packet)</w:t>
      </w:r>
    </w:p>
    <w:p w:rsidR="00E648A9" w:rsidRPr="00FD18FD" w:rsidRDefault="00E648A9" w:rsidP="000B45D0">
      <w:pPr>
        <w:pStyle w:val="PlainText"/>
      </w:pPr>
    </w:p>
    <w:p w:rsidR="00855F15" w:rsidRPr="0008253D" w:rsidRDefault="00855F15" w:rsidP="000B45D0">
      <w:r w:rsidRPr="00855F15">
        <w:lastRenderedPageBreak/>
        <w:t>Hannah provided Committee with b</w:t>
      </w:r>
      <w:r w:rsidR="007D20CA" w:rsidRPr="00855F15">
        <w:t>ackground</w:t>
      </w:r>
      <w:r w:rsidRPr="00855F15">
        <w:t xml:space="preserve"> information regarding</w:t>
      </w:r>
      <w:r w:rsidR="007D20CA" w:rsidRPr="00855F15">
        <w:t xml:space="preserve"> SSU </w:t>
      </w:r>
      <w:r w:rsidRPr="00855F15">
        <w:t xml:space="preserve">being </w:t>
      </w:r>
      <w:r w:rsidR="0008253D">
        <w:t xml:space="preserve">designated </w:t>
      </w:r>
      <w:r w:rsidRPr="00855F15">
        <w:t xml:space="preserve">as a </w:t>
      </w:r>
      <w:r w:rsidR="007D20CA" w:rsidRPr="00855F15">
        <w:t xml:space="preserve">beneficiary of the Palmer Trust. </w:t>
      </w:r>
      <w:r w:rsidR="0008253D">
        <w:t xml:space="preserve">The anticipated future distribution is around $4 million, supporting the </w:t>
      </w:r>
      <w:r w:rsidR="007D20CA" w:rsidRPr="008A3CF5">
        <w:t xml:space="preserve">SSU Center for Performing Arts </w:t>
      </w:r>
      <w:r w:rsidR="008A3CF5">
        <w:t xml:space="preserve">(CPA) </w:t>
      </w:r>
      <w:r w:rsidR="007D20CA" w:rsidRPr="008A3CF5">
        <w:t>and the School of Education</w:t>
      </w:r>
      <w:r w:rsidR="0008253D">
        <w:t>.</w:t>
      </w:r>
    </w:p>
    <w:p w:rsidR="0015070B" w:rsidRPr="008A3CF5" w:rsidRDefault="0015070B" w:rsidP="000B45D0"/>
    <w:p w:rsidR="00CD7EC3" w:rsidRPr="0008253D" w:rsidRDefault="008A3CF5" w:rsidP="000B45D0">
      <w:pPr>
        <w:rPr>
          <w:u w:val="single"/>
        </w:rPr>
      </w:pPr>
      <w:r>
        <w:t>Hannah explained that c</w:t>
      </w:r>
      <w:r w:rsidR="007D20CA" w:rsidRPr="008A3CF5">
        <w:t>onsidering the size of the expected distributions</w:t>
      </w:r>
      <w:r w:rsidR="00631B29" w:rsidRPr="008A3CF5">
        <w:t xml:space="preserve"> from the estate to SSU, campus leadership is</w:t>
      </w:r>
      <w:r w:rsidR="007D20CA" w:rsidRPr="008A3CF5">
        <w:t xml:space="preserve"> conside</w:t>
      </w:r>
      <w:r w:rsidR="00631B29" w:rsidRPr="008A3CF5">
        <w:t>ring recommending that</w:t>
      </w:r>
      <w:r w:rsidR="007D20CA" w:rsidRPr="008A3CF5">
        <w:t xml:space="preserve"> all or a portion of the gift/distribution </w:t>
      </w:r>
      <w:r w:rsidR="00631B29" w:rsidRPr="008A3CF5">
        <w:t>be set up as</w:t>
      </w:r>
      <w:r w:rsidR="007D20CA" w:rsidRPr="008A3CF5">
        <w:t xml:space="preserve"> quasi endowment funds supporting those </w:t>
      </w:r>
      <w:r w:rsidR="00EB1DC0" w:rsidRPr="008A3CF5">
        <w:t xml:space="preserve">respective </w:t>
      </w:r>
      <w:r w:rsidR="007D20CA" w:rsidRPr="008A3CF5">
        <w:t xml:space="preserve">areas on a perpetual basis since the gift amount is rather large for current use. Deans of each school have already shown </w:t>
      </w:r>
      <w:r w:rsidR="0008253D">
        <w:t xml:space="preserve">general </w:t>
      </w:r>
      <w:r w:rsidR="007D20CA" w:rsidRPr="008A3CF5">
        <w:t xml:space="preserve">support </w:t>
      </w:r>
      <w:r>
        <w:t>and it would</w:t>
      </w:r>
      <w:r w:rsidR="007D20CA" w:rsidRPr="008A3CF5">
        <w:t xml:space="preserve"> need to be executed through the Foundation’s quasi endowment/board designated endowment process. The policy notes that the creation, designation, and dissolution of Quasi-endowment Funds is at the discretion of the Board of Directors with authority delegated to the Investment Committee. </w:t>
      </w:r>
      <w:r w:rsidR="0008253D">
        <w:t>A f</w:t>
      </w:r>
      <w:r w:rsidR="00EB1DC0" w:rsidRPr="008A3CF5">
        <w:t>ormal proposal/recommendation from</w:t>
      </w:r>
      <w:r w:rsidR="009D0F7A" w:rsidRPr="008A3CF5">
        <w:t xml:space="preserve"> </w:t>
      </w:r>
      <w:r w:rsidR="006E3A92" w:rsidRPr="008A3CF5">
        <w:t>campus leadership</w:t>
      </w:r>
      <w:r w:rsidR="00EB1DC0" w:rsidRPr="008A3CF5">
        <w:t xml:space="preserve"> </w:t>
      </w:r>
      <w:r w:rsidR="0008253D">
        <w:t>will</w:t>
      </w:r>
      <w:r w:rsidR="006E3A92" w:rsidRPr="008A3CF5">
        <w:t xml:space="preserve"> be presented to </w:t>
      </w:r>
      <w:r w:rsidR="0008253D">
        <w:t>the Investment Committee at a later meeting</w:t>
      </w:r>
      <w:r w:rsidR="006E3A92" w:rsidRPr="008A3CF5">
        <w:t xml:space="preserve"> for approval if there is a quasi-endowment component</w:t>
      </w:r>
      <w:r w:rsidR="00EB1DC0" w:rsidRPr="008A3CF5">
        <w:t>.</w:t>
      </w:r>
      <w:r w:rsidR="0008253D">
        <w:t xml:space="preserve"> Preliminary feedback from committee members was positive towards establishing a quasi-endowment component of the gift.</w:t>
      </w:r>
    </w:p>
    <w:p w:rsidR="008A3CF5" w:rsidRDefault="008A3CF5" w:rsidP="000B45D0">
      <w:pPr>
        <w:pStyle w:val="PlainText"/>
      </w:pPr>
    </w:p>
    <w:bookmarkEnd w:id="1"/>
    <w:p w:rsidR="00222F81" w:rsidRPr="00634128" w:rsidRDefault="00222F81" w:rsidP="000B45D0">
      <w:pPr>
        <w:pStyle w:val="PlainText"/>
      </w:pPr>
      <w:r>
        <w:tab/>
      </w:r>
    </w:p>
    <w:p w:rsidR="00DE3D41" w:rsidRDefault="00900A01" w:rsidP="000B45D0">
      <w:pPr>
        <w:pStyle w:val="Heading1"/>
      </w:pPr>
      <w:r w:rsidRPr="008F56E9">
        <w:t xml:space="preserve">OPEN ITEMS </w:t>
      </w:r>
      <w:r w:rsidR="001D1930" w:rsidRPr="008F56E9">
        <w:rPr>
          <w:color w:val="FF0000"/>
        </w:rPr>
        <w:t xml:space="preserve"> </w:t>
      </w:r>
    </w:p>
    <w:p w:rsidR="00DE3D41" w:rsidRDefault="00DE3D41" w:rsidP="000B45D0">
      <w:pPr>
        <w:pStyle w:val="PlainText"/>
      </w:pPr>
    </w:p>
    <w:p w:rsidR="0056189F" w:rsidRDefault="0056189F" w:rsidP="000B45D0">
      <w:r>
        <w:t>Meeting closed at 4:01pm.</w:t>
      </w:r>
    </w:p>
    <w:p w:rsidR="0056189F" w:rsidRDefault="000B45D0" w:rsidP="000B45D0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3101741</wp:posOffset>
                </wp:positionH>
                <wp:positionV relativeFrom="paragraph">
                  <wp:posOffset>113464</wp:posOffset>
                </wp:positionV>
                <wp:extent cx="3099335" cy="308009"/>
                <wp:effectExtent l="0" t="0" r="2540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335" cy="30800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5D0" w:rsidRDefault="000B45D0">
                            <w:r>
                              <w:t>Redacted Signature – Kyle Bishop-Gabriel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25pt;margin-top:8.95pt;width:244.05pt;height:2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uJTgIAAKgEAAAOAAAAZHJzL2Uyb0RvYy54bWysVFFv2jAQfp+0/2D5fSQQ6AoiVIyKaVLV&#10;VoKpz8axSTTH59mGhP36nZ1AabenaS/mfPfl8913d8zv2lqRo7CuAp3T4SClRGgORaX3Of2+XX+6&#10;pcR5pgumQIucnoSjd4uPH+aNmYkRlKAKYQmSaDdrTE5L780sSRwvRc3cAIzQGJRga+bxavdJYVmD&#10;7LVKRml6kzRgC2OBC+fQe98F6SLySym4f5LSCU9UTjE3H08bz104k8WczfaWmbLifRrsH7KoWaXx&#10;0QvVPfOMHGz1B1VdcQsOpB9wqBOQsuIi1oDVDNN31WxKZkSsBcVx5iKT+3+0/PH4bElV5DSjRLMa&#10;W7QVrSdfoCVZUKcxboagjUGYb9GNXT77HTpD0a20dfjFcgjGUefTRdtAxtGZpdNplk0o4RjL0ts0&#10;nQaa5PVrY53/KqAmwcipxd5FSdnxwfkOeoaExxyoqlhXSsVLmBexUpYcGXbatzFHJH+DUpo0Ob3J&#10;JmkkfhML1Jfvd4rxH316VyjkUxpzDpp0tQfLt7s2KnjRZQfFCeWy0I2bM3xdIf0Dc/6ZWZwvVAh3&#10;xj/hIRVgTtBblJRgf/3NH/DYdoxS0uC85tT9PDArKFHfNA7EdDgehwGPl/Hk8wgv9jqyu47oQ70C&#10;FGqI22l4NAPeq7MpLdQvuFrL8CqGmOb4Nip7Nle+2yJcTS6WywjCkTbMP+iN4YE6NCbIum1fmDV9&#10;Wz0OxCOcJ5vN3nW3w4YvNSwPHmQVWx907lTt5cd1iMPTr27Yt+t7RL3+wSx+AwAA//8DAFBLAwQU&#10;AAYACAAAACEAYULGxd0AAAAJAQAADwAAAGRycy9kb3ducmV2LnhtbEyPQU/CQBCF7yb+h82YeJMt&#10;BttSuiXERO9S0OvSHdqG7mztbqHw6x1Pepy8L+99k68n24kzDr51pGA+i0AgVc60VCvYlW9PKQgf&#10;NBndOUIFV/SwLu7vcp0Zd6EPPG9DLbiEfKYVNCH0mZS+atBqP3M9EmdHN1gd+BxqaQZ94XLbyeco&#10;iqXVLfFCo3t8bbA6bUer4BiSz2uJ5fttdxtP3xu/p6+wV+rxYdqsQAScwh8Mv/qsDgU7HdxIxotO&#10;wSJNXxjlIFmCYGCZxDGIg4I4XoAscvn/g+IHAAD//wMAUEsBAi0AFAAGAAgAAAAhALaDOJL+AAAA&#10;4QEAABMAAAAAAAAAAAAAAAAAAAAAAFtDb250ZW50X1R5cGVzXS54bWxQSwECLQAUAAYACAAAACEA&#10;OP0h/9YAAACUAQAACwAAAAAAAAAAAAAAAAAvAQAAX3JlbHMvLnJlbHNQSwECLQAUAAYACAAAACEA&#10;pmALiU4CAACoBAAADgAAAAAAAAAAAAAAAAAuAgAAZHJzL2Uyb0RvYy54bWxQSwECLQAUAAYACAAA&#10;ACEAYULGxd0AAAAJAQAADwAAAAAAAAAAAAAAAACoBAAAZHJzL2Rvd25yZXYueG1sUEsFBgAAAAAE&#10;AAQA8wAAALIFAAAAAA==&#10;" fillcolor="black [3213]" strokeweight=".5pt">
                <v:textbox>
                  <w:txbxContent>
                    <w:p w:rsidR="000B45D0" w:rsidRDefault="000B45D0">
                      <w:r>
                        <w:t>Redacted Signature – Kyle Bishop-Gabriel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151966</wp:posOffset>
                </wp:positionV>
                <wp:extent cx="2685448" cy="288757"/>
                <wp:effectExtent l="0" t="0" r="1968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48" cy="28875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5D0" w:rsidRDefault="000B45D0">
                            <w:r>
                              <w:t>Redacted Signature – Ian Hannah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-3.6pt;margin-top:11.95pt;width:211.45pt;height: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s6TAIAAKEEAAAOAAAAZHJzL2Uyb0RvYy54bWysVE2P2jAQvVfqf7B8L4GUr0WEFWVFVQnt&#10;rgTVno3jEKuOx7UNCf31HTuBZbc9Vb2Y8czkeebNG+b3TaXISVgnQWd00OtTIjSHXOpDRr/v1p+m&#10;lDjPdM4UaJHRs3D0fvHxw7w2M5FCCSoXliCIdrPaZLT03sySxPFSVMz1wAiNwQJsxTxe7SHJLasR&#10;vVJJ2u+Pkxpsbixw4Rx6H9ogXUT8ohDcPxWFE56ojGJtPp42nvtwJos5mx0sM6XkXRnsH6qomNT4&#10;6BXqgXlGjlb+AVVJbsFB4XscqgSKQnIRe8BuBv133WxLZkTsBclx5kqT+3+w/PH0bInMM5pSolmF&#10;I9qJxpMv0JA0sFMbN8OkrcE036Abp3zxO3SGppvCVuEX2yEYR57PV24DGEdnOp6OhkNUA8dYOp1O&#10;RpMAk7x+bazzXwVUJBgZtTi7SCk7bZxvUy8p4TEHSuZrqVS8BL2IlbLkxHDSvok1IvibLKVJndHx&#10;51E/Ar+JBejr93vF+I+uvJssxFMaaw6ctL0Hyzf7piNqD/kZebLQ6swZvpaIu2HOPzOLwkJqcFn8&#10;Ex6FAiwGOouSEuyvv/lDPs4bo5TUKNSMup9HZgUl6ptGJdwNhsOg7HgZjiYpXuxtZH8b0cdqBcjQ&#10;ANfS8GiGfK8uZmGhesGdWoZXMcQ0x7eR0ou58u364E5ysVzGJNSyYX6jt4YH6DCRwOeueWHWdPP0&#10;qIRHuEiazd6Ntc0NX2pYHj0UMs48ENyy2vGOexBV0+1sWLTbe8x6/WdZ/AYAAP//AwBQSwMEFAAG&#10;AAgAAAAhAAIpM6bdAAAACAEAAA8AAABkcnMvZG93bnJldi54bWxMj0FPwkAUhO8m/ofNM/EGWypS&#10;qX0lxETvUtDr0n20Dd23tbuFwq93PeFxMpOZb7LVaFpxot41lhFm0wgEcWl1wxXCtnifvIBwXrFW&#10;rWVCuJCDVX5/l6lU2zN/0mnjKxFK2KUKofa+S6V0ZU1GuantiIN3sL1RPsi+krpX51BuWhlH0UIa&#10;1XBYqFVHbzWVx81gEA4++boUVHxct9fh+LN2O/72O8THh3H9CsLT6G9h+MMP6JAHpr0dWDvRIkyS&#10;OCQR4qcliODPZ88JiD3CYjkHmWfy/4H8FwAA//8DAFBLAQItABQABgAIAAAAIQC2gziS/gAAAOEB&#10;AAATAAAAAAAAAAAAAAAAAAAAAABbQ29udGVudF9UeXBlc10ueG1sUEsBAi0AFAAGAAgAAAAhADj9&#10;If/WAAAAlAEAAAsAAAAAAAAAAAAAAAAALwEAAF9yZWxzLy5yZWxzUEsBAi0AFAAGAAgAAAAhAByg&#10;yzpMAgAAoQQAAA4AAAAAAAAAAAAAAAAALgIAAGRycy9lMm9Eb2MueG1sUEsBAi0AFAAGAAgAAAAh&#10;AAIpM6bdAAAACAEAAA8AAAAAAAAAAAAAAAAApgQAAGRycy9kb3ducmV2LnhtbFBLBQYAAAAABAAE&#10;APMAAACwBQAAAAA=&#10;" fillcolor="black [3213]" strokeweight=".5pt">
                <v:textbox>
                  <w:txbxContent>
                    <w:p w:rsidR="000B45D0" w:rsidRDefault="000B45D0">
                      <w:r>
                        <w:t>Redacted Signature – Ian Hannah</w:t>
                      </w:r>
                    </w:p>
                  </w:txbxContent>
                </v:textbox>
              </v:shape>
            </w:pict>
          </mc:Fallback>
        </mc:AlternateContent>
      </w:r>
    </w:p>
    <w:p w:rsidR="0056189F" w:rsidRDefault="0056189F" w:rsidP="000B45D0">
      <w:pPr>
        <w:pStyle w:val="PlainText"/>
      </w:pPr>
    </w:p>
    <w:p w:rsidR="0056189F" w:rsidRPr="00E4616B" w:rsidRDefault="0056189F" w:rsidP="000B45D0">
      <w:r w:rsidRPr="00E4616B">
        <w:t>__________________________</w:t>
      </w:r>
      <w:r w:rsidRPr="00E4616B">
        <w:tab/>
      </w:r>
      <w:r w:rsidRPr="00E4616B">
        <w:tab/>
        <w:t xml:space="preserve">          ___________________________</w:t>
      </w:r>
    </w:p>
    <w:p w:rsidR="0056189F" w:rsidRPr="00E4616B" w:rsidRDefault="0056189F" w:rsidP="000B45D0">
      <w:r w:rsidRPr="00E4616B">
        <w:t xml:space="preserve">Minutes Approved by:     </w:t>
      </w:r>
      <w:r w:rsidRPr="00E4616B">
        <w:tab/>
      </w:r>
      <w:r w:rsidRPr="00E4616B">
        <w:tab/>
      </w:r>
      <w:r w:rsidRPr="00E4616B">
        <w:tab/>
      </w:r>
      <w:r w:rsidRPr="00E4616B">
        <w:tab/>
        <w:t>Minutes Prepared by:</w:t>
      </w:r>
    </w:p>
    <w:p w:rsidR="0056189F" w:rsidRPr="000B45D0" w:rsidRDefault="0056189F" w:rsidP="000B45D0">
      <w:pPr>
        <w:rPr>
          <w:i/>
        </w:rPr>
      </w:pPr>
      <w:r w:rsidRPr="000B45D0">
        <w:rPr>
          <w:i/>
        </w:rPr>
        <w:t>Ian Hannah</w:t>
      </w:r>
      <w:r w:rsidRPr="000B45D0">
        <w:rPr>
          <w:i/>
        </w:rPr>
        <w:tab/>
      </w:r>
      <w:r w:rsidRPr="000B45D0">
        <w:rPr>
          <w:i/>
        </w:rPr>
        <w:tab/>
        <w:t xml:space="preserve">      </w:t>
      </w:r>
      <w:r w:rsidRPr="000B45D0">
        <w:rPr>
          <w:i/>
        </w:rPr>
        <w:tab/>
      </w:r>
      <w:r w:rsidRPr="000B45D0">
        <w:rPr>
          <w:i/>
        </w:rPr>
        <w:tab/>
      </w:r>
      <w:r w:rsidRPr="000B45D0">
        <w:rPr>
          <w:i/>
        </w:rPr>
        <w:tab/>
      </w:r>
      <w:r w:rsidRPr="000B45D0">
        <w:rPr>
          <w:i/>
        </w:rPr>
        <w:tab/>
        <w:t>Kyle Bishop-Gabriel</w:t>
      </w:r>
    </w:p>
    <w:p w:rsidR="0056189F" w:rsidRPr="0056189F" w:rsidRDefault="0056189F" w:rsidP="000B45D0">
      <w:r w:rsidRPr="00E4616B">
        <w:t>Chief Operating Officer &amp;</w:t>
      </w:r>
      <w:r w:rsidRPr="00E4616B">
        <w:tab/>
      </w:r>
      <w:r w:rsidRPr="00E4616B">
        <w:tab/>
      </w:r>
      <w:r w:rsidRPr="00E4616B">
        <w:tab/>
      </w:r>
      <w:r w:rsidRPr="00E4616B">
        <w:tab/>
        <w:t>Sr. Advancement/Foundation</w:t>
      </w:r>
      <w:r w:rsidR="000B45D0">
        <w:t xml:space="preserve"> </w:t>
      </w:r>
      <w:r w:rsidRPr="00E4616B">
        <w:t>Secretary, SSUF</w:t>
      </w:r>
      <w:r w:rsidRPr="00E4616B">
        <w:tab/>
      </w:r>
      <w:r w:rsidRPr="00E4616B">
        <w:tab/>
      </w:r>
      <w:r w:rsidRPr="00E4616B">
        <w:tab/>
      </w:r>
      <w:r w:rsidRPr="00E4616B">
        <w:tab/>
      </w:r>
      <w:r w:rsidRPr="00E4616B">
        <w:tab/>
      </w:r>
      <w:r w:rsidR="000B45D0">
        <w:t xml:space="preserve">Analyst </w:t>
      </w:r>
      <w:r>
        <w:t xml:space="preserve">&amp; Asst. to the VP, </w:t>
      </w:r>
      <w:r w:rsidRPr="00E4616B">
        <w:t>SSU</w:t>
      </w:r>
    </w:p>
    <w:sectPr w:rsidR="0056189F" w:rsidRPr="0056189F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E5" w:rsidRDefault="00FD77E5" w:rsidP="000B45D0">
      <w:r>
        <w:separator/>
      </w:r>
    </w:p>
  </w:endnote>
  <w:endnote w:type="continuationSeparator" w:id="0">
    <w:p w:rsidR="00FD77E5" w:rsidRDefault="00FD77E5" w:rsidP="000B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B4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B4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B4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E5" w:rsidRDefault="00FD77E5" w:rsidP="000B45D0">
      <w:r>
        <w:separator/>
      </w:r>
    </w:p>
  </w:footnote>
  <w:footnote w:type="continuationSeparator" w:id="0">
    <w:p w:rsidR="00FD77E5" w:rsidRDefault="00FD77E5" w:rsidP="000B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B4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B4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0B4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0B2650"/>
    <w:multiLevelType w:val="hybridMultilevel"/>
    <w:tmpl w:val="78A243F2"/>
    <w:lvl w:ilvl="0" w:tplc="605654B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5CC2"/>
    <w:multiLevelType w:val="hybridMultilevel"/>
    <w:tmpl w:val="6652C888"/>
    <w:lvl w:ilvl="0" w:tplc="C1D463B4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3401F"/>
    <w:multiLevelType w:val="hybridMultilevel"/>
    <w:tmpl w:val="5CBAA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49D0BA1"/>
    <w:multiLevelType w:val="hybridMultilevel"/>
    <w:tmpl w:val="5CBAA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38BE"/>
    <w:rsid w:val="00006542"/>
    <w:rsid w:val="0000771C"/>
    <w:rsid w:val="00014483"/>
    <w:rsid w:val="0001571B"/>
    <w:rsid w:val="00021575"/>
    <w:rsid w:val="00022373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7015"/>
    <w:rsid w:val="00080E3F"/>
    <w:rsid w:val="000811B5"/>
    <w:rsid w:val="0008253D"/>
    <w:rsid w:val="00086E01"/>
    <w:rsid w:val="00091B47"/>
    <w:rsid w:val="00092F9E"/>
    <w:rsid w:val="000950C5"/>
    <w:rsid w:val="000A34B6"/>
    <w:rsid w:val="000A405D"/>
    <w:rsid w:val="000A5738"/>
    <w:rsid w:val="000A6683"/>
    <w:rsid w:val="000A6E6B"/>
    <w:rsid w:val="000A7A1C"/>
    <w:rsid w:val="000B030E"/>
    <w:rsid w:val="000B03F6"/>
    <w:rsid w:val="000B19FC"/>
    <w:rsid w:val="000B45D0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0F59A5"/>
    <w:rsid w:val="000F7843"/>
    <w:rsid w:val="001019CE"/>
    <w:rsid w:val="00111C5C"/>
    <w:rsid w:val="00113B03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070B"/>
    <w:rsid w:val="001523F9"/>
    <w:rsid w:val="00154C7F"/>
    <w:rsid w:val="00154CA9"/>
    <w:rsid w:val="001554AD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4FF1"/>
    <w:rsid w:val="00195D29"/>
    <w:rsid w:val="00197BFA"/>
    <w:rsid w:val="001A0345"/>
    <w:rsid w:val="001A1772"/>
    <w:rsid w:val="001A3FFA"/>
    <w:rsid w:val="001A55CC"/>
    <w:rsid w:val="001C4BB5"/>
    <w:rsid w:val="001D1930"/>
    <w:rsid w:val="001D5FD8"/>
    <w:rsid w:val="001E08D3"/>
    <w:rsid w:val="001E198E"/>
    <w:rsid w:val="001E25FE"/>
    <w:rsid w:val="001E2A58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2F81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5786C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175A"/>
    <w:rsid w:val="00343DFB"/>
    <w:rsid w:val="00346DB2"/>
    <w:rsid w:val="00347686"/>
    <w:rsid w:val="003533C6"/>
    <w:rsid w:val="00353E03"/>
    <w:rsid w:val="00354FE1"/>
    <w:rsid w:val="00365811"/>
    <w:rsid w:val="00365CC6"/>
    <w:rsid w:val="00373048"/>
    <w:rsid w:val="0037659A"/>
    <w:rsid w:val="00383275"/>
    <w:rsid w:val="00383BF6"/>
    <w:rsid w:val="003842DA"/>
    <w:rsid w:val="00387487"/>
    <w:rsid w:val="00396186"/>
    <w:rsid w:val="003B2435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05A4F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189F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03C6"/>
    <w:rsid w:val="00601F98"/>
    <w:rsid w:val="00602B40"/>
    <w:rsid w:val="0060737E"/>
    <w:rsid w:val="00610DD3"/>
    <w:rsid w:val="006138F3"/>
    <w:rsid w:val="00613F49"/>
    <w:rsid w:val="006143AD"/>
    <w:rsid w:val="006175E1"/>
    <w:rsid w:val="006251CB"/>
    <w:rsid w:val="00625F37"/>
    <w:rsid w:val="00631B29"/>
    <w:rsid w:val="00633610"/>
    <w:rsid w:val="00634128"/>
    <w:rsid w:val="0063499C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12F6"/>
    <w:rsid w:val="00697657"/>
    <w:rsid w:val="00697D4F"/>
    <w:rsid w:val="006B10D1"/>
    <w:rsid w:val="006B3389"/>
    <w:rsid w:val="006B48B1"/>
    <w:rsid w:val="006B5803"/>
    <w:rsid w:val="006B7AFD"/>
    <w:rsid w:val="006B7F6C"/>
    <w:rsid w:val="006C212C"/>
    <w:rsid w:val="006C5A82"/>
    <w:rsid w:val="006C64D7"/>
    <w:rsid w:val="006D170C"/>
    <w:rsid w:val="006D5BBA"/>
    <w:rsid w:val="006E0C05"/>
    <w:rsid w:val="006E1E19"/>
    <w:rsid w:val="006E3A92"/>
    <w:rsid w:val="006E5FAB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2DDA"/>
    <w:rsid w:val="00736E41"/>
    <w:rsid w:val="00737058"/>
    <w:rsid w:val="00743C35"/>
    <w:rsid w:val="007510E3"/>
    <w:rsid w:val="0076175A"/>
    <w:rsid w:val="00765151"/>
    <w:rsid w:val="007671A6"/>
    <w:rsid w:val="00771627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20CA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6A41"/>
    <w:rsid w:val="008170C9"/>
    <w:rsid w:val="008212DC"/>
    <w:rsid w:val="00822DB2"/>
    <w:rsid w:val="00824B6A"/>
    <w:rsid w:val="008256D5"/>
    <w:rsid w:val="0082615E"/>
    <w:rsid w:val="00833A2A"/>
    <w:rsid w:val="00834134"/>
    <w:rsid w:val="00834B2F"/>
    <w:rsid w:val="00836765"/>
    <w:rsid w:val="00843F1A"/>
    <w:rsid w:val="00847226"/>
    <w:rsid w:val="00850FA5"/>
    <w:rsid w:val="00855F15"/>
    <w:rsid w:val="008561FA"/>
    <w:rsid w:val="008619B1"/>
    <w:rsid w:val="00861DAB"/>
    <w:rsid w:val="00863CF7"/>
    <w:rsid w:val="00864642"/>
    <w:rsid w:val="00864A16"/>
    <w:rsid w:val="00864E41"/>
    <w:rsid w:val="00877164"/>
    <w:rsid w:val="00880AAF"/>
    <w:rsid w:val="00882E89"/>
    <w:rsid w:val="008902B2"/>
    <w:rsid w:val="00891BF3"/>
    <w:rsid w:val="00894B1B"/>
    <w:rsid w:val="008A0FE1"/>
    <w:rsid w:val="008A3CF5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6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005C"/>
    <w:rsid w:val="009622D7"/>
    <w:rsid w:val="00963D05"/>
    <w:rsid w:val="00964140"/>
    <w:rsid w:val="009675FE"/>
    <w:rsid w:val="00970E0D"/>
    <w:rsid w:val="0097248D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0F7A"/>
    <w:rsid w:val="009D25AD"/>
    <w:rsid w:val="009D2A76"/>
    <w:rsid w:val="009D2C63"/>
    <w:rsid w:val="009D57E0"/>
    <w:rsid w:val="009E1617"/>
    <w:rsid w:val="009E5517"/>
    <w:rsid w:val="009E5FDA"/>
    <w:rsid w:val="009E6EBD"/>
    <w:rsid w:val="009E7E87"/>
    <w:rsid w:val="00A033FF"/>
    <w:rsid w:val="00A03410"/>
    <w:rsid w:val="00A04AE5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901E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C4C63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4432"/>
    <w:rsid w:val="00B55092"/>
    <w:rsid w:val="00B570E5"/>
    <w:rsid w:val="00B72BAA"/>
    <w:rsid w:val="00B751CC"/>
    <w:rsid w:val="00B761F0"/>
    <w:rsid w:val="00B82771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75F76"/>
    <w:rsid w:val="00C82C8B"/>
    <w:rsid w:val="00C839BD"/>
    <w:rsid w:val="00C90844"/>
    <w:rsid w:val="00C91949"/>
    <w:rsid w:val="00C92A28"/>
    <w:rsid w:val="00C938A8"/>
    <w:rsid w:val="00C94223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7EC3"/>
    <w:rsid w:val="00CE4496"/>
    <w:rsid w:val="00CE505D"/>
    <w:rsid w:val="00CE54E0"/>
    <w:rsid w:val="00CF05E1"/>
    <w:rsid w:val="00CF1EAE"/>
    <w:rsid w:val="00CF337C"/>
    <w:rsid w:val="00CF49C3"/>
    <w:rsid w:val="00CF6C82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5CC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603A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E3D41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2D7D"/>
    <w:rsid w:val="00E36024"/>
    <w:rsid w:val="00E378E7"/>
    <w:rsid w:val="00E51665"/>
    <w:rsid w:val="00E553B7"/>
    <w:rsid w:val="00E5625A"/>
    <w:rsid w:val="00E57A0B"/>
    <w:rsid w:val="00E608BB"/>
    <w:rsid w:val="00E648A9"/>
    <w:rsid w:val="00E65D00"/>
    <w:rsid w:val="00E70F5B"/>
    <w:rsid w:val="00E82E00"/>
    <w:rsid w:val="00E844D1"/>
    <w:rsid w:val="00E902D6"/>
    <w:rsid w:val="00E9064E"/>
    <w:rsid w:val="00E91FC4"/>
    <w:rsid w:val="00E93173"/>
    <w:rsid w:val="00E9583D"/>
    <w:rsid w:val="00E959E7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1DC0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76D1F"/>
    <w:rsid w:val="00F813D8"/>
    <w:rsid w:val="00F901F0"/>
    <w:rsid w:val="00F91EED"/>
    <w:rsid w:val="00F92B38"/>
    <w:rsid w:val="00FA093D"/>
    <w:rsid w:val="00FB1223"/>
    <w:rsid w:val="00FB21EF"/>
    <w:rsid w:val="00FB41EE"/>
    <w:rsid w:val="00FB4452"/>
    <w:rsid w:val="00FB67A8"/>
    <w:rsid w:val="00FB6BBF"/>
    <w:rsid w:val="00FC6518"/>
    <w:rsid w:val="00FD0743"/>
    <w:rsid w:val="00FD18FD"/>
    <w:rsid w:val="00FD30D0"/>
    <w:rsid w:val="00FD365D"/>
    <w:rsid w:val="00FD77E5"/>
    <w:rsid w:val="00FD7C7C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D4E6148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45D0"/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link w:val="Heading1Char"/>
    <w:uiPriority w:val="1"/>
    <w:qFormat/>
    <w:rsid w:val="000B45D0"/>
    <w:pPr>
      <w:numPr>
        <w:numId w:val="3"/>
      </w:numPr>
      <w:outlineLvl w:val="0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B45D0"/>
    <w:rPr>
      <w:rFonts w:ascii="Arial" w:hAnsi="Arial" w:cs="Arial"/>
      <w:sz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7D20CA"/>
    <w:pPr>
      <w:autoSpaceDE w:val="0"/>
      <w:autoSpaceDN w:val="0"/>
      <w:adjustRightInd w:val="0"/>
    </w:pPr>
    <w:rPr>
      <w:rFonts w:ascii="Gill Sans MT" w:eastAsiaTheme="minorHAnsi" w:hAnsi="Gill Sans MT" w:cs="Gill Sans MT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D20CA"/>
    <w:rPr>
      <w:rFonts w:ascii="Gill Sans MT" w:eastAsiaTheme="minorHAnsi" w:hAnsi="Gill Sans MT" w:cs="Gill Sans MT"/>
      <w:b/>
      <w:bCs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0B45D0"/>
    <w:pPr>
      <w:jc w:val="center"/>
    </w:pPr>
    <w:rPr>
      <w:rFonts w:ascii="Arial" w:hAnsi="Arial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0B45D0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6C6C-E1F8-427A-B931-EF466F99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2022-05-05T17:54:00Z</dcterms:created>
  <dcterms:modified xsi:type="dcterms:W3CDTF">2022-05-05T18:04:00Z</dcterms:modified>
</cp:coreProperties>
</file>