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65" w:rsidRPr="000A6D04" w:rsidRDefault="009C33FB" w:rsidP="00231BB6">
      <w:pPr>
        <w:jc w:val="center"/>
      </w:pPr>
      <w:r w:rsidRPr="000A6D04">
        <w:rPr>
          <w:noProof/>
        </w:rPr>
        <w:drawing>
          <wp:inline distT="0" distB="0" distL="0" distR="0">
            <wp:extent cx="3819525" cy="1244792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123" cy="12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3FB" w:rsidRPr="000A6D04" w:rsidRDefault="009C33FB" w:rsidP="00231BB6"/>
    <w:p w:rsidR="009C33FB" w:rsidRPr="000A6D04" w:rsidRDefault="009C33FB" w:rsidP="00231BB6"/>
    <w:p w:rsidR="009C33FB" w:rsidRPr="00231BB6" w:rsidRDefault="009C33FB" w:rsidP="00231BB6">
      <w:pPr>
        <w:pStyle w:val="Title"/>
      </w:pPr>
      <w:r w:rsidRPr="00231BB6">
        <w:t xml:space="preserve">PHILANTHROPY &amp; GOVERNANCE JOINT </w:t>
      </w:r>
      <w:r w:rsidR="00932C7D" w:rsidRPr="00231BB6">
        <w:t>MEETING MINUTES</w:t>
      </w:r>
    </w:p>
    <w:p w:rsidR="009C33FB" w:rsidRPr="000A6D04" w:rsidRDefault="009C33FB" w:rsidP="00231BB6"/>
    <w:p w:rsidR="00231BB6" w:rsidRDefault="00231BB6" w:rsidP="00231BB6"/>
    <w:p w:rsidR="009C33FB" w:rsidRPr="000A6D04" w:rsidRDefault="009C33FB" w:rsidP="00231BB6">
      <w:r w:rsidRPr="000A6D04">
        <w:t>Wednesday November 3, 2021</w:t>
      </w:r>
    </w:p>
    <w:p w:rsidR="009C33FB" w:rsidRPr="000A6D04" w:rsidRDefault="009C33FB" w:rsidP="00231BB6">
      <w:r w:rsidRPr="000A6D04">
        <w:t>Zoom/Teleconference</w:t>
      </w:r>
    </w:p>
    <w:p w:rsidR="009C33FB" w:rsidRPr="000A6D04" w:rsidRDefault="009C33FB" w:rsidP="00231BB6">
      <w:r w:rsidRPr="000A6D04">
        <w:t>3:00 – 4:30 p.m.</w:t>
      </w:r>
    </w:p>
    <w:p w:rsidR="000E0960" w:rsidRPr="000A6D04" w:rsidRDefault="000E0960" w:rsidP="00231BB6"/>
    <w:p w:rsidR="00CB7639" w:rsidRPr="000A6D04" w:rsidRDefault="00CB7639" w:rsidP="00231BB6"/>
    <w:p w:rsidR="002A79DD" w:rsidRPr="000A6D04" w:rsidRDefault="00CB7639" w:rsidP="00231BB6">
      <w:r w:rsidRPr="000A6D04">
        <w:rPr>
          <w:i/>
        </w:rPr>
        <w:t>Members</w:t>
      </w:r>
      <w:r w:rsidR="00932C7D">
        <w:rPr>
          <w:i/>
        </w:rPr>
        <w:t xml:space="preserve"> Present</w:t>
      </w:r>
      <w:r w:rsidRPr="000A6D04">
        <w:rPr>
          <w:i/>
        </w:rPr>
        <w:t>:</w:t>
      </w:r>
      <w:r w:rsidRPr="000A6D04">
        <w:rPr>
          <w:i/>
        </w:rPr>
        <w:tab/>
      </w:r>
      <w:r w:rsidR="00932C7D">
        <w:rPr>
          <w:i/>
        </w:rPr>
        <w:tab/>
      </w:r>
      <w:r w:rsidRPr="000A6D04">
        <w:t xml:space="preserve">Terry Atkinson (Chair - Phil), David Felte (Chair – Gov), </w:t>
      </w:r>
    </w:p>
    <w:p w:rsidR="002A79DD" w:rsidRPr="000A6D04" w:rsidRDefault="00932C7D" w:rsidP="00231BB6">
      <w:r>
        <w:tab/>
      </w:r>
      <w:r w:rsidR="00231BB6">
        <w:tab/>
      </w:r>
      <w:r w:rsidR="00231BB6">
        <w:tab/>
      </w:r>
      <w:r w:rsidR="00231BB6">
        <w:tab/>
      </w:r>
      <w:r w:rsidR="00231BB6">
        <w:tab/>
      </w:r>
      <w:r w:rsidR="002A79DD" w:rsidRPr="000A6D04">
        <w:t xml:space="preserve">Mario Perez (Phil &amp; Gov), Ian Hannah (Phil &amp; Gov), </w:t>
      </w:r>
    </w:p>
    <w:p w:rsidR="002A79DD" w:rsidRPr="000A6D04" w:rsidRDefault="00932C7D" w:rsidP="00231BB6">
      <w:r>
        <w:tab/>
      </w:r>
      <w:r w:rsidR="00231BB6">
        <w:tab/>
      </w:r>
      <w:r w:rsidR="00231BB6">
        <w:tab/>
      </w:r>
      <w:r w:rsidR="00231BB6">
        <w:tab/>
      </w:r>
      <w:r w:rsidR="00231BB6">
        <w:tab/>
      </w:r>
      <w:r w:rsidR="00CB7639" w:rsidRPr="000A6D04">
        <w:t xml:space="preserve">Tom Isaak (Phil &amp; Gov), Robert U’Ren (Phil), </w:t>
      </w:r>
    </w:p>
    <w:p w:rsidR="00B7129E" w:rsidRPr="000A6D04" w:rsidRDefault="00932C7D" w:rsidP="00231BB6">
      <w:r>
        <w:tab/>
      </w:r>
      <w:r w:rsidR="00231BB6">
        <w:tab/>
      </w:r>
      <w:r w:rsidR="00231BB6">
        <w:tab/>
      </w:r>
      <w:r w:rsidR="00231BB6">
        <w:tab/>
      </w:r>
      <w:r w:rsidR="00231BB6">
        <w:tab/>
      </w:r>
      <w:r w:rsidR="00CB7639" w:rsidRPr="000A6D04">
        <w:t xml:space="preserve">Jeannette Anglin (Gov) </w:t>
      </w:r>
    </w:p>
    <w:p w:rsidR="00CB7639" w:rsidRPr="000A6D04" w:rsidRDefault="00CB7639" w:rsidP="00231BB6"/>
    <w:p w:rsidR="000E0960" w:rsidRPr="000A6D04" w:rsidRDefault="000E0960" w:rsidP="00231BB6"/>
    <w:p w:rsidR="003B74DF" w:rsidRPr="000A6D04" w:rsidRDefault="000E0960" w:rsidP="00231BB6">
      <w:r w:rsidRPr="000A6D04">
        <w:t>Committee Staff</w:t>
      </w:r>
      <w:r w:rsidR="00932C7D">
        <w:t xml:space="preserve"> Present</w:t>
      </w:r>
      <w:r w:rsidRPr="000A6D04">
        <w:t>:</w:t>
      </w:r>
      <w:r w:rsidRPr="000A6D04">
        <w:tab/>
        <w:t>Kyle Bishop-Gabriel</w:t>
      </w:r>
    </w:p>
    <w:p w:rsidR="00F97DAB" w:rsidRPr="000A6D04" w:rsidRDefault="00F97DAB" w:rsidP="00231BB6"/>
    <w:p w:rsidR="00F97DAB" w:rsidRPr="000A6D04" w:rsidRDefault="00F97DAB" w:rsidP="00231BB6"/>
    <w:p w:rsidR="009F37F9" w:rsidRPr="000A6D04" w:rsidRDefault="009F37F9" w:rsidP="00231BB6">
      <w:pPr>
        <w:pStyle w:val="ListParagraph"/>
      </w:pPr>
    </w:p>
    <w:p w:rsidR="000C23E6" w:rsidRPr="00231BB6" w:rsidRDefault="009F37F9" w:rsidP="00231BB6">
      <w:pPr>
        <w:pStyle w:val="Heading1"/>
      </w:pPr>
      <w:r w:rsidRPr="00231BB6">
        <w:t>Opening Comments</w:t>
      </w:r>
      <w:r w:rsidR="000C23E6" w:rsidRPr="00231BB6">
        <w:br/>
      </w:r>
    </w:p>
    <w:p w:rsidR="00932C7D" w:rsidRPr="00231BB6" w:rsidRDefault="000C23E6" w:rsidP="00231BB6">
      <w:r w:rsidRPr="00231BB6">
        <w:t>Mario Perez opened m</w:t>
      </w:r>
      <w:r w:rsidR="00932C7D" w:rsidRPr="00231BB6">
        <w:t>eeting at 3:02pm</w:t>
      </w:r>
      <w:r w:rsidRPr="00231BB6">
        <w:t xml:space="preserve"> and transitioned to providing Committee</w:t>
      </w:r>
      <w:r w:rsidR="004B63B7" w:rsidRPr="00231BB6">
        <w:t xml:space="preserve"> </w:t>
      </w:r>
      <w:r w:rsidRPr="00231BB6">
        <w:t>recent campus updates.</w:t>
      </w:r>
    </w:p>
    <w:p w:rsidR="00932C7D" w:rsidRPr="00231BB6" w:rsidRDefault="00932C7D" w:rsidP="00231BB6"/>
    <w:p w:rsidR="0045328D" w:rsidRPr="00231BB6" w:rsidRDefault="000C23E6" w:rsidP="00231BB6">
      <w:r w:rsidRPr="00231BB6">
        <w:t>Perez reported on Chancellor Castro’s September v</w:t>
      </w:r>
      <w:r w:rsidR="00932C7D" w:rsidRPr="00231BB6">
        <w:t>isit to campus</w:t>
      </w:r>
      <w:r w:rsidRPr="00231BB6">
        <w:t xml:space="preserve"> and highlighted </w:t>
      </w:r>
      <w:proofErr w:type="gramStart"/>
      <w:r w:rsidRPr="00231BB6">
        <w:t xml:space="preserve">his </w:t>
      </w:r>
      <w:r w:rsidR="00932C7D" w:rsidRPr="00231BB6">
        <w:t xml:space="preserve"> me</w:t>
      </w:r>
      <w:r w:rsidRPr="00231BB6">
        <w:t>e</w:t>
      </w:r>
      <w:r w:rsidR="00932C7D" w:rsidRPr="00231BB6">
        <w:t>t</w:t>
      </w:r>
      <w:r w:rsidRPr="00231BB6">
        <w:t>ing</w:t>
      </w:r>
      <w:proofErr w:type="gramEnd"/>
      <w:r w:rsidR="00932C7D" w:rsidRPr="00231BB6">
        <w:t xml:space="preserve"> with a variety of campus boards</w:t>
      </w:r>
      <w:r w:rsidRPr="00231BB6">
        <w:t xml:space="preserve"> and their members.  Perez shared</w:t>
      </w:r>
      <w:r w:rsidR="00932C7D" w:rsidRPr="00231BB6">
        <w:t xml:space="preserve"> </w:t>
      </w:r>
      <w:r w:rsidRPr="00231BB6">
        <w:t xml:space="preserve">Foundation Board members </w:t>
      </w:r>
      <w:r w:rsidR="00932C7D" w:rsidRPr="00231BB6">
        <w:t>David</w:t>
      </w:r>
      <w:r w:rsidRPr="00231BB6">
        <w:t xml:space="preserve"> </w:t>
      </w:r>
      <w:proofErr w:type="spellStart"/>
      <w:r w:rsidRPr="00231BB6">
        <w:t>Felte</w:t>
      </w:r>
      <w:proofErr w:type="spellEnd"/>
      <w:r w:rsidRPr="00231BB6">
        <w:t xml:space="preserve">, </w:t>
      </w:r>
      <w:r w:rsidR="00932C7D" w:rsidRPr="00231BB6">
        <w:t>Jeannette</w:t>
      </w:r>
      <w:r w:rsidRPr="00231BB6">
        <w:t xml:space="preserve"> Anglin and Joseph Huang</w:t>
      </w:r>
      <w:r w:rsidR="00932C7D" w:rsidRPr="00231BB6">
        <w:t xml:space="preserve"> </w:t>
      </w:r>
      <w:r w:rsidRPr="00231BB6">
        <w:t>were attendees of the meeting</w:t>
      </w:r>
      <w:r w:rsidR="00932C7D" w:rsidRPr="00231BB6">
        <w:t xml:space="preserve">. </w:t>
      </w:r>
      <w:r w:rsidRPr="00231BB6">
        <w:t xml:space="preserve"> The Chancellor proved to be understanding and sympathetic to </w:t>
      </w:r>
      <w:r w:rsidR="00932C7D" w:rsidRPr="00231BB6">
        <w:t xml:space="preserve">the challenges campus </w:t>
      </w:r>
      <w:r w:rsidRPr="00231BB6">
        <w:t>is</w:t>
      </w:r>
      <w:r w:rsidR="00932C7D" w:rsidRPr="00231BB6">
        <w:t xml:space="preserve"> facing</w:t>
      </w:r>
      <w:r w:rsidRPr="00231BB6">
        <w:t>.  He also supported the need</w:t>
      </w:r>
      <w:r w:rsidR="00932C7D" w:rsidRPr="00231BB6">
        <w:t xml:space="preserve"> to build the Advancement Division to increase fundraising</w:t>
      </w:r>
      <w:r w:rsidRPr="00231BB6">
        <w:t xml:space="preserve"> efforts</w:t>
      </w:r>
      <w:r w:rsidR="00932C7D" w:rsidRPr="00231BB6">
        <w:t xml:space="preserve">.  </w:t>
      </w:r>
      <w:r w:rsidR="00430908" w:rsidRPr="00231BB6">
        <w:t xml:space="preserve">Sonoma State University was the </w:t>
      </w:r>
      <w:r w:rsidR="004B63B7" w:rsidRPr="00231BB6">
        <w:t>second</w:t>
      </w:r>
      <w:r w:rsidR="00430908" w:rsidRPr="00231BB6">
        <w:t xml:space="preserve"> in-person campus the Chancellor visited.</w:t>
      </w:r>
      <w:r w:rsidR="005A6FA9" w:rsidRPr="00231BB6">
        <w:t xml:space="preserve"> </w:t>
      </w:r>
    </w:p>
    <w:p w:rsidR="00430908" w:rsidRPr="00231BB6" w:rsidRDefault="00430908" w:rsidP="00231BB6"/>
    <w:p w:rsidR="00430908" w:rsidRPr="00231BB6" w:rsidRDefault="000C23E6" w:rsidP="00231BB6">
      <w:r w:rsidRPr="00231BB6">
        <w:t xml:space="preserve">Perez took a moment to give thanks to Board and Committee member, </w:t>
      </w:r>
      <w:r w:rsidR="00430908" w:rsidRPr="00231BB6">
        <w:t xml:space="preserve">Tom Isaak </w:t>
      </w:r>
      <w:r w:rsidRPr="00231BB6">
        <w:t xml:space="preserve">as he </w:t>
      </w:r>
      <w:r w:rsidR="00430908" w:rsidRPr="00231BB6">
        <w:t xml:space="preserve">has been a great partner in identifying key community members </w:t>
      </w:r>
      <w:r w:rsidRPr="00231BB6">
        <w:t>to connect with Perez.</w:t>
      </w:r>
    </w:p>
    <w:p w:rsidR="00430908" w:rsidRPr="00231BB6" w:rsidRDefault="00430908" w:rsidP="00231BB6"/>
    <w:p w:rsidR="00430908" w:rsidRPr="00231BB6" w:rsidRDefault="000C23E6" w:rsidP="00231BB6">
      <w:r w:rsidRPr="00231BB6">
        <w:t xml:space="preserve">Perez also shared that the </w:t>
      </w:r>
      <w:r w:rsidR="00430908" w:rsidRPr="00231BB6">
        <w:t>G</w:t>
      </w:r>
      <w:r w:rsidR="00E32844" w:rsidRPr="00231BB6">
        <w:t>reen Music Center</w:t>
      </w:r>
      <w:r w:rsidR="00430908" w:rsidRPr="00231BB6">
        <w:t xml:space="preserve"> has been holding performances and has been a good venue to bring in prospective donors to campus.  </w:t>
      </w:r>
      <w:r w:rsidRPr="00231BB6">
        <w:t>It ha</w:t>
      </w:r>
      <w:r w:rsidR="00430908" w:rsidRPr="00231BB6">
        <w:t xml:space="preserve">s allowed </w:t>
      </w:r>
      <w:r w:rsidRPr="00231BB6">
        <w:t>Perez</w:t>
      </w:r>
      <w:r w:rsidR="00430908" w:rsidRPr="00231BB6">
        <w:t xml:space="preserve"> to meet </w:t>
      </w:r>
      <w:r w:rsidRPr="00231BB6">
        <w:t xml:space="preserve">a few </w:t>
      </w:r>
      <w:r w:rsidR="00430908" w:rsidRPr="00231BB6">
        <w:t>Board members face to face</w:t>
      </w:r>
      <w:r w:rsidR="00933D69" w:rsidRPr="00231BB6">
        <w:t xml:space="preserve"> who are attending shows. Perez hopes in the future </w:t>
      </w:r>
      <w:r w:rsidR="00430908" w:rsidRPr="00231BB6">
        <w:t xml:space="preserve">to host </w:t>
      </w:r>
      <w:r w:rsidR="00E77D2F" w:rsidRPr="00231BB6">
        <w:t xml:space="preserve">donor </w:t>
      </w:r>
      <w:r w:rsidR="00430908" w:rsidRPr="00231BB6">
        <w:t>stewardship type events ther</w:t>
      </w:r>
      <w:r w:rsidR="00933D69" w:rsidRPr="00231BB6">
        <w:t>e</w:t>
      </w:r>
      <w:r w:rsidR="00430908" w:rsidRPr="00231BB6">
        <w:t>.</w:t>
      </w:r>
    </w:p>
    <w:p w:rsidR="00430908" w:rsidRPr="00933D69" w:rsidRDefault="00430908" w:rsidP="00231BB6"/>
    <w:p w:rsidR="00933D69" w:rsidRPr="00933D69" w:rsidRDefault="00933D69" w:rsidP="00231BB6">
      <w:r w:rsidRPr="00933D69">
        <w:lastRenderedPageBreak/>
        <w:t xml:space="preserve">Perez shared that </w:t>
      </w:r>
      <w:r w:rsidR="00430908" w:rsidRPr="00933D69">
        <w:t xml:space="preserve">SSU is at 50% of students attending in person classes and </w:t>
      </w:r>
      <w:r w:rsidRPr="00933D69">
        <w:t xml:space="preserve">campus leadership is </w:t>
      </w:r>
      <w:r w:rsidR="00430908" w:rsidRPr="00933D69">
        <w:t xml:space="preserve">hoping to work towards 60% in person </w:t>
      </w:r>
      <w:r w:rsidRPr="00933D69">
        <w:t xml:space="preserve">classes </w:t>
      </w:r>
      <w:r w:rsidR="00430908" w:rsidRPr="00933D69">
        <w:t xml:space="preserve">next </w:t>
      </w:r>
      <w:r w:rsidRPr="00933D69">
        <w:t>semester</w:t>
      </w:r>
      <w:r w:rsidR="00430908" w:rsidRPr="00933D69">
        <w:t xml:space="preserve">.  </w:t>
      </w:r>
    </w:p>
    <w:p w:rsidR="00933D69" w:rsidRPr="00933D69" w:rsidRDefault="00933D69" w:rsidP="00231BB6"/>
    <w:p w:rsidR="00430908" w:rsidRPr="00933D69" w:rsidRDefault="00933D69" w:rsidP="00231BB6">
      <w:r w:rsidRPr="00933D69">
        <w:t>Lastly, Perez</w:t>
      </w:r>
      <w:r w:rsidR="00430908" w:rsidRPr="00933D69">
        <w:t xml:space="preserve"> has been slowly meeting</w:t>
      </w:r>
      <w:r w:rsidRPr="00933D69">
        <w:t xml:space="preserve"> and having</w:t>
      </w:r>
      <w:r w:rsidR="00430908" w:rsidRPr="00933D69">
        <w:t xml:space="preserve"> </w:t>
      </w:r>
      <w:r w:rsidR="00E77D2F">
        <w:t>one on one</w:t>
      </w:r>
      <w:r w:rsidR="00430908" w:rsidRPr="00933D69">
        <w:t xml:space="preserve"> </w:t>
      </w:r>
      <w:r w:rsidRPr="00933D69">
        <w:t xml:space="preserve">meetings </w:t>
      </w:r>
      <w:r w:rsidR="00430908" w:rsidRPr="00933D69">
        <w:t xml:space="preserve">with </w:t>
      </w:r>
      <w:r w:rsidRPr="00933D69">
        <w:t xml:space="preserve">each </w:t>
      </w:r>
      <w:r w:rsidR="00430908" w:rsidRPr="00933D69">
        <w:t>Board Member</w:t>
      </w:r>
      <w:r w:rsidR="00E32844">
        <w:t>,</w:t>
      </w:r>
      <w:r w:rsidR="00430908" w:rsidRPr="00933D69">
        <w:t xml:space="preserve"> </w:t>
      </w:r>
      <w:r w:rsidR="00E32844">
        <w:t>which</w:t>
      </w:r>
      <w:r w:rsidRPr="00933D69">
        <w:t xml:space="preserve"> ha</w:t>
      </w:r>
      <w:r w:rsidR="00E32844">
        <w:t>s</w:t>
      </w:r>
      <w:r w:rsidRPr="00933D69">
        <w:t xml:space="preserve"> resulted in promising</w:t>
      </w:r>
      <w:r w:rsidR="00430908" w:rsidRPr="00933D69">
        <w:t xml:space="preserve"> conversations.</w:t>
      </w:r>
    </w:p>
    <w:p w:rsidR="0045328D" w:rsidRPr="00A543F0" w:rsidRDefault="0045328D" w:rsidP="00231BB6"/>
    <w:p w:rsidR="00D7354F" w:rsidRPr="00A543F0" w:rsidRDefault="00D7354F" w:rsidP="00231BB6"/>
    <w:p w:rsidR="00231BB6" w:rsidRDefault="0045328D" w:rsidP="00231BB6">
      <w:pPr>
        <w:pStyle w:val="Heading1"/>
      </w:pPr>
      <w:r w:rsidRPr="00A543F0">
        <w:t xml:space="preserve">Approval of Minutes – </w:t>
      </w:r>
      <w:r w:rsidR="009C33FB" w:rsidRPr="00A543F0">
        <w:t>8.17.21</w:t>
      </w:r>
    </w:p>
    <w:p w:rsidR="00430908" w:rsidRPr="00231BB6" w:rsidRDefault="00933D69" w:rsidP="00231BB6">
      <w:r w:rsidRPr="00231BB6">
        <w:rPr>
          <w:i/>
        </w:rPr>
        <w:t>(see 11.3.21 meeting packet)</w:t>
      </w:r>
      <w:r w:rsidRPr="00231BB6">
        <w:br/>
      </w:r>
      <w:r w:rsidRPr="00231BB6">
        <w:br/>
        <w:t xml:space="preserve">Perez called for approval of the 8.17.21 meeting minutes.  One Committee member noted a minor edit.  </w:t>
      </w:r>
      <w:r w:rsidR="00430908" w:rsidRPr="00231BB6">
        <w:t xml:space="preserve">Staff made note of </w:t>
      </w:r>
      <w:r w:rsidRPr="00231BB6">
        <w:t>the</w:t>
      </w:r>
      <w:r w:rsidR="00430908" w:rsidRPr="00231BB6">
        <w:t xml:space="preserve"> edit</w:t>
      </w:r>
      <w:r w:rsidRPr="00231BB6">
        <w:t>.</w:t>
      </w:r>
    </w:p>
    <w:p w:rsidR="00430908" w:rsidRPr="00A543F0" w:rsidRDefault="00430908" w:rsidP="00231BB6"/>
    <w:p w:rsidR="00430908" w:rsidRPr="00A543F0" w:rsidRDefault="00430908" w:rsidP="00231BB6">
      <w:r w:rsidRPr="00A543F0">
        <w:rPr>
          <w:u w:val="single"/>
        </w:rPr>
        <w:t>Action:</w:t>
      </w:r>
      <w:r w:rsidRPr="00A543F0">
        <w:t xml:space="preserve">  Committee unanimously approved minutes with amendment.</w:t>
      </w:r>
    </w:p>
    <w:p w:rsidR="00FB5241" w:rsidRDefault="00FB5241" w:rsidP="00231BB6"/>
    <w:p w:rsidR="00E32844" w:rsidRPr="00A543F0" w:rsidRDefault="00E32844" w:rsidP="00231BB6"/>
    <w:p w:rsidR="00A16ADC" w:rsidRPr="00A543F0" w:rsidRDefault="00A16ADC" w:rsidP="00231BB6"/>
    <w:p w:rsidR="00231BB6" w:rsidRPr="00231BB6" w:rsidRDefault="00F65D18" w:rsidP="00231BB6">
      <w:pPr>
        <w:pStyle w:val="Heading1"/>
      </w:pPr>
      <w:r w:rsidRPr="00A543F0">
        <w:t>Philanthropic Productivity</w:t>
      </w:r>
      <w:r w:rsidR="008D657D" w:rsidRPr="00A543F0">
        <w:t xml:space="preserve"> Update</w:t>
      </w:r>
      <w:r w:rsidR="00B65ECD" w:rsidRPr="00A543F0">
        <w:t xml:space="preserve"> </w:t>
      </w:r>
    </w:p>
    <w:p w:rsidR="00480949" w:rsidRPr="00A543F0" w:rsidRDefault="00025B32" w:rsidP="00231BB6">
      <w:r w:rsidRPr="00231BB6">
        <w:rPr>
          <w:i/>
        </w:rPr>
        <w:t>(see 11.3.21 meeting packet)</w:t>
      </w:r>
      <w:r w:rsidR="00430908" w:rsidRPr="00A543F0">
        <w:br/>
      </w:r>
      <w:r w:rsidR="00430908" w:rsidRPr="00A543F0">
        <w:br/>
      </w:r>
      <w:r w:rsidRPr="00A543F0">
        <w:t>Perez</w:t>
      </w:r>
      <w:r w:rsidR="00430908" w:rsidRPr="00A543F0">
        <w:t xml:space="preserve"> reviewed </w:t>
      </w:r>
      <w:r w:rsidRPr="00A543F0">
        <w:t>the recent Philanthropic Productivity R</w:t>
      </w:r>
      <w:r w:rsidR="00430908" w:rsidRPr="00A543F0">
        <w:t>eport with Committee</w:t>
      </w:r>
      <w:r w:rsidRPr="00A543F0">
        <w:t xml:space="preserve"> and answered some general inquiries.</w:t>
      </w:r>
      <w:r w:rsidR="00430908" w:rsidRPr="00A543F0">
        <w:t xml:space="preserve"> </w:t>
      </w:r>
      <w:r w:rsidR="008D657D" w:rsidRPr="00A543F0">
        <w:t>Quarterly Gift Commitments Report as of 9.30.21</w:t>
      </w:r>
      <w:r w:rsidR="005A6FA9" w:rsidRPr="00A543F0">
        <w:t xml:space="preserve"> </w:t>
      </w:r>
      <w:r w:rsidRPr="00A543F0">
        <w:t xml:space="preserve">totaled </w:t>
      </w:r>
      <w:r w:rsidR="005A6FA9" w:rsidRPr="00A543F0">
        <w:t>$1.76M</w:t>
      </w:r>
      <w:r w:rsidRPr="00A543F0">
        <w:t xml:space="preserve"> which puts SSU at </w:t>
      </w:r>
      <w:r w:rsidR="00480949" w:rsidRPr="00A543F0">
        <w:t xml:space="preserve">19% of </w:t>
      </w:r>
      <w:r w:rsidRPr="00A543F0">
        <w:t xml:space="preserve">the </w:t>
      </w:r>
      <w:r w:rsidR="00480949" w:rsidRPr="00A543F0">
        <w:t xml:space="preserve">$9.5M goal through first quarter of </w:t>
      </w:r>
      <w:r w:rsidRPr="00A543F0">
        <w:t>fiscal year.</w:t>
      </w:r>
    </w:p>
    <w:p w:rsidR="00430908" w:rsidRPr="00A543F0" w:rsidRDefault="00430908" w:rsidP="00231BB6"/>
    <w:p w:rsidR="00177ED4" w:rsidRPr="00A543F0" w:rsidRDefault="00CD25F3" w:rsidP="00231BB6">
      <w:r w:rsidRPr="00A543F0">
        <w:t xml:space="preserve">Perez shared </w:t>
      </w:r>
      <w:r w:rsidR="00177ED4" w:rsidRPr="00A543F0">
        <w:t xml:space="preserve">the following </w:t>
      </w:r>
      <w:r w:rsidRPr="00A543F0">
        <w:t xml:space="preserve">with Committee </w:t>
      </w:r>
      <w:r w:rsidR="00177ED4" w:rsidRPr="00A543F0">
        <w:t>regarding current fundraising activities and those currently in the works that will continue to move Advancement towards</w:t>
      </w:r>
      <w:r w:rsidR="003A2652">
        <w:t xml:space="preserve"> </w:t>
      </w:r>
      <w:r w:rsidR="00A543F0" w:rsidRPr="00A543F0">
        <w:t>its</w:t>
      </w:r>
      <w:r w:rsidR="00177ED4" w:rsidRPr="00A543F0">
        <w:t xml:space="preserve"> goal</w:t>
      </w:r>
      <w:r w:rsidR="003A2652">
        <w:t xml:space="preserve">, </w:t>
      </w:r>
      <w:r w:rsidR="00177ED4" w:rsidRPr="00A543F0">
        <w:t>including the following:</w:t>
      </w:r>
    </w:p>
    <w:p w:rsidR="00177ED4" w:rsidRPr="00D411EA" w:rsidRDefault="00177ED4" w:rsidP="00231BB6">
      <w:pPr>
        <w:pStyle w:val="ListParagraph"/>
        <w:numPr>
          <w:ilvl w:val="0"/>
          <w:numId w:val="0"/>
        </w:numPr>
        <w:ind w:left="2160"/>
      </w:pPr>
    </w:p>
    <w:p w:rsidR="00430908" w:rsidRPr="00231BB6" w:rsidRDefault="00177ED4" w:rsidP="00231BB6">
      <w:pPr>
        <w:pStyle w:val="ListParagraph"/>
      </w:pPr>
      <w:r w:rsidRPr="00231BB6">
        <w:t>Exploring</w:t>
      </w:r>
      <w:r w:rsidR="00430908" w:rsidRPr="00231BB6">
        <w:t xml:space="preserve"> how to expand </w:t>
      </w:r>
      <w:r w:rsidRPr="00231BB6">
        <w:t xml:space="preserve">the </w:t>
      </w:r>
      <w:r w:rsidR="00430908" w:rsidRPr="00231BB6">
        <w:t xml:space="preserve">nursing program and </w:t>
      </w:r>
      <w:r w:rsidRPr="00231BB6">
        <w:t>identify</w:t>
      </w:r>
      <w:r w:rsidR="00430908" w:rsidRPr="00231BB6">
        <w:t xml:space="preserve"> support to help address shortage of nurs</w:t>
      </w:r>
      <w:r w:rsidR="00425380" w:rsidRPr="00231BB6">
        <w:t>es</w:t>
      </w:r>
      <w:r w:rsidR="00430908" w:rsidRPr="00231BB6">
        <w:t xml:space="preserve"> in the regional area.</w:t>
      </w:r>
    </w:p>
    <w:p w:rsidR="00430908" w:rsidRPr="00231BB6" w:rsidRDefault="00430908" w:rsidP="00231BB6">
      <w:pPr>
        <w:pStyle w:val="ListParagraph"/>
        <w:numPr>
          <w:ilvl w:val="0"/>
          <w:numId w:val="0"/>
        </w:numPr>
        <w:ind w:left="2160"/>
      </w:pPr>
    </w:p>
    <w:p w:rsidR="00430908" w:rsidRPr="00231BB6" w:rsidRDefault="00177ED4" w:rsidP="00231BB6">
      <w:pPr>
        <w:pStyle w:val="ListParagraph"/>
      </w:pPr>
      <w:r w:rsidRPr="00231BB6">
        <w:t xml:space="preserve">The annual </w:t>
      </w:r>
      <w:r w:rsidR="00430908" w:rsidRPr="00231BB6">
        <w:t xml:space="preserve">Fall solicitation </w:t>
      </w:r>
      <w:r w:rsidRPr="00231BB6">
        <w:t>recently went out</w:t>
      </w:r>
      <w:r w:rsidR="00430908" w:rsidRPr="00231BB6">
        <w:t xml:space="preserve"> and </w:t>
      </w:r>
      <w:r w:rsidRPr="00231BB6">
        <w:t>expecting</w:t>
      </w:r>
      <w:r w:rsidR="00430908" w:rsidRPr="00231BB6">
        <w:t xml:space="preserve"> to see some </w:t>
      </w:r>
      <w:r w:rsidR="0088373C" w:rsidRPr="00231BB6">
        <w:t xml:space="preserve">additional donations come in from that.  </w:t>
      </w:r>
    </w:p>
    <w:p w:rsidR="0088373C" w:rsidRPr="00231BB6" w:rsidRDefault="0088373C" w:rsidP="00231BB6">
      <w:pPr>
        <w:pStyle w:val="ListParagraph"/>
        <w:numPr>
          <w:ilvl w:val="0"/>
          <w:numId w:val="0"/>
        </w:numPr>
        <w:ind w:left="2160"/>
      </w:pPr>
    </w:p>
    <w:p w:rsidR="0088373C" w:rsidRPr="00231BB6" w:rsidRDefault="00177ED4" w:rsidP="00231BB6">
      <w:pPr>
        <w:pStyle w:val="ListParagraph"/>
      </w:pPr>
      <w:r w:rsidRPr="00231BB6">
        <w:t xml:space="preserve">A number of other </w:t>
      </w:r>
      <w:r w:rsidR="0088373C" w:rsidRPr="00231BB6">
        <w:t>gifts and activities th</w:t>
      </w:r>
      <w:r w:rsidRPr="00231BB6">
        <w:t>at are currently in the</w:t>
      </w:r>
      <w:r w:rsidR="0088373C" w:rsidRPr="00231BB6">
        <w:t xml:space="preserve"> pipeline that help push numbers along into the 2nd quarter.</w:t>
      </w:r>
    </w:p>
    <w:p w:rsidR="0088373C" w:rsidRPr="00D411EA" w:rsidRDefault="0088373C" w:rsidP="00231BB6">
      <w:pPr>
        <w:pStyle w:val="ListParagraph"/>
        <w:numPr>
          <w:ilvl w:val="0"/>
          <w:numId w:val="0"/>
        </w:numPr>
        <w:ind w:left="2160"/>
      </w:pPr>
    </w:p>
    <w:p w:rsidR="006449F6" w:rsidRDefault="00177ED4" w:rsidP="00231BB6">
      <w:r w:rsidRPr="00D411EA">
        <w:t>Perez also provided an u</w:t>
      </w:r>
      <w:r w:rsidR="0088373C" w:rsidRPr="00D411EA">
        <w:t xml:space="preserve">pdate on </w:t>
      </w:r>
      <w:r w:rsidRPr="00D411EA">
        <w:t xml:space="preserve">the </w:t>
      </w:r>
      <w:r w:rsidR="0088373C" w:rsidRPr="00D411EA">
        <w:t>SSU</w:t>
      </w:r>
      <w:r w:rsidRPr="00D411EA">
        <w:t xml:space="preserve"> Strategic</w:t>
      </w:r>
      <w:r w:rsidR="006449F6">
        <w:t xml:space="preserve"> </w:t>
      </w:r>
      <w:r w:rsidRPr="00D411EA">
        <w:t>Communications</w:t>
      </w:r>
      <w:r w:rsidR="00425380">
        <w:t xml:space="preserve"> team</w:t>
      </w:r>
      <w:r w:rsidRPr="00D411EA">
        <w:t xml:space="preserve"> and the work they are doing</w:t>
      </w:r>
      <w:r w:rsidR="0088373C" w:rsidRPr="00D411EA">
        <w:t xml:space="preserve"> to help start bridging the</w:t>
      </w:r>
      <w:r w:rsidR="00425380">
        <w:t xml:space="preserve"> communication</w:t>
      </w:r>
      <w:r w:rsidR="0088373C" w:rsidRPr="00D411EA">
        <w:t xml:space="preserve"> gap between SSU and </w:t>
      </w:r>
      <w:r w:rsidRPr="00D411EA">
        <w:t>c</w:t>
      </w:r>
      <w:r w:rsidR="0088373C" w:rsidRPr="00D411EA">
        <w:t>ommunity</w:t>
      </w:r>
      <w:r w:rsidRPr="00D411EA">
        <w:t>.</w:t>
      </w:r>
      <w:r w:rsidR="0088373C" w:rsidRPr="00D411EA">
        <w:t xml:space="preserve"> </w:t>
      </w:r>
      <w:r w:rsidRPr="00D411EA">
        <w:t>They are working on</w:t>
      </w:r>
      <w:r w:rsidR="0088373C" w:rsidRPr="00D411EA">
        <w:t xml:space="preserve"> </w:t>
      </w:r>
      <w:r w:rsidRPr="00D411EA">
        <w:t xml:space="preserve">strategies improve the </w:t>
      </w:r>
      <w:r w:rsidR="0088373C" w:rsidRPr="00D411EA">
        <w:t xml:space="preserve">marketing of SSU </w:t>
      </w:r>
      <w:r w:rsidRPr="00D411EA">
        <w:t xml:space="preserve">to the </w:t>
      </w:r>
      <w:r w:rsidR="00A543F0" w:rsidRPr="00D411EA">
        <w:t>public. He</w:t>
      </w:r>
      <w:r w:rsidRPr="00D411EA">
        <w:t xml:space="preserve"> noted SSU AVP for Strategic Communications (Julia Gonzalez) and</w:t>
      </w:r>
      <w:r w:rsidR="006449F6">
        <w:t xml:space="preserve"> </w:t>
      </w:r>
      <w:r w:rsidRPr="00D411EA">
        <w:t>new Director of Communications (Maggie Sowell) have been invited to attend the</w:t>
      </w:r>
      <w:r w:rsidR="006449F6">
        <w:t xml:space="preserve"> </w:t>
      </w:r>
      <w:r w:rsidRPr="00D411EA">
        <w:t xml:space="preserve">Advancement team and frontline fundraiser meetings so they are </w:t>
      </w:r>
      <w:r w:rsidR="00D411EA" w:rsidRPr="00D411EA">
        <w:t xml:space="preserve">also </w:t>
      </w:r>
      <w:r w:rsidRPr="00D411EA">
        <w:t>more on the</w:t>
      </w:r>
      <w:r w:rsidR="006449F6">
        <w:t xml:space="preserve"> </w:t>
      </w:r>
      <w:r w:rsidRPr="00D411EA">
        <w:t>pulse in terms of the types of philanthropic activity and donor stories and related</w:t>
      </w:r>
      <w:r w:rsidR="006449F6">
        <w:t xml:space="preserve"> </w:t>
      </w:r>
      <w:r w:rsidRPr="00D411EA">
        <w:t xml:space="preserve">impact of </w:t>
      </w:r>
      <w:r w:rsidR="00785EC9">
        <w:tab/>
      </w:r>
      <w:r w:rsidRPr="00D411EA">
        <w:t>key gifts to be potentially shared more broadly.</w:t>
      </w:r>
    </w:p>
    <w:p w:rsidR="006449F6" w:rsidRDefault="006449F6" w:rsidP="00231BB6"/>
    <w:p w:rsidR="00785EC9" w:rsidRDefault="00785EC9" w:rsidP="00231BB6">
      <w:r w:rsidRPr="00785EC9">
        <w:t>He shared that there are</w:t>
      </w:r>
      <w:r w:rsidR="009C21E2">
        <w:t xml:space="preserve"> currently</w:t>
      </w:r>
      <w:r w:rsidRPr="00785EC9">
        <w:t xml:space="preserve"> 3 key areas of high focus </w:t>
      </w:r>
      <w:r w:rsidR="009C21E2">
        <w:t>at SSU</w:t>
      </w:r>
      <w:r w:rsidRPr="00785EC9">
        <w:t>:</w:t>
      </w:r>
      <w:r w:rsidRPr="00785EC9">
        <w:br/>
      </w:r>
    </w:p>
    <w:p w:rsidR="00785EC9" w:rsidRPr="00785EC9" w:rsidRDefault="0088373C" w:rsidP="00231BB6">
      <w:pPr>
        <w:pStyle w:val="ListParagraph"/>
      </w:pPr>
      <w:r w:rsidRPr="00785EC9">
        <w:lastRenderedPageBreak/>
        <w:t>Bolster up strategic enrollment</w:t>
      </w:r>
    </w:p>
    <w:p w:rsidR="00785EC9" w:rsidRPr="00785EC9" w:rsidRDefault="0088373C" w:rsidP="00231BB6">
      <w:pPr>
        <w:pStyle w:val="ListParagraph"/>
      </w:pPr>
      <w:r w:rsidRPr="00785EC9">
        <w:t xml:space="preserve">Bolster up Advancement and </w:t>
      </w:r>
      <w:r w:rsidR="009C21E2">
        <w:t>f</w:t>
      </w:r>
      <w:r w:rsidRPr="00785EC9">
        <w:t>undraising</w:t>
      </w:r>
    </w:p>
    <w:p w:rsidR="0088373C" w:rsidRPr="00785EC9" w:rsidRDefault="0088373C" w:rsidP="00231BB6">
      <w:pPr>
        <w:pStyle w:val="ListParagraph"/>
      </w:pPr>
      <w:r w:rsidRPr="00785EC9">
        <w:t>Improve marketing of SSU</w:t>
      </w:r>
    </w:p>
    <w:p w:rsidR="00740A4E" w:rsidRPr="000A6D04" w:rsidRDefault="00740A4E" w:rsidP="00231BB6">
      <w:pPr>
        <w:pStyle w:val="ListParagraph"/>
        <w:numPr>
          <w:ilvl w:val="0"/>
          <w:numId w:val="0"/>
        </w:numPr>
        <w:ind w:left="2160"/>
      </w:pPr>
    </w:p>
    <w:p w:rsidR="00480949" w:rsidRDefault="00480949" w:rsidP="00231BB6"/>
    <w:p w:rsidR="00231BB6" w:rsidRPr="00231BB6" w:rsidRDefault="00740A4E" w:rsidP="00231BB6">
      <w:pPr>
        <w:pStyle w:val="Heading1"/>
      </w:pPr>
      <w:r w:rsidRPr="000A6D04">
        <w:t xml:space="preserve">Foundation </w:t>
      </w:r>
      <w:r w:rsidR="00CE207E">
        <w:t xml:space="preserve">Board </w:t>
      </w:r>
      <w:r w:rsidRPr="000A6D04">
        <w:t>Philanthropic Priorities</w:t>
      </w:r>
      <w:r w:rsidR="00C00E04" w:rsidRPr="00C00E04">
        <w:t xml:space="preserve"> </w:t>
      </w:r>
    </w:p>
    <w:p w:rsidR="00F61317" w:rsidRPr="00231BB6" w:rsidRDefault="00F61317" w:rsidP="00231BB6">
      <w:pPr>
        <w:rPr>
          <w:i/>
        </w:rPr>
      </w:pPr>
      <w:r w:rsidRPr="00231BB6">
        <w:rPr>
          <w:i/>
        </w:rPr>
        <w:t>(see 11.3.21 meeting packet)</w:t>
      </w:r>
    </w:p>
    <w:p w:rsidR="00480949" w:rsidRPr="00E71CF2" w:rsidRDefault="00B80204" w:rsidP="00231BB6">
      <w:pPr>
        <w:rPr>
          <w:u w:val="single"/>
        </w:rPr>
      </w:pPr>
      <w:r>
        <w:br/>
      </w:r>
      <w:r w:rsidR="00F61317" w:rsidRPr="00E71CF2">
        <w:t>Perez opened with noting that per d</w:t>
      </w:r>
      <w:r w:rsidRPr="00E71CF2">
        <w:t>iscuss</w:t>
      </w:r>
      <w:r w:rsidR="00F61317" w:rsidRPr="00E71CF2">
        <w:t>ion</w:t>
      </w:r>
      <w:r w:rsidRPr="00E71CF2">
        <w:t xml:space="preserve"> at </w:t>
      </w:r>
      <w:r w:rsidR="00F61317" w:rsidRPr="00E71CF2">
        <w:t>8/17</w:t>
      </w:r>
      <w:r w:rsidRPr="00E71CF2">
        <w:t xml:space="preserve"> meeting</w:t>
      </w:r>
      <w:r w:rsidR="00F61317" w:rsidRPr="00E71CF2">
        <w:t>, he is ready to move forward</w:t>
      </w:r>
      <w:r w:rsidRPr="00E71CF2">
        <w:t xml:space="preserve"> supporting</w:t>
      </w:r>
      <w:r w:rsidR="00F61317" w:rsidRPr="00E71CF2">
        <w:t xml:space="preserve"> one of the </w:t>
      </w:r>
      <w:r w:rsidR="005819B1" w:rsidRPr="00E71CF2">
        <w:t xml:space="preserve">University’s </w:t>
      </w:r>
      <w:r w:rsidR="00F61317" w:rsidRPr="00E71CF2">
        <w:t>s</w:t>
      </w:r>
      <w:r w:rsidR="00D036E9" w:rsidRPr="00E71CF2">
        <w:t xml:space="preserve">trategic </w:t>
      </w:r>
      <w:r w:rsidR="00F61317" w:rsidRPr="00E71CF2">
        <w:t>e</w:t>
      </w:r>
      <w:r w:rsidR="00D036E9" w:rsidRPr="00E71CF2">
        <w:t xml:space="preserve">nrollment </w:t>
      </w:r>
      <w:r w:rsidR="00F61317" w:rsidRPr="00E71CF2">
        <w:t>g</w:t>
      </w:r>
      <w:r w:rsidR="00D036E9" w:rsidRPr="00E71CF2">
        <w:t xml:space="preserve">oals for Fall </w:t>
      </w:r>
      <w:r w:rsidR="00F61317" w:rsidRPr="00E71CF2">
        <w:t>202</w:t>
      </w:r>
      <w:r w:rsidR="00D036E9" w:rsidRPr="00E71CF2">
        <w:t xml:space="preserve">2 </w:t>
      </w:r>
      <w:r w:rsidR="00F61317" w:rsidRPr="00E71CF2">
        <w:t>c</w:t>
      </w:r>
      <w:r w:rsidR="00D036E9" w:rsidRPr="00E71CF2">
        <w:t>ycle</w:t>
      </w:r>
      <w:r w:rsidR="00F61317" w:rsidRPr="00E71CF2">
        <w:t xml:space="preserve"> by promoting</w:t>
      </w:r>
      <w:r w:rsidR="009C21E2">
        <w:t>,</w:t>
      </w:r>
      <w:r w:rsidR="00F61317" w:rsidRPr="00E71CF2">
        <w:t xml:space="preserve"> through the Board</w:t>
      </w:r>
      <w:r w:rsidR="009C21E2">
        <w:t>,</w:t>
      </w:r>
      <w:r w:rsidR="00480949" w:rsidRPr="00E71CF2">
        <w:t xml:space="preserve"> growing philanthropic support for recruitment scholarships and ultimately for </w:t>
      </w:r>
      <w:r w:rsidR="00425380">
        <w:t xml:space="preserve">an </w:t>
      </w:r>
      <w:r w:rsidR="005819B1" w:rsidRPr="00E71CF2">
        <w:t xml:space="preserve">endowment to </w:t>
      </w:r>
      <w:r w:rsidR="00425380">
        <w:t xml:space="preserve">further </w:t>
      </w:r>
      <w:r w:rsidR="005819B1" w:rsidRPr="00E71CF2">
        <w:t>support</w:t>
      </w:r>
      <w:r w:rsidR="00F61317" w:rsidRPr="00E71CF2">
        <w:t xml:space="preserve"> </w:t>
      </w:r>
      <w:r w:rsidR="00425380">
        <w:t xml:space="preserve">scholarships </w:t>
      </w:r>
      <w:r w:rsidR="00F61317" w:rsidRPr="00E71CF2">
        <w:t>long term.</w:t>
      </w:r>
    </w:p>
    <w:p w:rsidR="00B80204" w:rsidRPr="00E71CF2" w:rsidRDefault="00B80204" w:rsidP="00231BB6"/>
    <w:p w:rsidR="00B80204" w:rsidRPr="00E71CF2" w:rsidRDefault="00F61317" w:rsidP="00231BB6">
      <w:r w:rsidRPr="00E71CF2">
        <w:t xml:space="preserve">Perez noted he has </w:t>
      </w:r>
      <w:r w:rsidR="00B80204" w:rsidRPr="00E71CF2">
        <w:t>had conversations with Elias Lopez and</w:t>
      </w:r>
      <w:r w:rsidRPr="00E71CF2">
        <w:t xml:space="preserve"> </w:t>
      </w:r>
      <w:r w:rsidR="00B80204" w:rsidRPr="00E71CF2">
        <w:t xml:space="preserve">partnering to help with growing </w:t>
      </w:r>
      <w:r w:rsidRPr="00E71CF2">
        <w:t xml:space="preserve">SSU’s </w:t>
      </w:r>
      <w:r w:rsidR="00B80204" w:rsidRPr="00E71CF2">
        <w:t xml:space="preserve">enrollment.  </w:t>
      </w:r>
      <w:r w:rsidRPr="00E71CF2">
        <w:t xml:space="preserve">In addition to building recruiting scholarships, Strategic Enrollment </w:t>
      </w:r>
      <w:r w:rsidR="00B80204" w:rsidRPr="00E71CF2">
        <w:t xml:space="preserve">has invested in software to better serve prospective students and to respond </w:t>
      </w:r>
      <w:r w:rsidRPr="00E71CF2">
        <w:t xml:space="preserve">to them </w:t>
      </w:r>
      <w:r w:rsidR="00B80204" w:rsidRPr="00E71CF2">
        <w:t>more quickly.</w:t>
      </w:r>
    </w:p>
    <w:p w:rsidR="00B80204" w:rsidRPr="00E71CF2" w:rsidRDefault="00B80204" w:rsidP="00231BB6"/>
    <w:p w:rsidR="00B80204" w:rsidRPr="00E71CF2" w:rsidRDefault="00F61317" w:rsidP="00231BB6">
      <w:r w:rsidRPr="00E71CF2">
        <w:t>Perez r</w:t>
      </w:r>
      <w:r w:rsidR="00B80204" w:rsidRPr="00E71CF2">
        <w:t xml:space="preserve">eviewed </w:t>
      </w:r>
      <w:r w:rsidRPr="00E71CF2">
        <w:t xml:space="preserve">the Strategic Enrollment </w:t>
      </w:r>
      <w:r w:rsidR="00B80204" w:rsidRPr="00E71CF2">
        <w:t>slide</w:t>
      </w:r>
      <w:r w:rsidRPr="00E71CF2">
        <w:t xml:space="preserve"> with Committee </w:t>
      </w:r>
      <w:r w:rsidR="00E71CF2" w:rsidRPr="00E71CF2">
        <w:t>focusing on the initiative for scholarship endowments for larger and multi-year awards.</w:t>
      </w:r>
      <w:r w:rsidR="00B80204" w:rsidRPr="00E71CF2">
        <w:t xml:space="preserve"> </w:t>
      </w:r>
    </w:p>
    <w:p w:rsidR="00C71C61" w:rsidRPr="00A543F0" w:rsidRDefault="00E71CF2" w:rsidP="00231BB6">
      <w:r w:rsidRPr="00E71CF2">
        <w:t xml:space="preserve">He shared that the </w:t>
      </w:r>
      <w:r w:rsidR="009A1A61" w:rsidRPr="00E71CF2">
        <w:t>University</w:t>
      </w:r>
      <w:r w:rsidRPr="00E71CF2">
        <w:t xml:space="preserve"> has</w:t>
      </w:r>
      <w:r w:rsidR="009A1A61" w:rsidRPr="00E71CF2">
        <w:t xml:space="preserve"> provid</w:t>
      </w:r>
      <w:r w:rsidRPr="00E71CF2">
        <w:t>ed</w:t>
      </w:r>
      <w:r w:rsidR="009A1A61" w:rsidRPr="00E71CF2">
        <w:t xml:space="preserve"> </w:t>
      </w:r>
      <w:r w:rsidR="00A543F0" w:rsidRPr="00E71CF2">
        <w:t>one-time</w:t>
      </w:r>
      <w:r w:rsidR="009A1A61" w:rsidRPr="00E71CF2">
        <w:t xml:space="preserve"> seed funding </w:t>
      </w:r>
      <w:r w:rsidRPr="00E71CF2">
        <w:t>to support</w:t>
      </w:r>
      <w:r w:rsidR="009A1A61" w:rsidRPr="00E71CF2">
        <w:t xml:space="preserve"> new recruitment scholarships to support enrollment</w:t>
      </w:r>
      <w:r w:rsidRPr="00E71CF2">
        <w:t xml:space="preserve"> but to </w:t>
      </w:r>
      <w:r w:rsidR="00A543F0" w:rsidRPr="00E71CF2">
        <w:t>sustain, the</w:t>
      </w:r>
      <w:r w:rsidRPr="00E71CF2">
        <w:t xml:space="preserve"> goal is</w:t>
      </w:r>
      <w:r w:rsidR="009A1A61" w:rsidRPr="00E71CF2">
        <w:t xml:space="preserve"> </w:t>
      </w:r>
      <w:r w:rsidRPr="00E71CF2">
        <w:t>to build recruitment scholarships through philanthropic support. Ideally building an</w:t>
      </w:r>
      <w:r w:rsidR="009A1A61" w:rsidRPr="00E71CF2">
        <w:t xml:space="preserve"> endowment </w:t>
      </w:r>
      <w:r w:rsidR="009A1A61" w:rsidRPr="00A543F0">
        <w:t xml:space="preserve">to </w:t>
      </w:r>
      <w:r w:rsidRPr="00A543F0">
        <w:t xml:space="preserve">not only </w:t>
      </w:r>
      <w:r w:rsidR="009A1A61" w:rsidRPr="00A543F0">
        <w:t>support</w:t>
      </w:r>
      <w:r w:rsidR="004201AF" w:rsidRPr="00A543F0">
        <w:t xml:space="preserve"> recruitment scholarships but also for</w:t>
      </w:r>
      <w:r w:rsidR="009A1A61" w:rsidRPr="00A543F0">
        <w:t xml:space="preserve"> larger and </w:t>
      </w:r>
      <w:r w:rsidR="00A543F0" w:rsidRPr="00A543F0">
        <w:t>multi-year</w:t>
      </w:r>
      <w:r w:rsidR="009A1A61" w:rsidRPr="00A543F0">
        <w:t xml:space="preserve"> awards</w:t>
      </w:r>
      <w:r w:rsidRPr="00A543F0">
        <w:t xml:space="preserve">.  Having such established </w:t>
      </w:r>
      <w:r w:rsidR="009B205F" w:rsidRPr="00A543F0">
        <w:t xml:space="preserve">can make a difference for a lot of student’s </w:t>
      </w:r>
      <w:r w:rsidRPr="00A543F0">
        <w:t xml:space="preserve">and push them </w:t>
      </w:r>
      <w:r w:rsidR="009B205F" w:rsidRPr="00A543F0">
        <w:t xml:space="preserve">to </w:t>
      </w:r>
      <w:proofErr w:type="gramStart"/>
      <w:r w:rsidR="009B205F" w:rsidRPr="00A543F0">
        <w:t>make a decision</w:t>
      </w:r>
      <w:proofErr w:type="gramEnd"/>
      <w:r w:rsidR="009B205F" w:rsidRPr="00A543F0">
        <w:t xml:space="preserve"> to attend SSU</w:t>
      </w:r>
      <w:r w:rsidRPr="00A543F0">
        <w:t>.</w:t>
      </w:r>
    </w:p>
    <w:p w:rsidR="00C71C61" w:rsidRPr="00A543F0" w:rsidRDefault="00C71C61" w:rsidP="00231BB6"/>
    <w:p w:rsidR="006F4BE1" w:rsidRPr="00C71C61" w:rsidRDefault="00C71C61" w:rsidP="00231BB6">
      <w:r w:rsidRPr="00A543F0">
        <w:t xml:space="preserve">Perez proposed to Committee, in order to encourage 100% Board member giving and participation in supporting recruitment </w:t>
      </w:r>
      <w:r w:rsidRPr="00C71C61">
        <w:t>scholarships, is to have Committee make calls to Board members and encouraging their participation to make their annual gift towards recruitment scholarships. Perez noted that a talking script can be provided as to why this initiative is most important to campus right now. He also shared that if a Board member wants to contribute to another area, such gifts would</w:t>
      </w:r>
      <w:r w:rsidR="00425380">
        <w:t xml:space="preserve"> be gladly accepted</w:t>
      </w:r>
      <w:r w:rsidRPr="00C71C61">
        <w:t xml:space="preserve">.  The idea is to first ask the Board and then </w:t>
      </w:r>
      <w:r w:rsidR="00A543F0" w:rsidRPr="00C71C61">
        <w:t xml:space="preserve">ask </w:t>
      </w:r>
      <w:r w:rsidR="00425380">
        <w:t>if</w:t>
      </w:r>
      <w:r w:rsidRPr="00C71C61">
        <w:t xml:space="preserve"> each member can connect with others outside for additional donations. </w:t>
      </w:r>
    </w:p>
    <w:p w:rsidR="00C71C61" w:rsidRDefault="00C71C61" w:rsidP="00231BB6"/>
    <w:p w:rsidR="00B816F2" w:rsidRPr="00A543F0" w:rsidRDefault="0013770E" w:rsidP="00231BB6">
      <w:r w:rsidRPr="00C71C61">
        <w:t>Committee discussion ensued regarding best approach with varying feelings and opinions about request of financial contribution to SSU by Board.</w:t>
      </w:r>
      <w:r w:rsidR="00C71C61" w:rsidRPr="00C71C61">
        <w:t xml:space="preserve"> </w:t>
      </w:r>
      <w:r w:rsidR="00425380">
        <w:t>It was determined the</w:t>
      </w:r>
      <w:r w:rsidR="00B816F2" w:rsidRPr="00C71C61">
        <w:t xml:space="preserve"> discussion </w:t>
      </w:r>
      <w:r w:rsidR="00C71C61" w:rsidRPr="00A543F0">
        <w:t>will need</w:t>
      </w:r>
      <w:r w:rsidR="00B816F2" w:rsidRPr="00A543F0">
        <w:t xml:space="preserve"> to </w:t>
      </w:r>
      <w:r w:rsidR="00C71C61" w:rsidRPr="00A543F0">
        <w:t>be revisited in order</w:t>
      </w:r>
      <w:r w:rsidR="00B816F2" w:rsidRPr="00A543F0">
        <w:t xml:space="preserve"> to move forward.</w:t>
      </w:r>
    </w:p>
    <w:p w:rsidR="00117516" w:rsidRPr="00A543F0" w:rsidRDefault="00117516" w:rsidP="00231BB6"/>
    <w:p w:rsidR="00BA62B2" w:rsidRPr="00A543F0" w:rsidRDefault="00BA62B2" w:rsidP="00231BB6">
      <w:pPr>
        <w:pStyle w:val="ListParagraph"/>
        <w:numPr>
          <w:ilvl w:val="0"/>
          <w:numId w:val="0"/>
        </w:numPr>
        <w:ind w:left="2160"/>
      </w:pPr>
    </w:p>
    <w:p w:rsidR="00231BB6" w:rsidRDefault="00C35F03" w:rsidP="00231BB6">
      <w:pPr>
        <w:pStyle w:val="Heading1"/>
      </w:pPr>
      <w:r w:rsidRPr="00A543F0">
        <w:t xml:space="preserve">Board </w:t>
      </w:r>
      <w:r w:rsidR="0044261E" w:rsidRPr="00A543F0">
        <w:t>M</w:t>
      </w:r>
      <w:r w:rsidRPr="00A543F0">
        <w:t>embership/</w:t>
      </w:r>
      <w:r w:rsidR="0044261E" w:rsidRPr="00A543F0">
        <w:t>S</w:t>
      </w:r>
      <w:r w:rsidRPr="00A543F0">
        <w:t xml:space="preserve">tructure </w:t>
      </w:r>
      <w:r w:rsidR="0044261E" w:rsidRPr="00A543F0">
        <w:t>C</w:t>
      </w:r>
      <w:r w:rsidRPr="00A543F0">
        <w:t>hanges</w:t>
      </w:r>
    </w:p>
    <w:p w:rsidR="00231BB6" w:rsidRPr="00231BB6" w:rsidRDefault="00C71C61" w:rsidP="00231BB6">
      <w:pPr>
        <w:rPr>
          <w:i/>
        </w:rPr>
      </w:pPr>
      <w:r w:rsidRPr="00231BB6">
        <w:rPr>
          <w:i/>
        </w:rPr>
        <w:t>(see 11.3.21 meeting packet)</w:t>
      </w:r>
    </w:p>
    <w:p w:rsidR="00231BB6" w:rsidRDefault="00231BB6" w:rsidP="00231BB6"/>
    <w:p w:rsidR="000C2659" w:rsidRPr="00231BB6" w:rsidRDefault="000C2659" w:rsidP="00231BB6">
      <w:r w:rsidRPr="00A543F0">
        <w:t xml:space="preserve">Ian Hannah noted </w:t>
      </w:r>
      <w:r w:rsidR="00425380">
        <w:t>two</w:t>
      </w:r>
      <w:r w:rsidRPr="00A543F0">
        <w:t xml:space="preserve"> new Board member </w:t>
      </w:r>
      <w:r w:rsidR="0013462B" w:rsidRPr="00A543F0">
        <w:t>appointments</w:t>
      </w:r>
      <w:r w:rsidRPr="00A543F0">
        <w:t xml:space="preserve"> up for Committee approval.</w:t>
      </w:r>
    </w:p>
    <w:p w:rsidR="000C2659" w:rsidRPr="00A543F0" w:rsidRDefault="000C2659" w:rsidP="00231BB6"/>
    <w:p w:rsidR="00A543F0" w:rsidRPr="00A543F0" w:rsidRDefault="000C2659" w:rsidP="00231BB6">
      <w:r w:rsidRPr="00A543F0">
        <w:lastRenderedPageBreak/>
        <w:t xml:space="preserve">Dr. </w:t>
      </w:r>
      <w:r w:rsidR="00DE2E99" w:rsidRPr="00A543F0">
        <w:t xml:space="preserve">Brigitte </w:t>
      </w:r>
      <w:proofErr w:type="spellStart"/>
      <w:r w:rsidR="00DE2E99" w:rsidRPr="00A543F0">
        <w:t>Lahme</w:t>
      </w:r>
      <w:proofErr w:type="spellEnd"/>
      <w:r w:rsidR="00DE2E99" w:rsidRPr="00A543F0">
        <w:t xml:space="preserve"> </w:t>
      </w:r>
      <w:r w:rsidRPr="00A543F0">
        <w:t xml:space="preserve">has been </w:t>
      </w:r>
      <w:r w:rsidR="00425380">
        <w:t>recommended</w:t>
      </w:r>
      <w:r w:rsidRPr="00A543F0">
        <w:t xml:space="preserve"> by </w:t>
      </w:r>
      <w:r w:rsidR="00425380">
        <w:t xml:space="preserve">the </w:t>
      </w:r>
      <w:r w:rsidRPr="00A543F0">
        <w:t xml:space="preserve">Provost to be the </w:t>
      </w:r>
      <w:r w:rsidR="00DE2E99" w:rsidRPr="00A543F0">
        <w:t xml:space="preserve">new </w:t>
      </w:r>
      <w:r w:rsidRPr="00A543F0">
        <w:t xml:space="preserve">Board </w:t>
      </w:r>
      <w:r w:rsidR="00425380">
        <w:t>f</w:t>
      </w:r>
      <w:r w:rsidR="00DE2E99" w:rsidRPr="00A543F0">
        <w:t xml:space="preserve">aculty </w:t>
      </w:r>
      <w:r w:rsidR="00425380">
        <w:t>representative</w:t>
      </w:r>
      <w:r w:rsidR="00DE2E99" w:rsidRPr="00A543F0">
        <w:t xml:space="preserve"> </w:t>
      </w:r>
      <w:r w:rsidR="00A543F0" w:rsidRPr="00A543F0">
        <w:t xml:space="preserve">and Mr. Ali </w:t>
      </w:r>
      <w:proofErr w:type="spellStart"/>
      <w:r w:rsidR="00A543F0" w:rsidRPr="00A543F0">
        <w:t>Pourghadir</w:t>
      </w:r>
      <w:proofErr w:type="spellEnd"/>
      <w:r w:rsidR="00A543F0" w:rsidRPr="00A543F0">
        <w:t xml:space="preserve"> has been </w:t>
      </w:r>
      <w:r w:rsidR="00425380">
        <w:t>recommended</w:t>
      </w:r>
      <w:r w:rsidR="00A543F0" w:rsidRPr="00A543F0">
        <w:t xml:space="preserve"> by Perez as a new community </w:t>
      </w:r>
      <w:r w:rsidR="00425380">
        <w:t>representative on the Board.</w:t>
      </w:r>
      <w:r w:rsidR="00A543F0" w:rsidRPr="00A543F0">
        <w:t xml:space="preserve"> Nominations and bios were shared.</w:t>
      </w:r>
    </w:p>
    <w:p w:rsidR="00A543F0" w:rsidRPr="00A543F0" w:rsidRDefault="00A543F0" w:rsidP="00231BB6"/>
    <w:p w:rsidR="00856E75" w:rsidRPr="00425380" w:rsidRDefault="00856E75" w:rsidP="00231BB6">
      <w:pPr>
        <w:rPr>
          <w:i/>
        </w:rPr>
      </w:pPr>
      <w:r w:rsidRPr="00A543F0">
        <w:rPr>
          <w:u w:val="single"/>
        </w:rPr>
        <w:t>Action:</w:t>
      </w:r>
      <w:r w:rsidRPr="00A543F0">
        <w:t xml:space="preserve">  </w:t>
      </w:r>
      <w:r w:rsidR="00B816F2" w:rsidRPr="00A543F0">
        <w:t>Unanimously approves</w:t>
      </w:r>
      <w:r w:rsidR="00A543F0" w:rsidRPr="00A543F0">
        <w:t xml:space="preserve"> and recommends to Board for final approval. </w:t>
      </w:r>
    </w:p>
    <w:p w:rsidR="00856E75" w:rsidRPr="00A543F0" w:rsidRDefault="00856E75" w:rsidP="00231BB6"/>
    <w:p w:rsidR="00B816F2" w:rsidRPr="00A543F0" w:rsidRDefault="00A543F0" w:rsidP="00231BB6">
      <w:r w:rsidRPr="00A543F0">
        <w:t xml:space="preserve">Also </w:t>
      </w:r>
      <w:r w:rsidR="00425380">
        <w:t>recommended</w:t>
      </w:r>
      <w:r w:rsidRPr="00A543F0">
        <w:t xml:space="preserve"> via Perez as the new community </w:t>
      </w:r>
      <w:r w:rsidR="00695D71" w:rsidRPr="00A543F0">
        <w:t>Board Chair</w:t>
      </w:r>
      <w:r w:rsidRPr="00A543F0">
        <w:t>, Mr. David Felte was asked to take on the role moving out of his Vice Chair role and Chair of the Governance Committee.</w:t>
      </w:r>
    </w:p>
    <w:p w:rsidR="00B816F2" w:rsidRPr="00A543F0" w:rsidRDefault="00B816F2" w:rsidP="00231BB6"/>
    <w:p w:rsidR="00B816F2" w:rsidRPr="00A543F0" w:rsidRDefault="00B816F2" w:rsidP="00231BB6">
      <w:r w:rsidRPr="00A543F0">
        <w:rPr>
          <w:u w:val="single"/>
        </w:rPr>
        <w:t>Action:</w:t>
      </w:r>
      <w:r w:rsidRPr="00A543F0">
        <w:t xml:space="preserve">  Committee </w:t>
      </w:r>
      <w:r w:rsidR="00A543F0" w:rsidRPr="00A543F0">
        <w:t xml:space="preserve">unanimously </w:t>
      </w:r>
      <w:r w:rsidRPr="00A543F0">
        <w:t>approves</w:t>
      </w:r>
      <w:r w:rsidR="00A543F0" w:rsidRPr="00A543F0">
        <w:t xml:space="preserve"> Felte’s appointment</w:t>
      </w:r>
      <w:r w:rsidRPr="00A543F0">
        <w:t xml:space="preserve"> and recommends to Board for approval.</w:t>
      </w:r>
    </w:p>
    <w:p w:rsidR="00B816F2" w:rsidRPr="00A543F0" w:rsidRDefault="00B816F2" w:rsidP="00231BB6"/>
    <w:p w:rsidR="00B55102" w:rsidRPr="00A543F0" w:rsidRDefault="00B55102" w:rsidP="00231BB6"/>
    <w:p w:rsidR="00A543F0" w:rsidRPr="00A543F0" w:rsidRDefault="0085594E" w:rsidP="00231BB6">
      <w:pPr>
        <w:pStyle w:val="Heading1"/>
      </w:pPr>
      <w:r w:rsidRPr="00A543F0">
        <w:t xml:space="preserve">SSU </w:t>
      </w:r>
      <w:r w:rsidR="004E413D" w:rsidRPr="00A543F0">
        <w:t xml:space="preserve">Philanthropic </w:t>
      </w:r>
      <w:r w:rsidRPr="00A543F0">
        <w:t>Naming Guidelines</w:t>
      </w:r>
    </w:p>
    <w:p w:rsidR="00231BB6" w:rsidRDefault="00231BB6" w:rsidP="00231BB6">
      <w:pPr>
        <w:pStyle w:val="ListParagraph"/>
        <w:numPr>
          <w:ilvl w:val="0"/>
          <w:numId w:val="0"/>
        </w:numPr>
        <w:ind w:left="2160"/>
      </w:pPr>
    </w:p>
    <w:p w:rsidR="00A543F0" w:rsidRPr="00A543F0" w:rsidRDefault="00A543F0" w:rsidP="00231BB6">
      <w:r w:rsidRPr="00A543F0">
        <w:t>Due to time constraints – topic was not reviewed.</w:t>
      </w:r>
    </w:p>
    <w:p w:rsidR="00A543F0" w:rsidRPr="00A543F0" w:rsidRDefault="00A543F0" w:rsidP="00231BB6">
      <w:r w:rsidRPr="00A543F0">
        <w:tab/>
      </w:r>
      <w:r w:rsidRPr="00A543F0">
        <w:tab/>
      </w:r>
    </w:p>
    <w:p w:rsidR="00251EF2" w:rsidRPr="00A543F0" w:rsidRDefault="00251EF2" w:rsidP="00231BB6"/>
    <w:p w:rsidR="009F37F9" w:rsidRPr="00A543F0" w:rsidRDefault="009F37F9" w:rsidP="00231BB6">
      <w:pPr>
        <w:pStyle w:val="Heading1"/>
      </w:pPr>
      <w:r w:rsidRPr="00A543F0">
        <w:t>Open Items</w:t>
      </w:r>
    </w:p>
    <w:p w:rsidR="00231BB6" w:rsidRDefault="00231BB6" w:rsidP="00231BB6">
      <w:pPr>
        <w:pStyle w:val="ListParagraph"/>
        <w:numPr>
          <w:ilvl w:val="0"/>
          <w:numId w:val="0"/>
        </w:numPr>
        <w:ind w:left="2160"/>
      </w:pPr>
    </w:p>
    <w:p w:rsidR="00B816F2" w:rsidRDefault="00B816F2" w:rsidP="00231BB6">
      <w:r w:rsidRPr="00A543F0">
        <w:t>Meeting adjourned: 4:38pm.</w:t>
      </w:r>
    </w:p>
    <w:p w:rsidR="00A543F0" w:rsidRDefault="00A543F0" w:rsidP="00231BB6">
      <w:pPr>
        <w:pStyle w:val="ListParagraph"/>
        <w:numPr>
          <w:ilvl w:val="0"/>
          <w:numId w:val="0"/>
        </w:numPr>
        <w:ind w:left="2160"/>
      </w:pPr>
    </w:p>
    <w:p w:rsidR="00231BB6" w:rsidRDefault="00D2446C" w:rsidP="00231BB6">
      <w:pPr>
        <w:pStyle w:val="ListParagraph"/>
        <w:numPr>
          <w:ilvl w:val="0"/>
          <w:numId w:val="0"/>
        </w:numPr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629322</wp:posOffset>
                </wp:positionH>
                <wp:positionV relativeFrom="paragraph">
                  <wp:posOffset>178136</wp:posOffset>
                </wp:positionV>
                <wp:extent cx="2560320" cy="311972"/>
                <wp:effectExtent l="0" t="0" r="1143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31197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446C" w:rsidRDefault="00D2446C">
                            <w:pPr>
                              <w:ind w:left="0"/>
                            </w:pPr>
                            <w:r>
                              <w:t>Ian Hannah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55pt;margin-top:14.05pt;width:201.6pt;height:2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" fillcolor="black [3213]" strokeweight=".5pt">
                <v:textbox>
                  <w:txbxContent>
                    <w:p w:rsidR="00D2446C" w:rsidRDefault="00D2446C">
                      <w:pPr>
                        <w:ind w:left="0"/>
                      </w:pPr>
                      <w:r>
                        <w:t>Ian Hannah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231BB6" w:rsidRDefault="00D2446C" w:rsidP="00231BB6">
      <w:pPr>
        <w:pStyle w:val="ListParagraph"/>
        <w:numPr>
          <w:ilvl w:val="0"/>
          <w:numId w:val="0"/>
        </w:numPr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3662979</wp:posOffset>
                </wp:positionH>
                <wp:positionV relativeFrom="paragraph">
                  <wp:posOffset>45907</wp:posOffset>
                </wp:positionV>
                <wp:extent cx="3130475" cy="268754"/>
                <wp:effectExtent l="0" t="0" r="13335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475" cy="26875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446C" w:rsidRDefault="00D2446C">
                            <w:pPr>
                              <w:ind w:left="0"/>
                            </w:pPr>
                            <w:r>
                              <w:t>Kyle Bishop-Gabriel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left:0;text-align:left;margin-left:288.4pt;margin-top:3.6pt;width:246.5pt;height:21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" fillcolor="black [3213]" strokeweight=".5pt">
                <v:textbox>
                  <w:txbxContent>
                    <w:p w:rsidR="00D2446C" w:rsidRDefault="00D2446C">
                      <w:pPr>
                        <w:ind w:left="0"/>
                      </w:pPr>
                      <w:r>
                        <w:t>Kyle Bishop-Gabriel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A543F0" w:rsidRPr="00A22359" w:rsidRDefault="00A543F0" w:rsidP="00231BB6">
      <w:r w:rsidRPr="00A22359">
        <w:t>____________________</w:t>
      </w:r>
      <w:r w:rsidRPr="00A22359">
        <w:tab/>
      </w:r>
      <w:r w:rsidRPr="00A22359">
        <w:tab/>
      </w:r>
      <w:r w:rsidRPr="00A22359">
        <w:tab/>
        <w:t>___________________________</w:t>
      </w:r>
    </w:p>
    <w:p w:rsidR="00A543F0" w:rsidRPr="00A22359" w:rsidRDefault="00A543F0" w:rsidP="00231BB6">
      <w:r w:rsidRPr="00A22359">
        <w:t xml:space="preserve">Minutes Approved by:     </w:t>
      </w:r>
      <w:r w:rsidRPr="00A22359">
        <w:tab/>
      </w:r>
      <w:r w:rsidRPr="00A22359">
        <w:tab/>
      </w:r>
      <w:r w:rsidRPr="00A22359">
        <w:tab/>
      </w:r>
      <w:r w:rsidRPr="00231BB6">
        <w:rPr>
          <w:i/>
        </w:rPr>
        <w:t>Minutes Prepared by</w:t>
      </w:r>
      <w:r w:rsidRPr="00A22359">
        <w:t>:</w:t>
      </w:r>
    </w:p>
    <w:p w:rsidR="00A543F0" w:rsidRPr="00A22359" w:rsidRDefault="00A543F0" w:rsidP="00231BB6">
      <w:r w:rsidRPr="00A22359">
        <w:t xml:space="preserve">Ian Hannah           </w:t>
      </w:r>
      <w:r w:rsidRPr="00A22359">
        <w:tab/>
      </w:r>
      <w:r w:rsidRPr="00A22359">
        <w:tab/>
      </w:r>
      <w:r w:rsidRPr="00A22359">
        <w:tab/>
      </w:r>
      <w:r w:rsidRPr="00A22359">
        <w:tab/>
        <w:t>Kyle Bishop-Gabriel</w:t>
      </w:r>
    </w:p>
    <w:p w:rsidR="00A543F0" w:rsidRPr="00231BB6" w:rsidRDefault="00A543F0" w:rsidP="00231BB6">
      <w:pPr>
        <w:rPr>
          <w:i/>
        </w:rPr>
      </w:pPr>
      <w:r w:rsidRPr="00231BB6">
        <w:rPr>
          <w:i/>
        </w:rPr>
        <w:t>Chief Operating Officer &amp;</w:t>
      </w:r>
      <w:r w:rsidRPr="00737F69">
        <w:tab/>
      </w:r>
      <w:r w:rsidR="00231BB6">
        <w:tab/>
      </w:r>
      <w:r w:rsidR="00231BB6">
        <w:tab/>
      </w:r>
      <w:r w:rsidRPr="00231BB6">
        <w:rPr>
          <w:i/>
        </w:rPr>
        <w:t xml:space="preserve">Sr. Advancement/Foundation Analyst &amp; </w:t>
      </w:r>
    </w:p>
    <w:p w:rsidR="00A543F0" w:rsidRPr="00231BB6" w:rsidRDefault="00A543F0" w:rsidP="00231BB6">
      <w:pPr>
        <w:rPr>
          <w:i/>
        </w:rPr>
      </w:pPr>
      <w:r w:rsidRPr="00231BB6">
        <w:rPr>
          <w:i/>
        </w:rPr>
        <w:t>Secretary, SSUF</w:t>
      </w:r>
      <w:r w:rsidRPr="00231BB6">
        <w:rPr>
          <w:i/>
        </w:rPr>
        <w:tab/>
      </w:r>
      <w:r w:rsidR="00231BB6" w:rsidRPr="00231BB6">
        <w:rPr>
          <w:i/>
        </w:rPr>
        <w:tab/>
      </w:r>
      <w:r w:rsidR="00231BB6" w:rsidRPr="00231BB6">
        <w:rPr>
          <w:i/>
        </w:rPr>
        <w:tab/>
      </w:r>
      <w:r w:rsidR="00231BB6" w:rsidRPr="00231BB6">
        <w:rPr>
          <w:i/>
        </w:rPr>
        <w:tab/>
      </w:r>
      <w:r w:rsidRPr="00231BB6">
        <w:rPr>
          <w:i/>
        </w:rPr>
        <w:t>Assistant to the VP, SSU</w:t>
      </w:r>
    </w:p>
    <w:p w:rsidR="00A543F0" w:rsidRPr="00A543F0" w:rsidRDefault="00A543F0" w:rsidP="00231BB6">
      <w:pPr>
        <w:pStyle w:val="ListParagraph"/>
        <w:numPr>
          <w:ilvl w:val="0"/>
          <w:numId w:val="0"/>
        </w:numPr>
        <w:ind w:left="2160"/>
      </w:pPr>
      <w:bookmarkStart w:id="0" w:name="_GoBack"/>
      <w:bookmarkEnd w:id="0"/>
    </w:p>
    <w:sectPr w:rsidR="00A543F0" w:rsidRPr="00A543F0" w:rsidSect="002B52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92A" w:rsidRDefault="00D0392A" w:rsidP="00231BB6">
      <w:r>
        <w:separator/>
      </w:r>
    </w:p>
  </w:endnote>
  <w:endnote w:type="continuationSeparator" w:id="0">
    <w:p w:rsidR="00D0392A" w:rsidRDefault="00D0392A" w:rsidP="0023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 Text Al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231B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231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231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92A" w:rsidRDefault="00D0392A" w:rsidP="00231BB6">
      <w:r>
        <w:separator/>
      </w:r>
    </w:p>
  </w:footnote>
  <w:footnote w:type="continuationSeparator" w:id="0">
    <w:p w:rsidR="00D0392A" w:rsidRDefault="00D0392A" w:rsidP="00231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231B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231B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422" w:rsidRDefault="00E52422" w:rsidP="00231B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09EB"/>
    <w:multiLevelType w:val="hybridMultilevel"/>
    <w:tmpl w:val="0E24D8B2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color w:val="auto"/>
      </w:rPr>
    </w:lvl>
    <w:lvl w:ilvl="3" w:tplc="FDB2384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1BA2"/>
    <w:multiLevelType w:val="hybridMultilevel"/>
    <w:tmpl w:val="9DBCD1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1BC0F70"/>
    <w:multiLevelType w:val="hybridMultilevel"/>
    <w:tmpl w:val="E44A88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184C50"/>
    <w:multiLevelType w:val="hybridMultilevel"/>
    <w:tmpl w:val="B3FAFBE6"/>
    <w:lvl w:ilvl="0" w:tplc="64A6CC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3D6E2EC2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6B64E5"/>
    <w:multiLevelType w:val="hybridMultilevel"/>
    <w:tmpl w:val="BCFC92F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7F5FF8"/>
    <w:multiLevelType w:val="hybridMultilevel"/>
    <w:tmpl w:val="3210F848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080AA9"/>
    <w:multiLevelType w:val="hybridMultilevel"/>
    <w:tmpl w:val="F7DECC0C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577AA3"/>
    <w:multiLevelType w:val="hybridMultilevel"/>
    <w:tmpl w:val="05DE7488"/>
    <w:lvl w:ilvl="0" w:tplc="0C6E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C5E6578">
      <w:start w:val="1"/>
      <w:numFmt w:val="bullet"/>
      <w:lvlText w:val=""/>
      <w:lvlJc w:val="left"/>
      <w:pPr>
        <w:tabs>
          <w:tab w:val="num" w:pos="2664"/>
        </w:tabs>
        <w:ind w:left="2664" w:hanging="144"/>
      </w:pPr>
      <w:rPr>
        <w:rFonts w:ascii="Symbol" w:hAnsi="Symbol" w:hint="default"/>
        <w:color w:val="auto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7AB7441"/>
    <w:multiLevelType w:val="hybridMultilevel"/>
    <w:tmpl w:val="4CFA6E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C41173"/>
    <w:multiLevelType w:val="hybridMultilevel"/>
    <w:tmpl w:val="D1AAFDB4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458E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D5CC2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F0B785F"/>
    <w:multiLevelType w:val="hybridMultilevel"/>
    <w:tmpl w:val="574E9FA8"/>
    <w:lvl w:ilvl="0" w:tplc="8276462A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F2E03082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F08EF"/>
    <w:multiLevelType w:val="hybridMultilevel"/>
    <w:tmpl w:val="AE14A5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B4D2788"/>
    <w:multiLevelType w:val="hybridMultilevel"/>
    <w:tmpl w:val="AAE0FC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B810D45"/>
    <w:multiLevelType w:val="hybridMultilevel"/>
    <w:tmpl w:val="D23256CC"/>
    <w:lvl w:ilvl="0" w:tplc="084EE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A45A6B"/>
    <w:multiLevelType w:val="hybridMultilevel"/>
    <w:tmpl w:val="923EFD74"/>
    <w:lvl w:ilvl="0" w:tplc="16B69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D07AB8"/>
    <w:multiLevelType w:val="hybridMultilevel"/>
    <w:tmpl w:val="A8902712"/>
    <w:lvl w:ilvl="0" w:tplc="3036CDD0">
      <w:start w:val="1"/>
      <w:numFmt w:val="bullet"/>
      <w:pStyle w:val="ListParagraph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0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5"/>
  </w:num>
  <w:num w:numId="9">
    <w:abstractNumId w:val="11"/>
  </w:num>
  <w:num w:numId="10">
    <w:abstractNumId w:val="8"/>
  </w:num>
  <w:num w:numId="11">
    <w:abstractNumId w:val="14"/>
  </w:num>
  <w:num w:numId="12">
    <w:abstractNumId w:val="0"/>
  </w:num>
  <w:num w:numId="13">
    <w:abstractNumId w:val="9"/>
  </w:num>
  <w:num w:numId="14">
    <w:abstractNumId w:val="16"/>
  </w:num>
  <w:num w:numId="15">
    <w:abstractNumId w:val="2"/>
  </w:num>
  <w:num w:numId="16">
    <w:abstractNumId w:val="12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1469"/>
    <w:rsid w:val="00002CBB"/>
    <w:rsid w:val="00003059"/>
    <w:rsid w:val="0001442C"/>
    <w:rsid w:val="00014BF8"/>
    <w:rsid w:val="000220F2"/>
    <w:rsid w:val="00024C36"/>
    <w:rsid w:val="00025B32"/>
    <w:rsid w:val="0002611B"/>
    <w:rsid w:val="00030A32"/>
    <w:rsid w:val="00031921"/>
    <w:rsid w:val="000337EF"/>
    <w:rsid w:val="00053C97"/>
    <w:rsid w:val="000543AB"/>
    <w:rsid w:val="0006216E"/>
    <w:rsid w:val="00065C88"/>
    <w:rsid w:val="00071DDD"/>
    <w:rsid w:val="0007274C"/>
    <w:rsid w:val="00092604"/>
    <w:rsid w:val="00093764"/>
    <w:rsid w:val="00096A28"/>
    <w:rsid w:val="000A5B47"/>
    <w:rsid w:val="000A6A68"/>
    <w:rsid w:val="000A6D04"/>
    <w:rsid w:val="000B261B"/>
    <w:rsid w:val="000C23E6"/>
    <w:rsid w:val="000C2659"/>
    <w:rsid w:val="000C7E70"/>
    <w:rsid w:val="000D2D5E"/>
    <w:rsid w:val="000D7D33"/>
    <w:rsid w:val="000E0960"/>
    <w:rsid w:val="001135F5"/>
    <w:rsid w:val="00117516"/>
    <w:rsid w:val="001225A7"/>
    <w:rsid w:val="001324D1"/>
    <w:rsid w:val="0013456D"/>
    <w:rsid w:val="0013462B"/>
    <w:rsid w:val="0013770E"/>
    <w:rsid w:val="00141013"/>
    <w:rsid w:val="0014626D"/>
    <w:rsid w:val="00147574"/>
    <w:rsid w:val="00155AF0"/>
    <w:rsid w:val="001667C0"/>
    <w:rsid w:val="00177ED4"/>
    <w:rsid w:val="00183154"/>
    <w:rsid w:val="00191E33"/>
    <w:rsid w:val="00197490"/>
    <w:rsid w:val="00197805"/>
    <w:rsid w:val="001A31A9"/>
    <w:rsid w:val="001A3CD1"/>
    <w:rsid w:val="001A4A02"/>
    <w:rsid w:val="001B0595"/>
    <w:rsid w:val="001B1EFD"/>
    <w:rsid w:val="001B3156"/>
    <w:rsid w:val="001B38B4"/>
    <w:rsid w:val="001B4484"/>
    <w:rsid w:val="001D3424"/>
    <w:rsid w:val="001D4251"/>
    <w:rsid w:val="001D54FB"/>
    <w:rsid w:val="001E05F2"/>
    <w:rsid w:val="001E62A4"/>
    <w:rsid w:val="00200275"/>
    <w:rsid w:val="00214714"/>
    <w:rsid w:val="00215641"/>
    <w:rsid w:val="00222C3C"/>
    <w:rsid w:val="0022410F"/>
    <w:rsid w:val="002274DB"/>
    <w:rsid w:val="00231BB6"/>
    <w:rsid w:val="00244B36"/>
    <w:rsid w:val="00251DFB"/>
    <w:rsid w:val="00251EF2"/>
    <w:rsid w:val="00255E74"/>
    <w:rsid w:val="00263C69"/>
    <w:rsid w:val="00263DEF"/>
    <w:rsid w:val="00266DD1"/>
    <w:rsid w:val="0027725B"/>
    <w:rsid w:val="002903B9"/>
    <w:rsid w:val="0029188D"/>
    <w:rsid w:val="00292F17"/>
    <w:rsid w:val="00297DD8"/>
    <w:rsid w:val="002A488F"/>
    <w:rsid w:val="002A79DD"/>
    <w:rsid w:val="002B4382"/>
    <w:rsid w:val="002B52FB"/>
    <w:rsid w:val="002B63FA"/>
    <w:rsid w:val="002C08D1"/>
    <w:rsid w:val="002C374E"/>
    <w:rsid w:val="002D0971"/>
    <w:rsid w:val="002D5D7F"/>
    <w:rsid w:val="002E76DC"/>
    <w:rsid w:val="002F5914"/>
    <w:rsid w:val="002F722B"/>
    <w:rsid w:val="002F75A5"/>
    <w:rsid w:val="0030002E"/>
    <w:rsid w:val="00302093"/>
    <w:rsid w:val="00323677"/>
    <w:rsid w:val="00331F44"/>
    <w:rsid w:val="0034108C"/>
    <w:rsid w:val="003444C7"/>
    <w:rsid w:val="003452FA"/>
    <w:rsid w:val="00352799"/>
    <w:rsid w:val="00355A09"/>
    <w:rsid w:val="00364176"/>
    <w:rsid w:val="00366662"/>
    <w:rsid w:val="0038211D"/>
    <w:rsid w:val="00387C37"/>
    <w:rsid w:val="0039311F"/>
    <w:rsid w:val="003A19BB"/>
    <w:rsid w:val="003A1D8F"/>
    <w:rsid w:val="003A2652"/>
    <w:rsid w:val="003A5D13"/>
    <w:rsid w:val="003B40AD"/>
    <w:rsid w:val="003B58F0"/>
    <w:rsid w:val="003B74DF"/>
    <w:rsid w:val="003D4FF7"/>
    <w:rsid w:val="003E1643"/>
    <w:rsid w:val="003F21DF"/>
    <w:rsid w:val="003F587F"/>
    <w:rsid w:val="00401664"/>
    <w:rsid w:val="00404E82"/>
    <w:rsid w:val="0041468D"/>
    <w:rsid w:val="004201AF"/>
    <w:rsid w:val="00425380"/>
    <w:rsid w:val="00430908"/>
    <w:rsid w:val="00431182"/>
    <w:rsid w:val="0044181C"/>
    <w:rsid w:val="0044261E"/>
    <w:rsid w:val="0045328D"/>
    <w:rsid w:val="00454C53"/>
    <w:rsid w:val="0045691F"/>
    <w:rsid w:val="0046345B"/>
    <w:rsid w:val="00471337"/>
    <w:rsid w:val="00477F4D"/>
    <w:rsid w:val="00480949"/>
    <w:rsid w:val="0048273C"/>
    <w:rsid w:val="0049140B"/>
    <w:rsid w:val="00494A09"/>
    <w:rsid w:val="004975C1"/>
    <w:rsid w:val="004A5520"/>
    <w:rsid w:val="004A6FD5"/>
    <w:rsid w:val="004B16E9"/>
    <w:rsid w:val="004B55F5"/>
    <w:rsid w:val="004B5E65"/>
    <w:rsid w:val="004B63B7"/>
    <w:rsid w:val="004B7968"/>
    <w:rsid w:val="004C3093"/>
    <w:rsid w:val="004C3640"/>
    <w:rsid w:val="004C7BFA"/>
    <w:rsid w:val="004D7364"/>
    <w:rsid w:val="004E413D"/>
    <w:rsid w:val="004F2ABF"/>
    <w:rsid w:val="00506B41"/>
    <w:rsid w:val="00522309"/>
    <w:rsid w:val="00544E02"/>
    <w:rsid w:val="00561E7B"/>
    <w:rsid w:val="00565A23"/>
    <w:rsid w:val="00566BD2"/>
    <w:rsid w:val="00571A61"/>
    <w:rsid w:val="005819B1"/>
    <w:rsid w:val="005843A3"/>
    <w:rsid w:val="00592C01"/>
    <w:rsid w:val="005A6FA9"/>
    <w:rsid w:val="005B0AFB"/>
    <w:rsid w:val="005C478B"/>
    <w:rsid w:val="005D7DD9"/>
    <w:rsid w:val="005E14BD"/>
    <w:rsid w:val="005E175D"/>
    <w:rsid w:val="005E2DD9"/>
    <w:rsid w:val="005F2C59"/>
    <w:rsid w:val="006047C3"/>
    <w:rsid w:val="00606608"/>
    <w:rsid w:val="00607C55"/>
    <w:rsid w:val="00613764"/>
    <w:rsid w:val="0061657B"/>
    <w:rsid w:val="00621888"/>
    <w:rsid w:val="0063434B"/>
    <w:rsid w:val="006349DB"/>
    <w:rsid w:val="00634D37"/>
    <w:rsid w:val="006449F6"/>
    <w:rsid w:val="0065321D"/>
    <w:rsid w:val="00653790"/>
    <w:rsid w:val="00653F02"/>
    <w:rsid w:val="00655749"/>
    <w:rsid w:val="0065634B"/>
    <w:rsid w:val="00657E67"/>
    <w:rsid w:val="00672A7C"/>
    <w:rsid w:val="00695D71"/>
    <w:rsid w:val="006D4300"/>
    <w:rsid w:val="006D4B63"/>
    <w:rsid w:val="006F4BE1"/>
    <w:rsid w:val="006F7EA5"/>
    <w:rsid w:val="007063F1"/>
    <w:rsid w:val="0071020B"/>
    <w:rsid w:val="00711593"/>
    <w:rsid w:val="007218BA"/>
    <w:rsid w:val="00722A6F"/>
    <w:rsid w:val="00733E8B"/>
    <w:rsid w:val="00740A4E"/>
    <w:rsid w:val="00746A6E"/>
    <w:rsid w:val="0076220E"/>
    <w:rsid w:val="007634F5"/>
    <w:rsid w:val="0076473B"/>
    <w:rsid w:val="00767C1B"/>
    <w:rsid w:val="007730DC"/>
    <w:rsid w:val="007776BD"/>
    <w:rsid w:val="00781687"/>
    <w:rsid w:val="00783810"/>
    <w:rsid w:val="00785802"/>
    <w:rsid w:val="00785EC9"/>
    <w:rsid w:val="007931D6"/>
    <w:rsid w:val="00797173"/>
    <w:rsid w:val="007B1531"/>
    <w:rsid w:val="007B5F83"/>
    <w:rsid w:val="007C70A0"/>
    <w:rsid w:val="007D3366"/>
    <w:rsid w:val="007D636F"/>
    <w:rsid w:val="007F0BFF"/>
    <w:rsid w:val="0080037C"/>
    <w:rsid w:val="0080101F"/>
    <w:rsid w:val="008109C7"/>
    <w:rsid w:val="008111DD"/>
    <w:rsid w:val="00817935"/>
    <w:rsid w:val="0082622B"/>
    <w:rsid w:val="00830BF9"/>
    <w:rsid w:val="00836765"/>
    <w:rsid w:val="008374DB"/>
    <w:rsid w:val="00837DD2"/>
    <w:rsid w:val="00841F5E"/>
    <w:rsid w:val="00844646"/>
    <w:rsid w:val="008467AE"/>
    <w:rsid w:val="008554E1"/>
    <w:rsid w:val="0085594E"/>
    <w:rsid w:val="00856E75"/>
    <w:rsid w:val="008572C8"/>
    <w:rsid w:val="00872620"/>
    <w:rsid w:val="00877C3C"/>
    <w:rsid w:val="008803D4"/>
    <w:rsid w:val="00882F84"/>
    <w:rsid w:val="0088373C"/>
    <w:rsid w:val="0088419B"/>
    <w:rsid w:val="00884E21"/>
    <w:rsid w:val="008856FA"/>
    <w:rsid w:val="008916E7"/>
    <w:rsid w:val="00892EDA"/>
    <w:rsid w:val="008A2646"/>
    <w:rsid w:val="008A54ED"/>
    <w:rsid w:val="008C588B"/>
    <w:rsid w:val="008D3764"/>
    <w:rsid w:val="008D657D"/>
    <w:rsid w:val="008E1D5E"/>
    <w:rsid w:val="008E58E0"/>
    <w:rsid w:val="008E62CE"/>
    <w:rsid w:val="008F1521"/>
    <w:rsid w:val="00905743"/>
    <w:rsid w:val="00905B3C"/>
    <w:rsid w:val="00906A91"/>
    <w:rsid w:val="00911304"/>
    <w:rsid w:val="00913C49"/>
    <w:rsid w:val="009143A3"/>
    <w:rsid w:val="00915734"/>
    <w:rsid w:val="00915BF8"/>
    <w:rsid w:val="0091672A"/>
    <w:rsid w:val="0092417A"/>
    <w:rsid w:val="00932C7D"/>
    <w:rsid w:val="00933D69"/>
    <w:rsid w:val="00936C95"/>
    <w:rsid w:val="00937A7E"/>
    <w:rsid w:val="00937F48"/>
    <w:rsid w:val="00940130"/>
    <w:rsid w:val="009418DF"/>
    <w:rsid w:val="00943263"/>
    <w:rsid w:val="009519E0"/>
    <w:rsid w:val="00955E22"/>
    <w:rsid w:val="009571E0"/>
    <w:rsid w:val="00965D22"/>
    <w:rsid w:val="00972172"/>
    <w:rsid w:val="0097526F"/>
    <w:rsid w:val="009862F5"/>
    <w:rsid w:val="009879E4"/>
    <w:rsid w:val="00993B0E"/>
    <w:rsid w:val="00995C0F"/>
    <w:rsid w:val="0099640B"/>
    <w:rsid w:val="009A1A61"/>
    <w:rsid w:val="009A4113"/>
    <w:rsid w:val="009B10A1"/>
    <w:rsid w:val="009B16D7"/>
    <w:rsid w:val="009B205F"/>
    <w:rsid w:val="009B55E5"/>
    <w:rsid w:val="009B658D"/>
    <w:rsid w:val="009B77A3"/>
    <w:rsid w:val="009C0F55"/>
    <w:rsid w:val="009C167F"/>
    <w:rsid w:val="009C21E2"/>
    <w:rsid w:val="009C2EDF"/>
    <w:rsid w:val="009C33FB"/>
    <w:rsid w:val="009C4601"/>
    <w:rsid w:val="009D2D7F"/>
    <w:rsid w:val="009E33E4"/>
    <w:rsid w:val="009F186B"/>
    <w:rsid w:val="009F19F9"/>
    <w:rsid w:val="009F37F9"/>
    <w:rsid w:val="009F5C4D"/>
    <w:rsid w:val="009F7BD0"/>
    <w:rsid w:val="00A06664"/>
    <w:rsid w:val="00A07EF6"/>
    <w:rsid w:val="00A14F38"/>
    <w:rsid w:val="00A16ADC"/>
    <w:rsid w:val="00A251E6"/>
    <w:rsid w:val="00A3134A"/>
    <w:rsid w:val="00A423FC"/>
    <w:rsid w:val="00A424A9"/>
    <w:rsid w:val="00A44AA7"/>
    <w:rsid w:val="00A51864"/>
    <w:rsid w:val="00A543F0"/>
    <w:rsid w:val="00A57C7C"/>
    <w:rsid w:val="00A626C3"/>
    <w:rsid w:val="00A63BDE"/>
    <w:rsid w:val="00A67E9A"/>
    <w:rsid w:val="00A70DDE"/>
    <w:rsid w:val="00A710CA"/>
    <w:rsid w:val="00A72F9A"/>
    <w:rsid w:val="00A80276"/>
    <w:rsid w:val="00A84D0F"/>
    <w:rsid w:val="00A8512A"/>
    <w:rsid w:val="00A937AC"/>
    <w:rsid w:val="00A94703"/>
    <w:rsid w:val="00AB3F98"/>
    <w:rsid w:val="00AB75C5"/>
    <w:rsid w:val="00AC0923"/>
    <w:rsid w:val="00AC3A14"/>
    <w:rsid w:val="00AD7DA2"/>
    <w:rsid w:val="00AE0A4F"/>
    <w:rsid w:val="00AE178B"/>
    <w:rsid w:val="00AE7864"/>
    <w:rsid w:val="00AF4965"/>
    <w:rsid w:val="00AF5F0C"/>
    <w:rsid w:val="00B01233"/>
    <w:rsid w:val="00B03086"/>
    <w:rsid w:val="00B14B26"/>
    <w:rsid w:val="00B16489"/>
    <w:rsid w:val="00B23A8B"/>
    <w:rsid w:val="00B259DB"/>
    <w:rsid w:val="00B31A32"/>
    <w:rsid w:val="00B327D0"/>
    <w:rsid w:val="00B35A14"/>
    <w:rsid w:val="00B44D9C"/>
    <w:rsid w:val="00B46643"/>
    <w:rsid w:val="00B50AEF"/>
    <w:rsid w:val="00B51371"/>
    <w:rsid w:val="00B52B96"/>
    <w:rsid w:val="00B55102"/>
    <w:rsid w:val="00B57ECB"/>
    <w:rsid w:val="00B63222"/>
    <w:rsid w:val="00B65ECD"/>
    <w:rsid w:val="00B7068E"/>
    <w:rsid w:val="00B7129E"/>
    <w:rsid w:val="00B71B2A"/>
    <w:rsid w:val="00B7486B"/>
    <w:rsid w:val="00B80204"/>
    <w:rsid w:val="00B80E27"/>
    <w:rsid w:val="00B816F2"/>
    <w:rsid w:val="00B85E4F"/>
    <w:rsid w:val="00BA1D13"/>
    <w:rsid w:val="00BA62B2"/>
    <w:rsid w:val="00BC20C9"/>
    <w:rsid w:val="00BC29F3"/>
    <w:rsid w:val="00BC2C03"/>
    <w:rsid w:val="00BD1D0C"/>
    <w:rsid w:val="00BD2F11"/>
    <w:rsid w:val="00BE32F9"/>
    <w:rsid w:val="00BE5EAB"/>
    <w:rsid w:val="00BE7918"/>
    <w:rsid w:val="00BF3EAE"/>
    <w:rsid w:val="00BF5A4B"/>
    <w:rsid w:val="00C00E04"/>
    <w:rsid w:val="00C01039"/>
    <w:rsid w:val="00C16708"/>
    <w:rsid w:val="00C179D8"/>
    <w:rsid w:val="00C20929"/>
    <w:rsid w:val="00C26C2E"/>
    <w:rsid w:val="00C33FE7"/>
    <w:rsid w:val="00C35F03"/>
    <w:rsid w:val="00C5122E"/>
    <w:rsid w:val="00C51AB0"/>
    <w:rsid w:val="00C5327F"/>
    <w:rsid w:val="00C55F22"/>
    <w:rsid w:val="00C57201"/>
    <w:rsid w:val="00C57425"/>
    <w:rsid w:val="00C57F0F"/>
    <w:rsid w:val="00C60018"/>
    <w:rsid w:val="00C63375"/>
    <w:rsid w:val="00C637C9"/>
    <w:rsid w:val="00C66D43"/>
    <w:rsid w:val="00C70796"/>
    <w:rsid w:val="00C71C61"/>
    <w:rsid w:val="00C7628A"/>
    <w:rsid w:val="00C77EF9"/>
    <w:rsid w:val="00C86411"/>
    <w:rsid w:val="00C86677"/>
    <w:rsid w:val="00C90DA4"/>
    <w:rsid w:val="00C944BD"/>
    <w:rsid w:val="00CA25D0"/>
    <w:rsid w:val="00CB1912"/>
    <w:rsid w:val="00CB1B50"/>
    <w:rsid w:val="00CB7639"/>
    <w:rsid w:val="00CD1EC6"/>
    <w:rsid w:val="00CD25F3"/>
    <w:rsid w:val="00CD4495"/>
    <w:rsid w:val="00CE0193"/>
    <w:rsid w:val="00CE0E53"/>
    <w:rsid w:val="00CE207E"/>
    <w:rsid w:val="00CE4804"/>
    <w:rsid w:val="00CE5FA7"/>
    <w:rsid w:val="00CF56A1"/>
    <w:rsid w:val="00CF7F5C"/>
    <w:rsid w:val="00D00226"/>
    <w:rsid w:val="00D029AD"/>
    <w:rsid w:val="00D036E9"/>
    <w:rsid w:val="00D0392A"/>
    <w:rsid w:val="00D0453D"/>
    <w:rsid w:val="00D05EFA"/>
    <w:rsid w:val="00D07335"/>
    <w:rsid w:val="00D117F0"/>
    <w:rsid w:val="00D11ACC"/>
    <w:rsid w:val="00D21A24"/>
    <w:rsid w:val="00D21EC8"/>
    <w:rsid w:val="00D2446C"/>
    <w:rsid w:val="00D25467"/>
    <w:rsid w:val="00D26385"/>
    <w:rsid w:val="00D33236"/>
    <w:rsid w:val="00D411EA"/>
    <w:rsid w:val="00D435DC"/>
    <w:rsid w:val="00D525EE"/>
    <w:rsid w:val="00D52FDB"/>
    <w:rsid w:val="00D57D09"/>
    <w:rsid w:val="00D6236D"/>
    <w:rsid w:val="00D62A71"/>
    <w:rsid w:val="00D7354F"/>
    <w:rsid w:val="00D821E7"/>
    <w:rsid w:val="00D83CF0"/>
    <w:rsid w:val="00DA19E6"/>
    <w:rsid w:val="00DA6ADC"/>
    <w:rsid w:val="00DB2C0D"/>
    <w:rsid w:val="00DB5D1A"/>
    <w:rsid w:val="00DC40B0"/>
    <w:rsid w:val="00DC44E8"/>
    <w:rsid w:val="00DD1D7E"/>
    <w:rsid w:val="00DE0242"/>
    <w:rsid w:val="00DE2E99"/>
    <w:rsid w:val="00DF20F8"/>
    <w:rsid w:val="00DF6B92"/>
    <w:rsid w:val="00DF7B4C"/>
    <w:rsid w:val="00E138EF"/>
    <w:rsid w:val="00E25A9C"/>
    <w:rsid w:val="00E265F9"/>
    <w:rsid w:val="00E32844"/>
    <w:rsid w:val="00E32B83"/>
    <w:rsid w:val="00E4195C"/>
    <w:rsid w:val="00E41EDF"/>
    <w:rsid w:val="00E45AC1"/>
    <w:rsid w:val="00E52422"/>
    <w:rsid w:val="00E56016"/>
    <w:rsid w:val="00E65631"/>
    <w:rsid w:val="00E71BB6"/>
    <w:rsid w:val="00E71CF2"/>
    <w:rsid w:val="00E77D2F"/>
    <w:rsid w:val="00E82990"/>
    <w:rsid w:val="00E950CF"/>
    <w:rsid w:val="00E96362"/>
    <w:rsid w:val="00EC5972"/>
    <w:rsid w:val="00EC7D12"/>
    <w:rsid w:val="00ED1552"/>
    <w:rsid w:val="00ED3239"/>
    <w:rsid w:val="00EE0012"/>
    <w:rsid w:val="00EE16D3"/>
    <w:rsid w:val="00EE51B5"/>
    <w:rsid w:val="00EE7975"/>
    <w:rsid w:val="00EF6713"/>
    <w:rsid w:val="00F01AE4"/>
    <w:rsid w:val="00F01F41"/>
    <w:rsid w:val="00F06739"/>
    <w:rsid w:val="00F11F6C"/>
    <w:rsid w:val="00F20819"/>
    <w:rsid w:val="00F2230E"/>
    <w:rsid w:val="00F25271"/>
    <w:rsid w:val="00F2596F"/>
    <w:rsid w:val="00F30267"/>
    <w:rsid w:val="00F36573"/>
    <w:rsid w:val="00F43149"/>
    <w:rsid w:val="00F47EFC"/>
    <w:rsid w:val="00F53155"/>
    <w:rsid w:val="00F605ED"/>
    <w:rsid w:val="00F61317"/>
    <w:rsid w:val="00F6544A"/>
    <w:rsid w:val="00F65D18"/>
    <w:rsid w:val="00F66252"/>
    <w:rsid w:val="00F66F38"/>
    <w:rsid w:val="00F72201"/>
    <w:rsid w:val="00F74E59"/>
    <w:rsid w:val="00F818FF"/>
    <w:rsid w:val="00F858B2"/>
    <w:rsid w:val="00F85D84"/>
    <w:rsid w:val="00F863E2"/>
    <w:rsid w:val="00F97DAB"/>
    <w:rsid w:val="00FB19D3"/>
    <w:rsid w:val="00FB5241"/>
    <w:rsid w:val="00FC1FD1"/>
    <w:rsid w:val="00FD0176"/>
    <w:rsid w:val="00FD7A1F"/>
    <w:rsid w:val="00FE1C4D"/>
    <w:rsid w:val="00FE42E7"/>
    <w:rsid w:val="00FE5131"/>
    <w:rsid w:val="00FF126E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6C8864"/>
  <w15:chartTrackingRefBased/>
  <w15:docId w15:val="{152A602B-707B-465F-81C9-60A2AF6F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1BB6"/>
    <w:pPr>
      <w:ind w:left="1080"/>
    </w:pPr>
    <w:rPr>
      <w:rFonts w:ascii="Arial" w:hAnsi="Arial" w:cs="Arial"/>
      <w:sz w:val="24"/>
      <w:szCs w:val="24"/>
    </w:rPr>
  </w:style>
  <w:style w:type="paragraph" w:styleId="Heading1">
    <w:name w:val="heading 1"/>
    <w:basedOn w:val="ListParagraph"/>
    <w:next w:val="Normal"/>
    <w:link w:val="Heading1Char"/>
    <w:qFormat/>
    <w:rsid w:val="00231BB6"/>
    <w:pPr>
      <w:numPr>
        <w:numId w:val="9"/>
      </w:numPr>
      <w:outlineLvl w:val="0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D00226"/>
    <w:pPr>
      <w:keepNext/>
      <w:tabs>
        <w:tab w:val="left" w:pos="990"/>
      </w:tabs>
      <w:ind w:firstLine="360"/>
      <w:outlineLvl w:val="4"/>
    </w:pPr>
    <w:rPr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00226"/>
    <w:rPr>
      <w:sz w:val="28"/>
    </w:rPr>
  </w:style>
  <w:style w:type="paragraph" w:styleId="Header">
    <w:name w:val="header"/>
    <w:basedOn w:val="Normal"/>
    <w:link w:val="HeaderChar"/>
    <w:rsid w:val="003000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002E"/>
    <w:rPr>
      <w:sz w:val="24"/>
      <w:szCs w:val="24"/>
    </w:rPr>
  </w:style>
  <w:style w:type="paragraph" w:styleId="Footer">
    <w:name w:val="footer"/>
    <w:basedOn w:val="Normal"/>
    <w:link w:val="FooterChar"/>
    <w:rsid w:val="00300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002E"/>
    <w:rPr>
      <w:sz w:val="24"/>
      <w:szCs w:val="24"/>
    </w:rPr>
  </w:style>
  <w:style w:type="paragraph" w:styleId="PlainText">
    <w:name w:val="Plain Text"/>
    <w:basedOn w:val="Normal"/>
    <w:link w:val="PlainTextChar"/>
    <w:rsid w:val="00C57425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C57425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231BB6"/>
    <w:pPr>
      <w:numPr>
        <w:numId w:val="14"/>
      </w:numPr>
    </w:pPr>
  </w:style>
  <w:style w:type="paragraph" w:styleId="BalloonText">
    <w:name w:val="Balloon Text"/>
    <w:basedOn w:val="Normal"/>
    <w:link w:val="BalloonTextChar"/>
    <w:rsid w:val="0000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146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31BB6"/>
    <w:rPr>
      <w:rFonts w:ascii="Arial" w:hAnsi="Arial" w:cs="Arial"/>
      <w:sz w:val="24"/>
      <w:szCs w:val="24"/>
      <w:u w:val="single"/>
    </w:rPr>
  </w:style>
  <w:style w:type="character" w:styleId="Hyperlink">
    <w:name w:val="Hyperlink"/>
    <w:basedOn w:val="DefaultParagraphFont"/>
    <w:rsid w:val="00C3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F03"/>
    <w:rPr>
      <w:color w:val="605E5C"/>
      <w:shd w:val="clear" w:color="auto" w:fill="E1DFDD"/>
    </w:rPr>
  </w:style>
  <w:style w:type="paragraph" w:customStyle="1" w:styleId="Default">
    <w:name w:val="Default"/>
    <w:rsid w:val="00BC2C03"/>
    <w:pPr>
      <w:autoSpaceDE w:val="0"/>
      <w:autoSpaceDN w:val="0"/>
      <w:adjustRightInd w:val="0"/>
    </w:pPr>
    <w:rPr>
      <w:rFonts w:ascii="Neutra Text Alt" w:eastAsiaTheme="minorHAnsi" w:hAnsi="Neutra Text Alt" w:cs="Neutra Text Alt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31BB6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231BB6"/>
    <w:rPr>
      <w:rFonts w:ascii="Arial" w:hAnsi="Arial" w:cs="Arial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015B-47B8-45D3-A832-FBD32676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1064</Words>
  <Characters>5959</Characters>
  <Application>Microsoft Office Word</Application>
  <DocSecurity>0</DocSecurity>
  <Lines>175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4</cp:revision>
  <cp:lastPrinted>2019-10-15T23:05:00Z</cp:lastPrinted>
  <dcterms:created xsi:type="dcterms:W3CDTF">2022-02-18T21:54:00Z</dcterms:created>
  <dcterms:modified xsi:type="dcterms:W3CDTF">2022-02-18T22:01:00Z</dcterms:modified>
</cp:coreProperties>
</file>