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2B52FB" w:rsidRDefault="0049140B" w:rsidP="0022790F">
      <w:pPr>
        <w:jc w:val="center"/>
        <w:rPr>
          <w:sz w:val="36"/>
          <w:szCs w:val="36"/>
        </w:rPr>
      </w:pPr>
      <w:r w:rsidRPr="0054644A">
        <w:rPr>
          <w:noProof/>
        </w:rPr>
        <w:drawing>
          <wp:inline distT="0" distB="0" distL="0" distR="0" wp14:anchorId="5778D0C3" wp14:editId="50EDA4ED">
            <wp:extent cx="3095625" cy="1248235"/>
            <wp:effectExtent l="0" t="0" r="0" b="9525"/>
            <wp:docPr id="2" name="Picture 2" descr="Philanthropy Committee Minutes"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9813" cy="1286214"/>
                    </a:xfrm>
                    <a:prstGeom prst="rect">
                      <a:avLst/>
                    </a:prstGeom>
                    <a:noFill/>
                    <a:ln>
                      <a:noFill/>
                    </a:ln>
                  </pic:spPr>
                </pic:pic>
              </a:graphicData>
            </a:graphic>
          </wp:inline>
        </w:drawing>
      </w:r>
    </w:p>
    <w:p w:rsidR="001225A7" w:rsidRDefault="001225A7" w:rsidP="0022790F"/>
    <w:p w:rsidR="00AC3A14" w:rsidRDefault="00AC3A14" w:rsidP="0022790F"/>
    <w:p w:rsidR="000E0960" w:rsidRPr="0022790F" w:rsidRDefault="00A44AA7" w:rsidP="0022790F">
      <w:pPr>
        <w:pStyle w:val="Title"/>
      </w:pPr>
      <w:r w:rsidRPr="0022790F">
        <w:t>PHILANTHROPY</w:t>
      </w:r>
      <w:r w:rsidR="005907A6" w:rsidRPr="0022790F">
        <w:t xml:space="preserve"> COMMITTEE MINUTES</w:t>
      </w:r>
    </w:p>
    <w:p w:rsidR="00AC3A14" w:rsidRDefault="00AC3A14" w:rsidP="0022790F"/>
    <w:p w:rsidR="000E0960" w:rsidRDefault="000E0960" w:rsidP="0022790F"/>
    <w:p w:rsidR="00AC3A14" w:rsidRPr="0022790F" w:rsidRDefault="00E82990" w:rsidP="0022790F">
      <w:pPr>
        <w:pStyle w:val="Subtitle"/>
      </w:pPr>
      <w:r w:rsidRPr="0022790F">
        <w:t>Thursday August 27</w:t>
      </w:r>
      <w:r w:rsidR="00993B0E" w:rsidRPr="0022790F">
        <w:t>, 20</w:t>
      </w:r>
      <w:r w:rsidR="00A44AA7" w:rsidRPr="0022790F">
        <w:t>20</w:t>
      </w:r>
    </w:p>
    <w:p w:rsidR="00A14F38" w:rsidRPr="0022790F" w:rsidRDefault="00A14F38" w:rsidP="0022790F">
      <w:pPr>
        <w:pStyle w:val="Subtitle"/>
      </w:pPr>
      <w:r w:rsidRPr="0022790F">
        <w:t>Zoom/Teleconference</w:t>
      </w:r>
    </w:p>
    <w:p w:rsidR="000E0960" w:rsidRPr="0022790F" w:rsidRDefault="003B40AD" w:rsidP="0022790F">
      <w:pPr>
        <w:pStyle w:val="Subtitle"/>
      </w:pPr>
      <w:r w:rsidRPr="0022790F">
        <w:t>3:00 – 4:3</w:t>
      </w:r>
      <w:r w:rsidR="00F74E59" w:rsidRPr="0022790F">
        <w:t>0</w:t>
      </w:r>
      <w:r w:rsidR="000E0960" w:rsidRPr="0022790F">
        <w:t xml:space="preserve"> p.m.</w:t>
      </w:r>
    </w:p>
    <w:p w:rsidR="005907A6" w:rsidRPr="00A44AA7" w:rsidRDefault="005907A6" w:rsidP="0022790F"/>
    <w:p w:rsidR="00A44AA7" w:rsidRPr="0022790F" w:rsidRDefault="000E0960" w:rsidP="0022790F">
      <w:r w:rsidRPr="0022790F">
        <w:rPr>
          <w:i/>
        </w:rPr>
        <w:t>Members</w:t>
      </w:r>
      <w:r w:rsidR="009A72A0" w:rsidRPr="0022790F">
        <w:rPr>
          <w:i/>
        </w:rPr>
        <w:t xml:space="preserve"> Present</w:t>
      </w:r>
      <w:r w:rsidRPr="0022790F">
        <w:rPr>
          <w:i/>
        </w:rPr>
        <w:t>:</w:t>
      </w:r>
      <w:r w:rsidRPr="0022790F">
        <w:rPr>
          <w:i/>
        </w:rPr>
        <w:tab/>
      </w:r>
      <w:r w:rsidR="0022790F">
        <w:rPr>
          <w:i/>
        </w:rPr>
        <w:tab/>
      </w:r>
      <w:r w:rsidR="00A44AA7" w:rsidRPr="0022790F">
        <w:t>Terry Atkinson</w:t>
      </w:r>
      <w:r w:rsidR="00A51864" w:rsidRPr="0022790F">
        <w:t xml:space="preserve"> (Chair), </w:t>
      </w:r>
      <w:r w:rsidR="00A44AA7" w:rsidRPr="0022790F">
        <w:t xml:space="preserve">Tom Isaak, Robert U’Ren, </w:t>
      </w:r>
      <w:r w:rsidR="0092417A" w:rsidRPr="0022790F">
        <w:t>Ian Hannah</w:t>
      </w:r>
      <w:r w:rsidR="005B0AFB" w:rsidRPr="0022790F">
        <w:t xml:space="preserve">, </w:t>
      </w:r>
    </w:p>
    <w:p w:rsidR="00AC3A14" w:rsidRPr="0022790F" w:rsidRDefault="00A44AA7" w:rsidP="0022790F">
      <w:pPr>
        <w:ind w:left="3240" w:firstLine="360"/>
      </w:pPr>
      <w:r w:rsidRPr="0022790F">
        <w:t>Mario Perez</w:t>
      </w:r>
    </w:p>
    <w:p w:rsidR="000E0960" w:rsidRPr="0022790F" w:rsidRDefault="000E0960" w:rsidP="0022790F"/>
    <w:p w:rsidR="000E0960" w:rsidRPr="0022790F" w:rsidRDefault="000E0960" w:rsidP="0022790F">
      <w:r w:rsidRPr="0022790F">
        <w:rPr>
          <w:i/>
        </w:rPr>
        <w:t>Committee Staff</w:t>
      </w:r>
      <w:r w:rsidR="009A72A0" w:rsidRPr="0022790F">
        <w:rPr>
          <w:i/>
        </w:rPr>
        <w:t xml:space="preserve"> Present</w:t>
      </w:r>
      <w:r w:rsidRPr="0022790F">
        <w:rPr>
          <w:i/>
        </w:rPr>
        <w:t>:</w:t>
      </w:r>
      <w:r w:rsidRPr="0022790F">
        <w:tab/>
      </w:r>
      <w:r w:rsidR="0022790F">
        <w:tab/>
      </w:r>
      <w:r w:rsidRPr="0022790F">
        <w:t>Kyle Bishop-Gabriel</w:t>
      </w:r>
    </w:p>
    <w:p w:rsidR="000E0960" w:rsidRPr="00A44AA7" w:rsidRDefault="000E0960" w:rsidP="0022790F"/>
    <w:p w:rsidR="00EF6713" w:rsidRPr="00A44AA7" w:rsidRDefault="00EF6713" w:rsidP="0022790F"/>
    <w:p w:rsidR="009F37F9" w:rsidRPr="005907A6" w:rsidRDefault="009F37F9" w:rsidP="0022790F"/>
    <w:p w:rsidR="009F37F9" w:rsidRPr="0022790F" w:rsidRDefault="009F37F9" w:rsidP="0022790F">
      <w:pPr>
        <w:pStyle w:val="Heading1"/>
      </w:pPr>
      <w:r w:rsidRPr="0022790F">
        <w:t>Opening Comments</w:t>
      </w:r>
    </w:p>
    <w:p w:rsidR="005A3DEE" w:rsidRDefault="005A3DEE" w:rsidP="0022790F"/>
    <w:p w:rsidR="005A3DEE" w:rsidRPr="0022790F" w:rsidRDefault="005A3DEE" w:rsidP="0022790F">
      <w:r w:rsidRPr="0022790F">
        <w:t xml:space="preserve">Meeting opened at 3:08pm. </w:t>
      </w:r>
    </w:p>
    <w:p w:rsidR="005A3DEE" w:rsidRPr="0022790F" w:rsidRDefault="005A3DEE" w:rsidP="0022790F"/>
    <w:p w:rsidR="005A3DEE" w:rsidRPr="0022790F" w:rsidRDefault="005A3DEE" w:rsidP="0022790F">
      <w:r w:rsidRPr="0022790F">
        <w:t>Perez welcomed all to the first Philanthropic Committee meeting.  He shared the importance and significance of the role this new Committee will play with helping SSU move forward with fundraising efforts.</w:t>
      </w:r>
    </w:p>
    <w:p w:rsidR="005A3DEE" w:rsidRPr="0022790F" w:rsidRDefault="005A3DEE" w:rsidP="0022790F"/>
    <w:p w:rsidR="005A3DEE" w:rsidRPr="0022790F" w:rsidRDefault="005A3DEE" w:rsidP="0022790F">
      <w:r w:rsidRPr="0022790F">
        <w:t>Perez continued to discuss his vision and goals for the Committee including the following:</w:t>
      </w:r>
    </w:p>
    <w:p w:rsidR="005A3DEE" w:rsidRPr="0022790F" w:rsidRDefault="005A3DEE" w:rsidP="0022790F">
      <w:pPr>
        <w:pStyle w:val="ListParagraph"/>
      </w:pPr>
      <w:r w:rsidRPr="0022790F">
        <w:t>Strengthen engagement with Alumni</w:t>
      </w:r>
    </w:p>
    <w:p w:rsidR="005A3DEE" w:rsidRPr="0022790F" w:rsidRDefault="005A3DEE" w:rsidP="0022790F">
      <w:pPr>
        <w:pStyle w:val="ListParagraph"/>
      </w:pPr>
      <w:r w:rsidRPr="0022790F">
        <w:t>Strengthen fundraising</w:t>
      </w:r>
    </w:p>
    <w:p w:rsidR="005A3DEE" w:rsidRPr="0022790F" w:rsidRDefault="005A3DEE" w:rsidP="0022790F">
      <w:pPr>
        <w:pStyle w:val="ListParagraph"/>
      </w:pPr>
      <w:r w:rsidRPr="0022790F">
        <w:t>Enhance awareness of SSU</w:t>
      </w:r>
    </w:p>
    <w:p w:rsidR="005A3DEE" w:rsidRPr="0022790F" w:rsidRDefault="005A3DEE" w:rsidP="0022790F">
      <w:pPr>
        <w:pStyle w:val="ListParagraph"/>
      </w:pPr>
      <w:r w:rsidRPr="0022790F">
        <w:t>Support campus programs</w:t>
      </w:r>
    </w:p>
    <w:p w:rsidR="009A72A0" w:rsidRDefault="005A3DEE" w:rsidP="0022790F">
      <w:pPr>
        <w:pStyle w:val="ListParagraph"/>
      </w:pPr>
      <w:r w:rsidRPr="0022790F">
        <w:t>Work with Foundation Governance Committee to identify new Board members and prospective SSU donors</w:t>
      </w:r>
    </w:p>
    <w:p w:rsidR="009F37F9" w:rsidRPr="005A3DEE" w:rsidRDefault="009F37F9" w:rsidP="0022790F"/>
    <w:p w:rsidR="009F37F9" w:rsidRPr="005A3DEE" w:rsidRDefault="009F37F9" w:rsidP="0022790F">
      <w:pPr>
        <w:pStyle w:val="Heading1"/>
      </w:pPr>
      <w:r w:rsidRPr="005A3DEE">
        <w:t>Review Charter</w:t>
      </w:r>
    </w:p>
    <w:p w:rsidR="005A3DEE" w:rsidRPr="0022790F" w:rsidRDefault="005A3DEE" w:rsidP="0022790F">
      <w:pPr>
        <w:rPr>
          <w:i/>
        </w:rPr>
      </w:pPr>
      <w:r w:rsidRPr="0022790F">
        <w:rPr>
          <w:i/>
        </w:rPr>
        <w:t>(</w:t>
      </w:r>
      <w:proofErr w:type="gramStart"/>
      <w:r w:rsidRPr="0022790F">
        <w:rPr>
          <w:i/>
        </w:rPr>
        <w:t>see</w:t>
      </w:r>
      <w:proofErr w:type="gramEnd"/>
      <w:r w:rsidRPr="0022790F">
        <w:rPr>
          <w:i/>
        </w:rPr>
        <w:t xml:space="preserve"> 8.27.20 meeting packet)</w:t>
      </w:r>
    </w:p>
    <w:p w:rsidR="005A3DEE" w:rsidRDefault="005A3DEE" w:rsidP="0022790F"/>
    <w:p w:rsidR="005A3DEE" w:rsidRPr="005A3DEE" w:rsidRDefault="007D7C1D" w:rsidP="0022790F">
      <w:r>
        <w:t xml:space="preserve">Hannah reviewed Committee Charter and </w:t>
      </w:r>
      <w:r w:rsidR="00F00A90">
        <w:t>discussion ensued.</w:t>
      </w:r>
      <w:r>
        <w:t xml:space="preserve"> </w:t>
      </w:r>
    </w:p>
    <w:p w:rsidR="009F37F9" w:rsidRPr="009F37F9" w:rsidRDefault="009F37F9" w:rsidP="0022790F"/>
    <w:p w:rsidR="009A72A0" w:rsidRPr="009F37F9" w:rsidRDefault="009A72A0" w:rsidP="0022790F"/>
    <w:p w:rsidR="007D7C1D" w:rsidRDefault="009F37F9" w:rsidP="0022790F">
      <w:pPr>
        <w:pStyle w:val="Heading1"/>
      </w:pPr>
      <w:r w:rsidRPr="007D7C1D">
        <w:t>Review of Historical SSU Fundraising</w:t>
      </w:r>
    </w:p>
    <w:p w:rsidR="007D7C1D" w:rsidRPr="0022790F" w:rsidRDefault="007D7C1D" w:rsidP="0022790F">
      <w:pPr>
        <w:rPr>
          <w:i/>
        </w:rPr>
      </w:pPr>
      <w:r w:rsidRPr="0022790F">
        <w:rPr>
          <w:i/>
        </w:rPr>
        <w:t>(</w:t>
      </w:r>
      <w:proofErr w:type="gramStart"/>
      <w:r w:rsidRPr="0022790F">
        <w:rPr>
          <w:i/>
        </w:rPr>
        <w:t>see</w:t>
      </w:r>
      <w:proofErr w:type="gramEnd"/>
      <w:r w:rsidRPr="0022790F">
        <w:rPr>
          <w:i/>
        </w:rPr>
        <w:t xml:space="preserve"> 8.27.20 meeting packet)</w:t>
      </w:r>
    </w:p>
    <w:p w:rsidR="007D7C1D" w:rsidRDefault="007D7C1D" w:rsidP="0022790F">
      <w:pPr>
        <w:ind w:left="1800" w:hanging="360"/>
      </w:pPr>
    </w:p>
    <w:p w:rsidR="008B3246" w:rsidRDefault="008B3246" w:rsidP="0022790F">
      <w:r>
        <w:lastRenderedPageBreak/>
        <w:t xml:space="preserve">Hannah reviewed past 3 years of Philanthropic summary reports with Committee to give snapshot of where fundraising efforts currently stand.  Also noted was the current fundraising goal </w:t>
      </w:r>
      <w:r w:rsidR="00F00A90">
        <w:t xml:space="preserve">of $9.5M in gift commitments </w:t>
      </w:r>
      <w:r>
        <w:t>for SSU for 20/21.</w:t>
      </w:r>
    </w:p>
    <w:p w:rsidR="009F37F9" w:rsidRPr="008B3246" w:rsidRDefault="009F37F9" w:rsidP="0022790F"/>
    <w:p w:rsidR="009A72A0" w:rsidRPr="008B3246" w:rsidRDefault="009A72A0" w:rsidP="0022790F"/>
    <w:p w:rsidR="009F37F9" w:rsidRPr="008B3246" w:rsidRDefault="009F37F9" w:rsidP="0022790F">
      <w:pPr>
        <w:pStyle w:val="Heading1"/>
      </w:pPr>
      <w:r w:rsidRPr="008B3246">
        <w:t xml:space="preserve">Annual Giving Program </w:t>
      </w:r>
    </w:p>
    <w:p w:rsidR="009F37F9" w:rsidRPr="0022790F" w:rsidRDefault="008B3246" w:rsidP="0022790F">
      <w:pPr>
        <w:rPr>
          <w:i/>
        </w:rPr>
      </w:pPr>
      <w:r w:rsidRPr="0022790F">
        <w:rPr>
          <w:i/>
        </w:rPr>
        <w:t>(</w:t>
      </w:r>
      <w:proofErr w:type="gramStart"/>
      <w:r w:rsidRPr="0022790F">
        <w:rPr>
          <w:i/>
        </w:rPr>
        <w:t>see</w:t>
      </w:r>
      <w:proofErr w:type="gramEnd"/>
      <w:r w:rsidRPr="0022790F">
        <w:rPr>
          <w:i/>
        </w:rPr>
        <w:t xml:space="preserve"> 8.27.20 meeting packet)</w:t>
      </w:r>
    </w:p>
    <w:p w:rsidR="008B3246" w:rsidRDefault="008B3246" w:rsidP="0022790F"/>
    <w:p w:rsidR="008B3246" w:rsidRDefault="008B3246" w:rsidP="0022790F">
      <w:r>
        <w:t>Hannah shared and reviewed the Annual Giving Program calendar provided by Sr. Director of Alumni Relations &amp; Annual Giving, Tiffany O’Neil.  Noted were several dates including annual appeals to be sent out to current donors and SSU Alums.</w:t>
      </w:r>
    </w:p>
    <w:p w:rsidR="008B3246" w:rsidRDefault="008B3246" w:rsidP="0022790F"/>
    <w:p w:rsidR="008B3246" w:rsidRDefault="008B3246" w:rsidP="0022790F">
      <w:r>
        <w:t xml:space="preserve">Perez noted the importance of building the alumni giving base and building the pipeline and consistency in giving. </w:t>
      </w:r>
    </w:p>
    <w:p w:rsidR="008B3246" w:rsidRDefault="008B3246" w:rsidP="0022790F"/>
    <w:p w:rsidR="008B3246" w:rsidRDefault="008B3246" w:rsidP="0022790F">
      <w:r>
        <w:t xml:space="preserve">He also noted that the Board will need to be the biggest advocate and champion for SSU to help increase support and fundraising efforts. Committee discussed ways Board can support those efforts and noted that it will be a change in the role </w:t>
      </w:r>
      <w:r w:rsidR="00DC17BF">
        <w:t xml:space="preserve">of </w:t>
      </w:r>
      <w:r>
        <w:t xml:space="preserve">the Board being primarily endowment management. </w:t>
      </w:r>
    </w:p>
    <w:p w:rsidR="00DC17BF" w:rsidRDefault="00DC17BF" w:rsidP="0022790F"/>
    <w:p w:rsidR="00DC17BF" w:rsidRDefault="00DC17BF" w:rsidP="0022790F">
      <w:r>
        <w:t>Some thoughts included:</w:t>
      </w:r>
    </w:p>
    <w:p w:rsidR="00DC17BF" w:rsidRDefault="00DC17BF" w:rsidP="0022790F">
      <w:pPr>
        <w:pStyle w:val="ListParagraph"/>
        <w:numPr>
          <w:ilvl w:val="0"/>
          <w:numId w:val="10"/>
        </w:numPr>
      </w:pPr>
      <w:proofErr w:type="spellStart"/>
      <w:r>
        <w:t>Encourge</w:t>
      </w:r>
      <w:proofErr w:type="spellEnd"/>
      <w:r>
        <w:t xml:space="preserve"> Board members to be donors themselves</w:t>
      </w:r>
    </w:p>
    <w:p w:rsidR="00DC17BF" w:rsidRDefault="00DC17BF" w:rsidP="0022790F">
      <w:pPr>
        <w:pStyle w:val="ListParagraph"/>
        <w:numPr>
          <w:ilvl w:val="0"/>
          <w:numId w:val="10"/>
        </w:numPr>
      </w:pPr>
      <w:r>
        <w:t>Committee and other Board members need to assist in contacting potential supporters and to follow up with those contacts</w:t>
      </w:r>
    </w:p>
    <w:p w:rsidR="00DC17BF" w:rsidRDefault="00DC17BF" w:rsidP="0022790F">
      <w:pPr>
        <w:pStyle w:val="ListParagraph"/>
        <w:numPr>
          <w:ilvl w:val="0"/>
          <w:numId w:val="10"/>
        </w:numPr>
      </w:pPr>
      <w:r>
        <w:t>Committee and Board can assist in introductions with networks who share an interest and would like to support programs and initiatives of SSU</w:t>
      </w:r>
    </w:p>
    <w:p w:rsidR="009A72A0" w:rsidRPr="00DC17BF" w:rsidRDefault="009A72A0" w:rsidP="0022790F"/>
    <w:p w:rsidR="009F37F9" w:rsidRPr="009212F1" w:rsidRDefault="009F37F9" w:rsidP="0022790F">
      <w:pPr>
        <w:ind w:left="1800" w:hanging="360"/>
      </w:pPr>
    </w:p>
    <w:p w:rsidR="009F37F9" w:rsidRPr="009212F1" w:rsidRDefault="009F37F9" w:rsidP="0022790F">
      <w:pPr>
        <w:pStyle w:val="Heading1"/>
      </w:pPr>
      <w:r w:rsidRPr="009212F1">
        <w:t>Philanthropic Board Approach and Board Member Identification</w:t>
      </w:r>
    </w:p>
    <w:p w:rsidR="009F37F9" w:rsidRDefault="009F37F9" w:rsidP="0022790F"/>
    <w:p w:rsidR="00DC17BF" w:rsidRDefault="009212F1" w:rsidP="0022790F">
      <w:r>
        <w:t>Committee discussed further strategies to continue moving the Board into a more philanthropic role for the campus as well as ideas on how to identify new Board members.</w:t>
      </w:r>
    </w:p>
    <w:p w:rsidR="009212F1" w:rsidRDefault="009212F1" w:rsidP="0022790F"/>
    <w:p w:rsidR="009212F1" w:rsidRDefault="00A527FC" w:rsidP="0022790F">
      <w:r>
        <w:t>Committee agreed that building a pipeline of donors and prospects would be most important.  Some strategies brainstormed were the following:</w:t>
      </w:r>
    </w:p>
    <w:p w:rsidR="00A527FC" w:rsidRDefault="00A527FC" w:rsidP="0022790F">
      <w:pPr>
        <w:pStyle w:val="ListParagraph"/>
        <w:numPr>
          <w:ilvl w:val="0"/>
          <w:numId w:val="12"/>
        </w:numPr>
      </w:pPr>
      <w:r>
        <w:t>Assist in building Alumni and annual giving base</w:t>
      </w:r>
    </w:p>
    <w:p w:rsidR="00A527FC" w:rsidRDefault="00A527FC" w:rsidP="0022790F">
      <w:pPr>
        <w:pStyle w:val="ListParagraph"/>
        <w:numPr>
          <w:ilvl w:val="0"/>
          <w:numId w:val="12"/>
        </w:numPr>
      </w:pPr>
      <w:r>
        <w:t>Report to Committee and Board status of Fundraising efforts and associated data of those efforts to help guide decisions</w:t>
      </w:r>
    </w:p>
    <w:p w:rsidR="00A527FC" w:rsidRDefault="00A527FC" w:rsidP="0022790F">
      <w:pPr>
        <w:pStyle w:val="ListParagraph"/>
        <w:numPr>
          <w:ilvl w:val="0"/>
          <w:numId w:val="12"/>
        </w:numPr>
      </w:pPr>
      <w:r>
        <w:t>Discuss with Board their role and identify those that can assist with giving and help identify those that would support donating to SSU</w:t>
      </w:r>
    </w:p>
    <w:p w:rsidR="00A527FC" w:rsidRPr="009212F1" w:rsidRDefault="00A527FC" w:rsidP="0022790F">
      <w:pPr>
        <w:pStyle w:val="ListParagraph"/>
        <w:numPr>
          <w:ilvl w:val="0"/>
          <w:numId w:val="12"/>
        </w:numPr>
      </w:pPr>
      <w:r>
        <w:t xml:space="preserve">Identify leaders of units on campus that can highlight their needs and initiatives to give Committee and Board a direction </w:t>
      </w:r>
    </w:p>
    <w:p w:rsidR="009F37F9" w:rsidRDefault="009F37F9" w:rsidP="0022790F"/>
    <w:p w:rsidR="009A72A0" w:rsidRPr="00A44AA7" w:rsidRDefault="009A72A0" w:rsidP="0022790F"/>
    <w:p w:rsidR="009F37F9" w:rsidRPr="00A527FC" w:rsidRDefault="009F37F9" w:rsidP="0022790F">
      <w:pPr>
        <w:pStyle w:val="Heading1"/>
      </w:pPr>
      <w:r w:rsidRPr="00A527FC">
        <w:t>Open Items</w:t>
      </w:r>
    </w:p>
    <w:p w:rsidR="00A527FC" w:rsidRPr="00A527FC" w:rsidRDefault="00A527FC" w:rsidP="0022790F">
      <w:pPr>
        <w:pStyle w:val="ListParagraph"/>
        <w:numPr>
          <w:ilvl w:val="0"/>
          <w:numId w:val="0"/>
        </w:numPr>
        <w:ind w:left="1800"/>
      </w:pPr>
    </w:p>
    <w:p w:rsidR="00A527FC" w:rsidRDefault="00A527FC" w:rsidP="0022790F">
      <w:r>
        <w:t>Meeting closed at 4:30pm.</w:t>
      </w:r>
    </w:p>
    <w:p w:rsidR="0022790F" w:rsidRDefault="0022790F" w:rsidP="0022790F"/>
    <w:p w:rsidR="0022790F" w:rsidRDefault="0022790F" w:rsidP="0022790F"/>
    <w:p w:rsidR="00A527FC" w:rsidRDefault="00A527FC" w:rsidP="0022790F">
      <w:pPr>
        <w:ind w:left="1440"/>
      </w:pPr>
    </w:p>
    <w:p w:rsidR="00A527FC" w:rsidRDefault="0022790F" w:rsidP="0022790F">
      <w:r>
        <w:rPr>
          <w:noProof/>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-213360</wp:posOffset>
                </wp:positionV>
                <wp:extent cx="2838450" cy="3429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838450" cy="342900"/>
                        </a:xfrm>
                        <a:prstGeom prst="rect">
                          <a:avLst/>
                        </a:prstGeom>
                        <a:solidFill>
                          <a:schemeClr val="tx1"/>
                        </a:solidFill>
                        <a:ln w="6350">
                          <a:solidFill>
                            <a:prstClr val="black"/>
                          </a:solidFill>
                        </a:ln>
                      </wps:spPr>
                      <wps:txbx>
                        <w:txbxContent>
                          <w:p w:rsidR="0022790F" w:rsidRDefault="0022790F">
                            <w:pPr>
                              <w:ind w:left="0"/>
                            </w:pPr>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2.3pt;margin-top:-16.8pt;width:223.5pt;height:27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" fillcolor="black [3213]" strokeweight=".5pt">
                <v:textbox>
                  <w:txbxContent>
                    <w:p w:rsidR="0022790F" w:rsidRDefault="0022790F">
                      <w:pPr>
                        <w:ind w:left="0"/>
                      </w:pPr>
                      <w:r>
                        <w:t>Kyle Bishop-Gabriel – Redacted Signature</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657225</wp:posOffset>
                </wp:positionH>
                <wp:positionV relativeFrom="paragraph">
                  <wp:posOffset>-213360</wp:posOffset>
                </wp:positionV>
                <wp:extent cx="2581275" cy="3333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581275" cy="333375"/>
                        </a:xfrm>
                        <a:prstGeom prst="rect">
                          <a:avLst/>
                        </a:prstGeom>
                        <a:solidFill>
                          <a:schemeClr val="tx1"/>
                        </a:solidFill>
                        <a:ln w="6350">
                          <a:solidFill>
                            <a:prstClr val="black"/>
                          </a:solidFill>
                        </a:ln>
                      </wps:spPr>
                      <wps:txbx>
                        <w:txbxContent>
                          <w:p w:rsidR="0022790F" w:rsidRDefault="0022790F">
                            <w:pPr>
                              <w:ind w:left="0"/>
                            </w:pPr>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left:0;text-align:left;margin-left:51.75pt;margin-top:-16.8pt;width:203.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" fillcolor="black [3213]" strokeweight=".5pt">
                <v:textbox>
                  <w:txbxContent>
                    <w:p w:rsidR="0022790F" w:rsidRDefault="0022790F">
                      <w:pPr>
                        <w:ind w:left="0"/>
                      </w:pPr>
                      <w:r>
                        <w:t>Ian Hannah – Redacted Signature</w:t>
                      </w:r>
                    </w:p>
                  </w:txbxContent>
                </v:textbox>
              </v:shape>
            </w:pict>
          </mc:Fallback>
        </mc:AlternateContent>
      </w:r>
      <w:r w:rsidR="00A527FC">
        <w:t>__________________________</w:t>
      </w:r>
      <w:r w:rsidR="00A527FC">
        <w:tab/>
      </w:r>
      <w:r w:rsidR="00A527FC">
        <w:tab/>
      </w:r>
      <w:r w:rsidR="00A527FC">
        <w:tab/>
      </w:r>
      <w:r w:rsidR="00A527FC">
        <w:tab/>
        <w:t>__________________________</w:t>
      </w:r>
    </w:p>
    <w:p w:rsidR="00A527FC" w:rsidRPr="00347FBB" w:rsidRDefault="00A527FC" w:rsidP="0022790F">
      <w:r>
        <w:t>Minutes Approved by:</w:t>
      </w:r>
      <w:r>
        <w:tab/>
      </w:r>
      <w:r>
        <w:tab/>
      </w:r>
      <w:r>
        <w:tab/>
      </w:r>
      <w:r>
        <w:tab/>
      </w:r>
      <w:r>
        <w:tab/>
        <w:t>Minutes Prepared by:</w:t>
      </w:r>
    </w:p>
    <w:p w:rsidR="00A527FC" w:rsidRDefault="00A527FC" w:rsidP="0022790F">
      <w:r>
        <w:t>Ian Hannah</w:t>
      </w:r>
      <w:r>
        <w:tab/>
      </w:r>
      <w:r>
        <w:tab/>
      </w:r>
      <w:r>
        <w:tab/>
      </w:r>
      <w:r>
        <w:tab/>
      </w:r>
      <w:r>
        <w:tab/>
      </w:r>
      <w:r>
        <w:tab/>
        <w:t>Kyle Bishop-Gabriel</w:t>
      </w:r>
    </w:p>
    <w:p w:rsidR="00A527FC" w:rsidRPr="00095EB4" w:rsidRDefault="00A527FC" w:rsidP="0022790F">
      <w:r>
        <w:t>Chief Operating Officer, SSUF</w:t>
      </w:r>
      <w:r>
        <w:tab/>
      </w:r>
      <w:r>
        <w:tab/>
      </w:r>
      <w:r>
        <w:tab/>
      </w:r>
      <w:r>
        <w:tab/>
        <w:t>Advancement/Foundation Analyst, SSU</w:t>
      </w:r>
    </w:p>
    <w:p w:rsidR="00A527FC" w:rsidRPr="00A527FC" w:rsidRDefault="00A527FC" w:rsidP="0022790F">
      <w:bookmarkStart w:id="0" w:name="_GoBack"/>
      <w:bookmarkEnd w:id="0"/>
    </w:p>
    <w:sectPr w:rsidR="00A527FC" w:rsidRPr="00A527FC" w:rsidSect="005A3DE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935" w:rsidRDefault="00817935" w:rsidP="0022790F">
      <w:r>
        <w:separator/>
      </w:r>
    </w:p>
  </w:endnote>
  <w:endnote w:type="continuationSeparator" w:id="0">
    <w:p w:rsidR="00817935" w:rsidRDefault="00817935" w:rsidP="0022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227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227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227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935" w:rsidRDefault="00817935" w:rsidP="0022790F">
      <w:r>
        <w:separator/>
      </w:r>
    </w:p>
  </w:footnote>
  <w:footnote w:type="continuationSeparator" w:id="0">
    <w:p w:rsidR="00817935" w:rsidRDefault="00817935" w:rsidP="0022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227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227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227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6B64E5"/>
    <w:multiLevelType w:val="hybridMultilevel"/>
    <w:tmpl w:val="BCFC92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D57023"/>
    <w:multiLevelType w:val="hybridMultilevel"/>
    <w:tmpl w:val="7B26E304"/>
    <w:lvl w:ilvl="0" w:tplc="CE6457E2">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080AA9"/>
    <w:multiLevelType w:val="hybridMultilevel"/>
    <w:tmpl w:val="F7DECC0C"/>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620"/>
        </w:tabs>
        <w:ind w:left="162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7B46D2"/>
    <w:multiLevelType w:val="hybridMultilevel"/>
    <w:tmpl w:val="40D0E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BD7E67"/>
    <w:multiLevelType w:val="hybridMultilevel"/>
    <w:tmpl w:val="37DA1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F0B785F"/>
    <w:multiLevelType w:val="hybridMultilevel"/>
    <w:tmpl w:val="6EFC2C46"/>
    <w:lvl w:ilvl="0" w:tplc="CB087FE2">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A45A6B"/>
    <w:multiLevelType w:val="hybridMultilevel"/>
    <w:tmpl w:val="923EFD74"/>
    <w:lvl w:ilvl="0" w:tplc="16B694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8"/>
  </w:num>
  <w:num w:numId="5">
    <w:abstractNumId w:val="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10"/>
  </w:num>
  <w:num w:numId="9">
    <w:abstractNumId w:val="9"/>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1469"/>
    <w:rsid w:val="00002CBB"/>
    <w:rsid w:val="00003059"/>
    <w:rsid w:val="00014BF8"/>
    <w:rsid w:val="000220F2"/>
    <w:rsid w:val="0002611B"/>
    <w:rsid w:val="00030A32"/>
    <w:rsid w:val="00031921"/>
    <w:rsid w:val="000337EF"/>
    <w:rsid w:val="00053C97"/>
    <w:rsid w:val="000543AB"/>
    <w:rsid w:val="0006216E"/>
    <w:rsid w:val="00065C88"/>
    <w:rsid w:val="00071DDD"/>
    <w:rsid w:val="0007274C"/>
    <w:rsid w:val="00092604"/>
    <w:rsid w:val="00093764"/>
    <w:rsid w:val="00096A28"/>
    <w:rsid w:val="000A5B47"/>
    <w:rsid w:val="000A6A68"/>
    <w:rsid w:val="000B261B"/>
    <w:rsid w:val="000C7E70"/>
    <w:rsid w:val="000E08DC"/>
    <w:rsid w:val="000E0960"/>
    <w:rsid w:val="001135F5"/>
    <w:rsid w:val="001225A7"/>
    <w:rsid w:val="001324D1"/>
    <w:rsid w:val="0013456D"/>
    <w:rsid w:val="00141013"/>
    <w:rsid w:val="0014626D"/>
    <w:rsid w:val="00155AF0"/>
    <w:rsid w:val="001667C0"/>
    <w:rsid w:val="00191E33"/>
    <w:rsid w:val="00197490"/>
    <w:rsid w:val="001A31A9"/>
    <w:rsid w:val="001A3CD1"/>
    <w:rsid w:val="001A4A02"/>
    <w:rsid w:val="001B1EFD"/>
    <w:rsid w:val="001B3156"/>
    <w:rsid w:val="001B38B4"/>
    <w:rsid w:val="001B4484"/>
    <w:rsid w:val="001D3424"/>
    <w:rsid w:val="001D4251"/>
    <w:rsid w:val="001D54FB"/>
    <w:rsid w:val="001E62A4"/>
    <w:rsid w:val="00200275"/>
    <w:rsid w:val="00214714"/>
    <w:rsid w:val="00215641"/>
    <w:rsid w:val="00222C3C"/>
    <w:rsid w:val="0022410F"/>
    <w:rsid w:val="002274DB"/>
    <w:rsid w:val="0022790F"/>
    <w:rsid w:val="00244B36"/>
    <w:rsid w:val="00255E74"/>
    <w:rsid w:val="00263C69"/>
    <w:rsid w:val="00263DEF"/>
    <w:rsid w:val="00266DD1"/>
    <w:rsid w:val="0027725B"/>
    <w:rsid w:val="0029188D"/>
    <w:rsid w:val="0029260F"/>
    <w:rsid w:val="00292F17"/>
    <w:rsid w:val="00297DD8"/>
    <w:rsid w:val="002A488F"/>
    <w:rsid w:val="002B52FB"/>
    <w:rsid w:val="002B63FA"/>
    <w:rsid w:val="002C08D1"/>
    <w:rsid w:val="002C374E"/>
    <w:rsid w:val="002D0971"/>
    <w:rsid w:val="002D5D7F"/>
    <w:rsid w:val="002E76DC"/>
    <w:rsid w:val="002F75A5"/>
    <w:rsid w:val="0030002E"/>
    <w:rsid w:val="00302093"/>
    <w:rsid w:val="00323677"/>
    <w:rsid w:val="00331F44"/>
    <w:rsid w:val="0034108C"/>
    <w:rsid w:val="003444C7"/>
    <w:rsid w:val="003452FA"/>
    <w:rsid w:val="00352799"/>
    <w:rsid w:val="00355A09"/>
    <w:rsid w:val="00364176"/>
    <w:rsid w:val="00366662"/>
    <w:rsid w:val="0038211D"/>
    <w:rsid w:val="00387C37"/>
    <w:rsid w:val="0039311F"/>
    <w:rsid w:val="003A1D8F"/>
    <w:rsid w:val="003A5D13"/>
    <w:rsid w:val="003B40AD"/>
    <w:rsid w:val="003B74DF"/>
    <w:rsid w:val="003D4FF7"/>
    <w:rsid w:val="003E1643"/>
    <w:rsid w:val="003F21DF"/>
    <w:rsid w:val="003F587F"/>
    <w:rsid w:val="00401664"/>
    <w:rsid w:val="00404E82"/>
    <w:rsid w:val="0041468D"/>
    <w:rsid w:val="00431182"/>
    <w:rsid w:val="0044181C"/>
    <w:rsid w:val="00454C53"/>
    <w:rsid w:val="0045691F"/>
    <w:rsid w:val="0046345B"/>
    <w:rsid w:val="00471337"/>
    <w:rsid w:val="0048273C"/>
    <w:rsid w:val="0049140B"/>
    <w:rsid w:val="00494A09"/>
    <w:rsid w:val="004975C1"/>
    <w:rsid w:val="004A5520"/>
    <w:rsid w:val="004A6FD5"/>
    <w:rsid w:val="004B16E9"/>
    <w:rsid w:val="004B55F5"/>
    <w:rsid w:val="004B5E65"/>
    <w:rsid w:val="004C3093"/>
    <w:rsid w:val="004C3640"/>
    <w:rsid w:val="004C7BFA"/>
    <w:rsid w:val="00502431"/>
    <w:rsid w:val="00506B41"/>
    <w:rsid w:val="00522309"/>
    <w:rsid w:val="00544E02"/>
    <w:rsid w:val="005518C0"/>
    <w:rsid w:val="00561E7B"/>
    <w:rsid w:val="00565A23"/>
    <w:rsid w:val="00571A61"/>
    <w:rsid w:val="005843A3"/>
    <w:rsid w:val="005907A6"/>
    <w:rsid w:val="00592C01"/>
    <w:rsid w:val="005A3DEE"/>
    <w:rsid w:val="005B0AFB"/>
    <w:rsid w:val="005C478B"/>
    <w:rsid w:val="005E14BD"/>
    <w:rsid w:val="005E175D"/>
    <w:rsid w:val="005E2DD9"/>
    <w:rsid w:val="005F2C59"/>
    <w:rsid w:val="006047C3"/>
    <w:rsid w:val="00606608"/>
    <w:rsid w:val="00607C55"/>
    <w:rsid w:val="00613764"/>
    <w:rsid w:val="0061657B"/>
    <w:rsid w:val="00621888"/>
    <w:rsid w:val="0063434B"/>
    <w:rsid w:val="006349DB"/>
    <w:rsid w:val="00634D37"/>
    <w:rsid w:val="0065321D"/>
    <w:rsid w:val="00653790"/>
    <w:rsid w:val="00653F02"/>
    <w:rsid w:val="0065634B"/>
    <w:rsid w:val="00657E67"/>
    <w:rsid w:val="00672A7C"/>
    <w:rsid w:val="006D4300"/>
    <w:rsid w:val="006D4B63"/>
    <w:rsid w:val="006F7EA5"/>
    <w:rsid w:val="007063F1"/>
    <w:rsid w:val="0071020B"/>
    <w:rsid w:val="00711593"/>
    <w:rsid w:val="00733E8B"/>
    <w:rsid w:val="0076220E"/>
    <w:rsid w:val="007634F5"/>
    <w:rsid w:val="0076473B"/>
    <w:rsid w:val="007649FA"/>
    <w:rsid w:val="00767C1B"/>
    <w:rsid w:val="007730DC"/>
    <w:rsid w:val="007776BD"/>
    <w:rsid w:val="00781687"/>
    <w:rsid w:val="00783810"/>
    <w:rsid w:val="00785802"/>
    <w:rsid w:val="007931D6"/>
    <w:rsid w:val="00797173"/>
    <w:rsid w:val="007B1531"/>
    <w:rsid w:val="007B5F83"/>
    <w:rsid w:val="007D3366"/>
    <w:rsid w:val="007D7C1D"/>
    <w:rsid w:val="007F0BFF"/>
    <w:rsid w:val="0080037C"/>
    <w:rsid w:val="0080101F"/>
    <w:rsid w:val="008109C7"/>
    <w:rsid w:val="008111DD"/>
    <w:rsid w:val="00817935"/>
    <w:rsid w:val="0082622B"/>
    <w:rsid w:val="00830BF9"/>
    <w:rsid w:val="00836765"/>
    <w:rsid w:val="008374DB"/>
    <w:rsid w:val="00837DD2"/>
    <w:rsid w:val="00841F5E"/>
    <w:rsid w:val="008554E1"/>
    <w:rsid w:val="008572C8"/>
    <w:rsid w:val="00872620"/>
    <w:rsid w:val="00877C3C"/>
    <w:rsid w:val="008803D4"/>
    <w:rsid w:val="00882F84"/>
    <w:rsid w:val="0088419B"/>
    <w:rsid w:val="00884E21"/>
    <w:rsid w:val="008856FA"/>
    <w:rsid w:val="008916E7"/>
    <w:rsid w:val="00892EDA"/>
    <w:rsid w:val="008A2646"/>
    <w:rsid w:val="008A54ED"/>
    <w:rsid w:val="008B3246"/>
    <w:rsid w:val="008D3764"/>
    <w:rsid w:val="008E1D5E"/>
    <w:rsid w:val="008E58E0"/>
    <w:rsid w:val="008E62CE"/>
    <w:rsid w:val="008F1521"/>
    <w:rsid w:val="00905743"/>
    <w:rsid w:val="00905B3C"/>
    <w:rsid w:val="00906A91"/>
    <w:rsid w:val="00911304"/>
    <w:rsid w:val="00913C49"/>
    <w:rsid w:val="009143A3"/>
    <w:rsid w:val="00915734"/>
    <w:rsid w:val="00915BF8"/>
    <w:rsid w:val="0091672A"/>
    <w:rsid w:val="009212F1"/>
    <w:rsid w:val="0092417A"/>
    <w:rsid w:val="00936C95"/>
    <w:rsid w:val="00937A7E"/>
    <w:rsid w:val="00937F48"/>
    <w:rsid w:val="00940130"/>
    <w:rsid w:val="009418DF"/>
    <w:rsid w:val="00943263"/>
    <w:rsid w:val="009519E0"/>
    <w:rsid w:val="00955E22"/>
    <w:rsid w:val="009571E0"/>
    <w:rsid w:val="00965D22"/>
    <w:rsid w:val="009879E4"/>
    <w:rsid w:val="00993B0E"/>
    <w:rsid w:val="00995C0F"/>
    <w:rsid w:val="0099640B"/>
    <w:rsid w:val="009A4113"/>
    <w:rsid w:val="009A72A0"/>
    <w:rsid w:val="009B10A1"/>
    <w:rsid w:val="009B55E5"/>
    <w:rsid w:val="009B658D"/>
    <w:rsid w:val="009B77A3"/>
    <w:rsid w:val="009C0F55"/>
    <w:rsid w:val="009C167F"/>
    <w:rsid w:val="009C2EDF"/>
    <w:rsid w:val="009C4601"/>
    <w:rsid w:val="009D2D7F"/>
    <w:rsid w:val="009F186B"/>
    <w:rsid w:val="009F19F9"/>
    <w:rsid w:val="009F37F9"/>
    <w:rsid w:val="009F5C4D"/>
    <w:rsid w:val="00A06664"/>
    <w:rsid w:val="00A14F38"/>
    <w:rsid w:val="00A251E6"/>
    <w:rsid w:val="00A3134A"/>
    <w:rsid w:val="00A424A9"/>
    <w:rsid w:val="00A44AA7"/>
    <w:rsid w:val="00A51864"/>
    <w:rsid w:val="00A527FC"/>
    <w:rsid w:val="00A626C3"/>
    <w:rsid w:val="00A63BDE"/>
    <w:rsid w:val="00A67E9A"/>
    <w:rsid w:val="00A70DDE"/>
    <w:rsid w:val="00A710CA"/>
    <w:rsid w:val="00A72F9A"/>
    <w:rsid w:val="00A80276"/>
    <w:rsid w:val="00A84D0F"/>
    <w:rsid w:val="00A8512A"/>
    <w:rsid w:val="00A937AC"/>
    <w:rsid w:val="00A94703"/>
    <w:rsid w:val="00AB3F98"/>
    <w:rsid w:val="00AB75C5"/>
    <w:rsid w:val="00AC0923"/>
    <w:rsid w:val="00AC3A14"/>
    <w:rsid w:val="00AD7DA2"/>
    <w:rsid w:val="00AE7864"/>
    <w:rsid w:val="00AF4965"/>
    <w:rsid w:val="00B01233"/>
    <w:rsid w:val="00B03086"/>
    <w:rsid w:val="00B14B26"/>
    <w:rsid w:val="00B16489"/>
    <w:rsid w:val="00B23A8B"/>
    <w:rsid w:val="00B259DB"/>
    <w:rsid w:val="00B31A32"/>
    <w:rsid w:val="00B327D0"/>
    <w:rsid w:val="00B35A14"/>
    <w:rsid w:val="00B44D9C"/>
    <w:rsid w:val="00B46643"/>
    <w:rsid w:val="00B52B96"/>
    <w:rsid w:val="00B57ECB"/>
    <w:rsid w:val="00B63222"/>
    <w:rsid w:val="00B7068E"/>
    <w:rsid w:val="00B71B2A"/>
    <w:rsid w:val="00B7486B"/>
    <w:rsid w:val="00B80E27"/>
    <w:rsid w:val="00B85E4F"/>
    <w:rsid w:val="00BC20C9"/>
    <w:rsid w:val="00BC29F3"/>
    <w:rsid w:val="00BD1D0C"/>
    <w:rsid w:val="00BD2F11"/>
    <w:rsid w:val="00BE32F9"/>
    <w:rsid w:val="00BE7918"/>
    <w:rsid w:val="00BF3EAE"/>
    <w:rsid w:val="00BF5A4B"/>
    <w:rsid w:val="00C01039"/>
    <w:rsid w:val="00C16708"/>
    <w:rsid w:val="00C179D8"/>
    <w:rsid w:val="00C20929"/>
    <w:rsid w:val="00C26C2E"/>
    <w:rsid w:val="00C33FE7"/>
    <w:rsid w:val="00C5327F"/>
    <w:rsid w:val="00C55F22"/>
    <w:rsid w:val="00C57425"/>
    <w:rsid w:val="00C57F0F"/>
    <w:rsid w:val="00C60018"/>
    <w:rsid w:val="00C63375"/>
    <w:rsid w:val="00C637C9"/>
    <w:rsid w:val="00C66D43"/>
    <w:rsid w:val="00C70796"/>
    <w:rsid w:val="00C7628A"/>
    <w:rsid w:val="00C86411"/>
    <w:rsid w:val="00C944BD"/>
    <w:rsid w:val="00CA25D0"/>
    <w:rsid w:val="00CB1912"/>
    <w:rsid w:val="00CB1B50"/>
    <w:rsid w:val="00CD4495"/>
    <w:rsid w:val="00CE0193"/>
    <w:rsid w:val="00CE0E53"/>
    <w:rsid w:val="00CE4804"/>
    <w:rsid w:val="00CE5FA7"/>
    <w:rsid w:val="00CF56A1"/>
    <w:rsid w:val="00D00226"/>
    <w:rsid w:val="00D029AD"/>
    <w:rsid w:val="00D0453D"/>
    <w:rsid w:val="00D05EFA"/>
    <w:rsid w:val="00D117F0"/>
    <w:rsid w:val="00D11ACC"/>
    <w:rsid w:val="00D21EC8"/>
    <w:rsid w:val="00D33236"/>
    <w:rsid w:val="00D435DC"/>
    <w:rsid w:val="00D525EE"/>
    <w:rsid w:val="00D52FDB"/>
    <w:rsid w:val="00D57D09"/>
    <w:rsid w:val="00D6236D"/>
    <w:rsid w:val="00D62A71"/>
    <w:rsid w:val="00D821E7"/>
    <w:rsid w:val="00D83CF0"/>
    <w:rsid w:val="00DA19E6"/>
    <w:rsid w:val="00DB2C0D"/>
    <w:rsid w:val="00DB5D1A"/>
    <w:rsid w:val="00DC17BF"/>
    <w:rsid w:val="00DC40B0"/>
    <w:rsid w:val="00DC44E8"/>
    <w:rsid w:val="00DD1D7E"/>
    <w:rsid w:val="00DE0242"/>
    <w:rsid w:val="00DF6B92"/>
    <w:rsid w:val="00DF7B4C"/>
    <w:rsid w:val="00E138EF"/>
    <w:rsid w:val="00E265F9"/>
    <w:rsid w:val="00E32B83"/>
    <w:rsid w:val="00E4195C"/>
    <w:rsid w:val="00E45AC1"/>
    <w:rsid w:val="00E52422"/>
    <w:rsid w:val="00E56016"/>
    <w:rsid w:val="00E65631"/>
    <w:rsid w:val="00E71BB6"/>
    <w:rsid w:val="00E82990"/>
    <w:rsid w:val="00E96362"/>
    <w:rsid w:val="00EC5972"/>
    <w:rsid w:val="00ED1552"/>
    <w:rsid w:val="00ED3239"/>
    <w:rsid w:val="00EE0012"/>
    <w:rsid w:val="00EE16D3"/>
    <w:rsid w:val="00EE51B5"/>
    <w:rsid w:val="00EF6713"/>
    <w:rsid w:val="00F00A90"/>
    <w:rsid w:val="00F01AE4"/>
    <w:rsid w:val="00F01F41"/>
    <w:rsid w:val="00F06739"/>
    <w:rsid w:val="00F11F6C"/>
    <w:rsid w:val="00F2230E"/>
    <w:rsid w:val="00F30267"/>
    <w:rsid w:val="00F36573"/>
    <w:rsid w:val="00F43149"/>
    <w:rsid w:val="00F53155"/>
    <w:rsid w:val="00F605ED"/>
    <w:rsid w:val="00F66252"/>
    <w:rsid w:val="00F72201"/>
    <w:rsid w:val="00F74E59"/>
    <w:rsid w:val="00F818FF"/>
    <w:rsid w:val="00F858B2"/>
    <w:rsid w:val="00F85D84"/>
    <w:rsid w:val="00FC1FD1"/>
    <w:rsid w:val="00FD0176"/>
    <w:rsid w:val="00FD7A1F"/>
    <w:rsid w:val="00FE1C4D"/>
    <w:rsid w:val="00FE42E7"/>
    <w:rsid w:val="00FF126E"/>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2A63674D"/>
  <w15:chartTrackingRefBased/>
  <w15:docId w15:val="{152A602B-707B-465F-81C9-60A2AF6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90F"/>
    <w:pPr>
      <w:ind w:left="1080"/>
    </w:pPr>
    <w:rPr>
      <w:sz w:val="24"/>
      <w:szCs w:val="24"/>
    </w:rPr>
  </w:style>
  <w:style w:type="paragraph" w:styleId="Heading1">
    <w:name w:val="heading 1"/>
    <w:basedOn w:val="ListParagraph"/>
    <w:next w:val="Normal"/>
    <w:link w:val="Heading1Char"/>
    <w:qFormat/>
    <w:rsid w:val="0022790F"/>
    <w:pPr>
      <w:numPr>
        <w:numId w:val="9"/>
      </w:numPr>
      <w:outlineLvl w:val="0"/>
    </w:pPr>
    <w:rPr>
      <w:b/>
      <w:u w:val="single"/>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22790F"/>
    <w:pPr>
      <w:numPr>
        <w:numId w:val="11"/>
      </w:numPr>
    </w:pPr>
  </w:style>
  <w:style w:type="paragraph" w:styleId="BalloonText">
    <w:name w:val="Balloon Text"/>
    <w:basedOn w:val="Normal"/>
    <w:link w:val="BalloonTextChar"/>
    <w:rsid w:val="00001469"/>
    <w:rPr>
      <w:rFonts w:ascii="Segoe UI" w:hAnsi="Segoe UI" w:cs="Segoe UI"/>
      <w:sz w:val="18"/>
      <w:szCs w:val="18"/>
    </w:rPr>
  </w:style>
  <w:style w:type="character" w:customStyle="1" w:styleId="BalloonTextChar">
    <w:name w:val="Balloon Text Char"/>
    <w:link w:val="BalloonText"/>
    <w:rsid w:val="00001469"/>
    <w:rPr>
      <w:rFonts w:ascii="Segoe UI" w:hAnsi="Segoe UI" w:cs="Segoe UI"/>
      <w:sz w:val="18"/>
      <w:szCs w:val="18"/>
    </w:rPr>
  </w:style>
  <w:style w:type="character" w:customStyle="1" w:styleId="Heading1Char">
    <w:name w:val="Heading 1 Char"/>
    <w:basedOn w:val="DefaultParagraphFont"/>
    <w:link w:val="Heading1"/>
    <w:rsid w:val="0022790F"/>
    <w:rPr>
      <w:b/>
      <w:sz w:val="24"/>
      <w:szCs w:val="24"/>
      <w:u w:val="single"/>
    </w:rPr>
  </w:style>
  <w:style w:type="paragraph" w:styleId="Title">
    <w:name w:val="Title"/>
    <w:basedOn w:val="Normal"/>
    <w:next w:val="Normal"/>
    <w:link w:val="TitleChar"/>
    <w:qFormat/>
    <w:rsid w:val="0022790F"/>
    <w:pPr>
      <w:jc w:val="center"/>
    </w:pPr>
    <w:rPr>
      <w:b/>
      <w:u w:val="single"/>
    </w:rPr>
  </w:style>
  <w:style w:type="character" w:customStyle="1" w:styleId="TitleChar">
    <w:name w:val="Title Char"/>
    <w:basedOn w:val="DefaultParagraphFont"/>
    <w:link w:val="Title"/>
    <w:rsid w:val="0022790F"/>
    <w:rPr>
      <w:b/>
      <w:sz w:val="24"/>
      <w:szCs w:val="24"/>
      <w:u w:val="single"/>
    </w:rPr>
  </w:style>
  <w:style w:type="paragraph" w:styleId="Subtitle">
    <w:name w:val="Subtitle"/>
    <w:basedOn w:val="Normal"/>
    <w:next w:val="Normal"/>
    <w:link w:val="SubtitleChar"/>
    <w:qFormat/>
    <w:rsid w:val="0022790F"/>
    <w:rPr>
      <w:sz w:val="26"/>
      <w:szCs w:val="26"/>
    </w:rPr>
  </w:style>
  <w:style w:type="character" w:customStyle="1" w:styleId="SubtitleChar">
    <w:name w:val="Subtitle Char"/>
    <w:basedOn w:val="DefaultParagraphFont"/>
    <w:link w:val="Subtitle"/>
    <w:rsid w:val="0022790F"/>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13040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94EB1-BB4B-4E23-844C-A0ACABD8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486</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2019-10-15T23:05:00Z</cp:lastPrinted>
  <dcterms:created xsi:type="dcterms:W3CDTF">2020-11-10T20:57:00Z</dcterms:created>
  <dcterms:modified xsi:type="dcterms:W3CDTF">2020-11-10T21:05:00Z</dcterms:modified>
</cp:coreProperties>
</file>